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18e8" w14:textId="df91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2025 жылғы 19 ақпандағы № 57 "Мемлекеттік мекемелер туралы ережелерді бекіту жөніндегі кейбір мәселелер туралы"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2026 жылғы 20 наурыздағы № 55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 әкімдігінің 2025 жылғы 19 ақпандағы </w:t>
      </w:r>
      <w:r>
        <w:rPr>
          <w:rFonts w:ascii="Times New Roman"/>
          <w:b w:val="false"/>
          <w:i w:val="false"/>
          <w:color w:val="000000"/>
          <w:sz w:val="28"/>
        </w:rPr>
        <w:t>№ 57</w:t>
      </w:r>
      <w:r>
        <w:rPr>
          <w:rFonts w:ascii="Times New Roman"/>
          <w:b w:val="false"/>
          <w:i w:val="false"/>
          <w:color w:val="000000"/>
          <w:sz w:val="28"/>
        </w:rPr>
        <w:t xml:space="preserve"> "Мемлекеттік мекемелердің ережелерін бекіту туралы" қаулысына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11-қосымшасы</w:t>
      </w:r>
      <w:r>
        <w:rPr>
          <w:rFonts w:ascii="Times New Roman"/>
          <w:b w:val="false"/>
          <w:i w:val="false"/>
          <w:color w:val="000000"/>
          <w:sz w:val="28"/>
        </w:rPr>
        <w:t xml:space="preserve"> "Маңғыстау облысының кәсіпкерлік және сауда басқармасы" мемлекеттік мекемесінің Ережесінің </w:t>
      </w:r>
      <w:r>
        <w:rPr>
          <w:rFonts w:ascii="Times New Roman"/>
          <w:b w:val="false"/>
          <w:i w:val="false"/>
          <w:color w:val="000000"/>
          <w:sz w:val="28"/>
        </w:rPr>
        <w:t>15-тармағы</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"15. Функциялар:</w:t>
      </w:r>
    </w:p>
    <w:bookmarkEnd w:id="3"/>
    <w:bookmarkStart w:name="z5" w:id="4"/>
    <w:p>
      <w:pPr>
        <w:spacing w:after="0"/>
        <w:ind w:left="0"/>
        <w:jc w:val="both"/>
      </w:pPr>
      <w:r>
        <w:rPr>
          <w:rFonts w:ascii="Times New Roman"/>
          <w:b w:val="false"/>
          <w:i w:val="false"/>
          <w:color w:val="000000"/>
          <w:sz w:val="28"/>
        </w:rPr>
        <w:t>
      Стратегиялық:</w:t>
      </w:r>
    </w:p>
    <w:bookmarkEnd w:id="4"/>
    <w:bookmarkStart w:name="z6" w:id="5"/>
    <w:p>
      <w:pPr>
        <w:spacing w:after="0"/>
        <w:ind w:left="0"/>
        <w:jc w:val="both"/>
      </w:pPr>
      <w:r>
        <w:rPr>
          <w:rFonts w:ascii="Times New Roman"/>
          <w:b w:val="false"/>
          <w:i w:val="false"/>
          <w:color w:val="000000"/>
          <w:sz w:val="28"/>
        </w:rPr>
        <w:t>
      1) сауда саясатын жүргізуді қамтамасыз етеді;</w:t>
      </w:r>
    </w:p>
    <w:bookmarkEnd w:id="5"/>
    <w:bookmarkStart w:name="z7" w:id="6"/>
    <w:p>
      <w:pPr>
        <w:spacing w:after="0"/>
        <w:ind w:left="0"/>
        <w:jc w:val="both"/>
      </w:pPr>
      <w:r>
        <w:rPr>
          <w:rFonts w:ascii="Times New Roman"/>
          <w:b w:val="false"/>
          <w:i w:val="false"/>
          <w:color w:val="000000"/>
          <w:sz w:val="28"/>
        </w:rPr>
        <w:t>
      2) тиісті әкімшілік-аумақтық бірліктерде сауда қызметіне қолайлы жағдайлар жасау жөніндегі шараларды әзірлейді;</w:t>
      </w:r>
    </w:p>
    <w:bookmarkEnd w:id="6"/>
    <w:bookmarkStart w:name="z8" w:id="7"/>
    <w:p>
      <w:pPr>
        <w:spacing w:after="0"/>
        <w:ind w:left="0"/>
        <w:jc w:val="both"/>
      </w:pPr>
      <w:r>
        <w:rPr>
          <w:rFonts w:ascii="Times New Roman"/>
          <w:b w:val="false"/>
          <w:i w:val="false"/>
          <w:color w:val="000000"/>
          <w:sz w:val="28"/>
        </w:rPr>
        <w:t>
      3) халықты сауда алаңымен қамтамасыз етудің ең төменгі нормативіне қол жеткізу жөніндегі шараларды әзірлейді және іске асырады;</w:t>
      </w:r>
    </w:p>
    <w:bookmarkEnd w:id="7"/>
    <w:bookmarkStart w:name="z9" w:id="8"/>
    <w:p>
      <w:pPr>
        <w:spacing w:after="0"/>
        <w:ind w:left="0"/>
        <w:jc w:val="both"/>
      </w:pPr>
      <w:r>
        <w:rPr>
          <w:rFonts w:ascii="Times New Roman"/>
          <w:b w:val="false"/>
          <w:i w:val="false"/>
          <w:color w:val="000000"/>
          <w:sz w:val="28"/>
        </w:rPr>
        <w:t>
      4) жеке кәсіпкерлікті қолдау мен дамытудың мемлекеттік саясатын іске асыруды жүзеге асырады;</w:t>
      </w:r>
    </w:p>
    <w:bookmarkEnd w:id="8"/>
    <w:bookmarkStart w:name="z10" w:id="9"/>
    <w:p>
      <w:pPr>
        <w:spacing w:after="0"/>
        <w:ind w:left="0"/>
        <w:jc w:val="both"/>
      </w:pPr>
      <w:r>
        <w:rPr>
          <w:rFonts w:ascii="Times New Roman"/>
          <w:b w:val="false"/>
          <w:i w:val="false"/>
          <w:color w:val="000000"/>
          <w:sz w:val="28"/>
        </w:rPr>
        <w:t>
      5) жеке кәсіпкерлікті дамыту үшін жағдай жасайды;</w:t>
      </w:r>
    </w:p>
    <w:bookmarkEnd w:id="9"/>
    <w:bookmarkStart w:name="z11" w:id="10"/>
    <w:p>
      <w:pPr>
        <w:spacing w:after="0"/>
        <w:ind w:left="0"/>
        <w:jc w:val="both"/>
      </w:pPr>
      <w:r>
        <w:rPr>
          <w:rFonts w:ascii="Times New Roman"/>
          <w:b w:val="false"/>
          <w:i w:val="false"/>
          <w:color w:val="000000"/>
          <w:sz w:val="28"/>
        </w:rPr>
        <w:t>
      6) кәсіпкерлік ортаға, инвестициялық ахуалға және жеке кәсіпкерлікті дамыту инфрақұрылымына талдау жүргізеді;</w:t>
      </w:r>
    </w:p>
    <w:bookmarkEnd w:id="10"/>
    <w:bookmarkStart w:name="z12" w:id="11"/>
    <w:p>
      <w:pPr>
        <w:spacing w:after="0"/>
        <w:ind w:left="0"/>
        <w:jc w:val="both"/>
      </w:pPr>
      <w:r>
        <w:rPr>
          <w:rFonts w:ascii="Times New Roman"/>
          <w:b w:val="false"/>
          <w:i w:val="false"/>
          <w:color w:val="000000"/>
          <w:sz w:val="28"/>
        </w:rPr>
        <w:t>
      7) өңірлерде мемлекеттік бағдарламалардың іске асырылуын және орындалуына қамтамасыз етеді және жауапты болады;</w:t>
      </w:r>
    </w:p>
    <w:bookmarkEnd w:id="11"/>
    <w:bookmarkStart w:name="z13" w:id="12"/>
    <w:p>
      <w:pPr>
        <w:spacing w:after="0"/>
        <w:ind w:left="0"/>
        <w:jc w:val="both"/>
      </w:pPr>
      <w:r>
        <w:rPr>
          <w:rFonts w:ascii="Times New Roman"/>
          <w:b w:val="false"/>
          <w:i w:val="false"/>
          <w:color w:val="000000"/>
          <w:sz w:val="28"/>
        </w:rPr>
        <w:t>
      8) өңірде шағын және орта кәсіпкерлікті және инновациялық қызметті қолдау инфрақұрылымының объектілерін құруды және дамытуды қамтамасыз етеді;</w:t>
      </w:r>
    </w:p>
    <w:bookmarkEnd w:id="12"/>
    <w:bookmarkStart w:name="z14" w:id="13"/>
    <w:p>
      <w:pPr>
        <w:spacing w:after="0"/>
        <w:ind w:left="0"/>
        <w:jc w:val="both"/>
      </w:pPr>
      <w:r>
        <w:rPr>
          <w:rFonts w:ascii="Times New Roman"/>
          <w:b w:val="false"/>
          <w:i w:val="false"/>
          <w:color w:val="000000"/>
          <w:sz w:val="28"/>
        </w:rPr>
        <w:t>
      9) жергілікті атқарушы органдардың жеке кәсіпкерлік субъектілерінің бірлестіктерімен, Ұлттық палатамен және нарықтық инфрақұрылым объектілерімен өзара қарым-қатынасын дамыту стратегиясын айқындайды;</w:t>
      </w:r>
    </w:p>
    <w:bookmarkEnd w:id="13"/>
    <w:bookmarkStart w:name="z15" w:id="14"/>
    <w:p>
      <w:pPr>
        <w:spacing w:after="0"/>
        <w:ind w:left="0"/>
        <w:jc w:val="both"/>
      </w:pPr>
      <w:r>
        <w:rPr>
          <w:rFonts w:ascii="Times New Roman"/>
          <w:b w:val="false"/>
          <w:i w:val="false"/>
          <w:color w:val="000000"/>
          <w:sz w:val="28"/>
        </w:rPr>
        <w:t>
      10) электрондық сауданы дамыту жөніндегі іс-шараларды жүзеге асырады;</w:t>
      </w:r>
    </w:p>
    <w:bookmarkEnd w:id="14"/>
    <w:bookmarkStart w:name="z16" w:id="15"/>
    <w:p>
      <w:pPr>
        <w:spacing w:after="0"/>
        <w:ind w:left="0"/>
        <w:jc w:val="both"/>
      </w:pPr>
      <w:r>
        <w:rPr>
          <w:rFonts w:ascii="Times New Roman"/>
          <w:b w:val="false"/>
          <w:i w:val="false"/>
          <w:color w:val="000000"/>
          <w:sz w:val="28"/>
        </w:rPr>
        <w:t>
      11) шекара маңындағы сауданы дамыту;</w:t>
      </w:r>
    </w:p>
    <w:bookmarkEnd w:id="15"/>
    <w:bookmarkStart w:name="z17" w:id="16"/>
    <w:p>
      <w:pPr>
        <w:spacing w:after="0"/>
        <w:ind w:left="0"/>
        <w:jc w:val="both"/>
      </w:pPr>
      <w:r>
        <w:rPr>
          <w:rFonts w:ascii="Times New Roman"/>
          <w:b w:val="false"/>
          <w:i w:val="false"/>
          <w:color w:val="000000"/>
          <w:sz w:val="28"/>
        </w:rPr>
        <w:t>
      12) отандық сауда желілерін дамыту.</w:t>
      </w:r>
    </w:p>
    <w:bookmarkEnd w:id="16"/>
    <w:bookmarkStart w:name="z18" w:id="17"/>
    <w:p>
      <w:pPr>
        <w:spacing w:after="0"/>
        <w:ind w:left="0"/>
        <w:jc w:val="both"/>
      </w:pPr>
      <w:r>
        <w:rPr>
          <w:rFonts w:ascii="Times New Roman"/>
          <w:b w:val="false"/>
          <w:i w:val="false"/>
          <w:color w:val="000000"/>
          <w:sz w:val="28"/>
        </w:rPr>
        <w:t>
      13) экспортқа шығарылған қазақстандық тауарларды, жұмыстарды және қызметтерді жылжыту кезінде сервистік-ақпараттық қолдау (брендтер);</w:t>
      </w:r>
    </w:p>
    <w:bookmarkEnd w:id="17"/>
    <w:bookmarkStart w:name="z19" w:id="18"/>
    <w:p>
      <w:pPr>
        <w:spacing w:after="0"/>
        <w:ind w:left="0"/>
        <w:jc w:val="both"/>
      </w:pPr>
      <w:r>
        <w:rPr>
          <w:rFonts w:ascii="Times New Roman"/>
          <w:b w:val="false"/>
          <w:i w:val="false"/>
          <w:color w:val="000000"/>
          <w:sz w:val="28"/>
        </w:rPr>
        <w:t>
      14)  өңірдің өнеркәсіптік саясатын қалыптастыруға және іске асыруға қатысу;</w:t>
      </w:r>
    </w:p>
    <w:bookmarkEnd w:id="18"/>
    <w:bookmarkStart w:name="z20" w:id="19"/>
    <w:p>
      <w:pPr>
        <w:spacing w:after="0"/>
        <w:ind w:left="0"/>
        <w:jc w:val="both"/>
      </w:pPr>
      <w:r>
        <w:rPr>
          <w:rFonts w:ascii="Times New Roman"/>
          <w:b w:val="false"/>
          <w:i w:val="false"/>
          <w:color w:val="000000"/>
          <w:sz w:val="28"/>
        </w:rPr>
        <w:t>
      15) өнеркәсіптік өндіріс салаларындағы экономиканың жай-күйі туралы жылдық және тоқсан сайынғы баяндамаларды, ай сайынғы мониторингті дайындауға қатысу;</w:t>
      </w:r>
    </w:p>
    <w:bookmarkEnd w:id="19"/>
    <w:bookmarkStart w:name="z21" w:id="20"/>
    <w:p>
      <w:pPr>
        <w:spacing w:after="0"/>
        <w:ind w:left="0"/>
        <w:jc w:val="both"/>
      </w:pPr>
      <w:r>
        <w:rPr>
          <w:rFonts w:ascii="Times New Roman"/>
          <w:b w:val="false"/>
          <w:i w:val="false"/>
          <w:color w:val="000000"/>
          <w:sz w:val="28"/>
        </w:rPr>
        <w:t>
      16) Мемлекет басшысының Жолдауын іске асыру жөніндегі жалпыұлттық жоспарды, тау-кен өнеркәсібі мен өңдеуші өнеркәсіптің мұнай-газ секторын дамыту бөлігінде Қазақстанның индустриялық-инновациялық дамуы жөніндегі мемлекеттік бағдарламаларды әзірлеуге және іске асыруға қатысады</w:t>
      </w:r>
    </w:p>
    <w:bookmarkEnd w:id="20"/>
    <w:bookmarkStart w:name="z22" w:id="21"/>
    <w:p>
      <w:pPr>
        <w:spacing w:after="0"/>
        <w:ind w:left="0"/>
        <w:jc w:val="both"/>
      </w:pPr>
      <w:r>
        <w:rPr>
          <w:rFonts w:ascii="Times New Roman"/>
          <w:b w:val="false"/>
          <w:i w:val="false"/>
          <w:color w:val="000000"/>
          <w:sz w:val="28"/>
        </w:rPr>
        <w:t>
      Реттеуші:</w:t>
      </w:r>
    </w:p>
    <w:bookmarkEnd w:id="21"/>
    <w:bookmarkStart w:name="z23" w:id="22"/>
    <w:p>
      <w:pPr>
        <w:spacing w:after="0"/>
        <w:ind w:left="0"/>
        <w:jc w:val="both"/>
      </w:pPr>
      <w:r>
        <w:rPr>
          <w:rFonts w:ascii="Times New Roman"/>
          <w:b w:val="false"/>
          <w:i w:val="false"/>
          <w:color w:val="000000"/>
          <w:sz w:val="28"/>
        </w:rPr>
        <w:t>
      1) өз құзыреті шегінде ішкі сауда субъектілерінің қызметін реттеуді жүзеге асырады;</w:t>
      </w:r>
    </w:p>
    <w:bookmarkEnd w:id="22"/>
    <w:bookmarkStart w:name="z24" w:id="23"/>
    <w:p>
      <w:pPr>
        <w:spacing w:after="0"/>
        <w:ind w:left="0"/>
        <w:jc w:val="both"/>
      </w:pPr>
      <w:r>
        <w:rPr>
          <w:rFonts w:ascii="Times New Roman"/>
          <w:b w:val="false"/>
          <w:i w:val="false"/>
          <w:color w:val="000000"/>
          <w:sz w:val="28"/>
        </w:rPr>
        <w:t>
      2) облыс әкімдігіне әлеуметтік маңызы бар азық-түлік тауарларына бөлшек сауда бағаларының шекті мәндерін бекіту туралы ұсыныстар енгізу;</w:t>
      </w:r>
    </w:p>
    <w:bookmarkEnd w:id="23"/>
    <w:bookmarkStart w:name="z25" w:id="24"/>
    <w:p>
      <w:pPr>
        <w:spacing w:after="0"/>
        <w:ind w:left="0"/>
        <w:jc w:val="both"/>
      </w:pPr>
      <w:r>
        <w:rPr>
          <w:rFonts w:ascii="Times New Roman"/>
          <w:b w:val="false"/>
          <w:i w:val="false"/>
          <w:color w:val="000000"/>
          <w:sz w:val="28"/>
        </w:rPr>
        <w:t>
      3) өз құзыреті шегінде сұйытылған мұнай газының, жанар-жағармай материалдарының айналымына бақылауды жүзеге асырады;</w:t>
      </w:r>
    </w:p>
    <w:bookmarkEnd w:id="24"/>
    <w:bookmarkStart w:name="z26" w:id="25"/>
    <w:p>
      <w:pPr>
        <w:spacing w:after="0"/>
        <w:ind w:left="0"/>
        <w:jc w:val="both"/>
      </w:pPr>
      <w:r>
        <w:rPr>
          <w:rFonts w:ascii="Times New Roman"/>
          <w:b w:val="false"/>
          <w:i w:val="false"/>
          <w:color w:val="000000"/>
          <w:sz w:val="28"/>
        </w:rPr>
        <w:t>
      4) уәкілетті орган айқындайтын тәртіппен сұйытылған мұнай газының, жанар-жағармай материалдарының көлемін бөлуді жүзеге асырады;</w:t>
      </w:r>
    </w:p>
    <w:bookmarkEnd w:id="25"/>
    <w:bookmarkStart w:name="z27" w:id="26"/>
    <w:p>
      <w:pPr>
        <w:spacing w:after="0"/>
        <w:ind w:left="0"/>
        <w:jc w:val="both"/>
      </w:pPr>
      <w:r>
        <w:rPr>
          <w:rFonts w:ascii="Times New Roman"/>
          <w:b w:val="false"/>
          <w:i w:val="false"/>
          <w:color w:val="000000"/>
          <w:sz w:val="28"/>
        </w:rPr>
        <w:t>
      5) сұйытылған мұнай газының, жанар-жағармай материалдарының көлемін бөлу жөніндегі комиссияны құру жөнінде шаралар қабылдайды;</w:t>
      </w:r>
    </w:p>
    <w:bookmarkEnd w:id="26"/>
    <w:bookmarkStart w:name="z28" w:id="27"/>
    <w:p>
      <w:pPr>
        <w:spacing w:after="0"/>
        <w:ind w:left="0"/>
        <w:jc w:val="both"/>
      </w:pPr>
      <w:r>
        <w:rPr>
          <w:rFonts w:ascii="Times New Roman"/>
          <w:b w:val="false"/>
          <w:i w:val="false"/>
          <w:color w:val="000000"/>
          <w:sz w:val="28"/>
        </w:rPr>
        <w:t>
      6) көлемдерді бөлу жөніндегі комиссия туралы ережелерді әзірлейді және облыс әкімдігіне бекітуге енгізеді;</w:t>
      </w:r>
    </w:p>
    <w:bookmarkEnd w:id="27"/>
    <w:bookmarkStart w:name="z29" w:id="28"/>
    <w:p>
      <w:pPr>
        <w:spacing w:after="0"/>
        <w:ind w:left="0"/>
        <w:jc w:val="both"/>
      </w:pPr>
      <w:r>
        <w:rPr>
          <w:rFonts w:ascii="Times New Roman"/>
          <w:b w:val="false"/>
          <w:i w:val="false"/>
          <w:color w:val="000000"/>
          <w:sz w:val="28"/>
        </w:rPr>
        <w:t>
      7) тауарлық және сұйытылған мұнай газын, жанар-жағармай материалын тұтыну нормаларын облыс әкімдігіне бекітуге енгізеді;</w:t>
      </w:r>
    </w:p>
    <w:bookmarkEnd w:id="28"/>
    <w:bookmarkStart w:name="z30" w:id="29"/>
    <w:p>
      <w:pPr>
        <w:spacing w:after="0"/>
        <w:ind w:left="0"/>
        <w:jc w:val="both"/>
      </w:pPr>
      <w:r>
        <w:rPr>
          <w:rFonts w:ascii="Times New Roman"/>
          <w:b w:val="false"/>
          <w:i w:val="false"/>
          <w:color w:val="000000"/>
          <w:sz w:val="28"/>
        </w:rPr>
        <w:t>
      8) ұқсат беру рәсімдері, Қазақстан Республикасының рұқсаттар және хабарламалар туралы заңнамасына сәйкес хабарламаларды қабылдау;</w:t>
      </w:r>
    </w:p>
    <w:bookmarkEnd w:id="29"/>
    <w:bookmarkStart w:name="z31" w:id="30"/>
    <w:p>
      <w:pPr>
        <w:spacing w:after="0"/>
        <w:ind w:left="0"/>
        <w:jc w:val="both"/>
      </w:pPr>
      <w:r>
        <w:rPr>
          <w:rFonts w:ascii="Times New Roman"/>
          <w:b w:val="false"/>
          <w:i w:val="false"/>
          <w:color w:val="000000"/>
          <w:sz w:val="28"/>
        </w:rPr>
        <w:t>
      9) реттеушілік әсерге баламалы талдау жүргізу</w:t>
      </w:r>
    </w:p>
    <w:bookmarkEnd w:id="30"/>
    <w:bookmarkStart w:name="z32" w:id="31"/>
    <w:p>
      <w:pPr>
        <w:spacing w:after="0"/>
        <w:ind w:left="0"/>
        <w:jc w:val="both"/>
      </w:pPr>
      <w:r>
        <w:rPr>
          <w:rFonts w:ascii="Times New Roman"/>
          <w:b w:val="false"/>
          <w:i w:val="false"/>
          <w:color w:val="000000"/>
          <w:sz w:val="28"/>
        </w:rPr>
        <w:t>
      10) Өнеркәсіптік саясат туралы "Өнеркәсіптік саясат туралы" Заңға сәйкес өнеркәсіпті мемлекеттік ынталандыру шараларын көрсету;</w:t>
      </w:r>
    </w:p>
    <w:bookmarkEnd w:id="31"/>
    <w:bookmarkStart w:name="z33" w:id="32"/>
    <w:p>
      <w:pPr>
        <w:spacing w:after="0"/>
        <w:ind w:left="0"/>
        <w:jc w:val="both"/>
      </w:pPr>
      <w:r>
        <w:rPr>
          <w:rFonts w:ascii="Times New Roman"/>
          <w:b w:val="false"/>
          <w:i w:val="false"/>
          <w:color w:val="000000"/>
          <w:sz w:val="28"/>
        </w:rPr>
        <w:t>
      11) ұйымдардың сатып алуларындағы елішілік құндылық бойынша ақпаратты жинауды, талдауды жүзеге асыру және оны уәкілетті органға ұсыну;</w:t>
      </w:r>
    </w:p>
    <w:bookmarkEnd w:id="32"/>
    <w:bookmarkStart w:name="z34" w:id="33"/>
    <w:p>
      <w:pPr>
        <w:spacing w:after="0"/>
        <w:ind w:left="0"/>
        <w:jc w:val="both"/>
      </w:pPr>
      <w:r>
        <w:rPr>
          <w:rFonts w:ascii="Times New Roman"/>
          <w:b w:val="false"/>
          <w:i w:val="false"/>
          <w:color w:val="000000"/>
          <w:sz w:val="28"/>
        </w:rPr>
        <w:t>
      12) өнеркәсіпті мемлекеттік ынталандыру шараларын іске асыру туралы ақпаратты уәкілетті органға ұсыну;</w:t>
      </w:r>
    </w:p>
    <w:bookmarkEnd w:id="33"/>
    <w:bookmarkStart w:name="z35" w:id="34"/>
    <w:p>
      <w:pPr>
        <w:spacing w:after="0"/>
        <w:ind w:left="0"/>
        <w:jc w:val="both"/>
      </w:pPr>
      <w:r>
        <w:rPr>
          <w:rFonts w:ascii="Times New Roman"/>
          <w:b w:val="false"/>
          <w:i w:val="false"/>
          <w:color w:val="000000"/>
          <w:sz w:val="28"/>
        </w:rPr>
        <w:t>
      Іске асыру:</w:t>
      </w:r>
    </w:p>
    <w:bookmarkEnd w:id="34"/>
    <w:bookmarkStart w:name="z36" w:id="35"/>
    <w:p>
      <w:pPr>
        <w:spacing w:after="0"/>
        <w:ind w:left="0"/>
        <w:jc w:val="both"/>
      </w:pPr>
      <w:r>
        <w:rPr>
          <w:rFonts w:ascii="Times New Roman"/>
          <w:b w:val="false"/>
          <w:i w:val="false"/>
          <w:color w:val="000000"/>
          <w:sz w:val="28"/>
        </w:rPr>
        <w:t>
      1) көрмелер мен жәрмеңкелер ұйымдастыруды жүзеге асырады;</w:t>
      </w:r>
    </w:p>
    <w:bookmarkEnd w:id="35"/>
    <w:bookmarkStart w:name="z37" w:id="36"/>
    <w:p>
      <w:pPr>
        <w:spacing w:after="0"/>
        <w:ind w:left="0"/>
        <w:jc w:val="both"/>
      </w:pPr>
      <w:r>
        <w:rPr>
          <w:rFonts w:ascii="Times New Roman"/>
          <w:b w:val="false"/>
          <w:i w:val="false"/>
          <w:color w:val="000000"/>
          <w:sz w:val="28"/>
        </w:rPr>
        <w:t>
      2) стационарлық сауда объектілерін дамыту үшін іс-шаралар кешенін әзірлейді және іске асырады;</w:t>
      </w:r>
    </w:p>
    <w:bookmarkEnd w:id="36"/>
    <w:bookmarkStart w:name="z38" w:id="37"/>
    <w:p>
      <w:pPr>
        <w:spacing w:after="0"/>
        <w:ind w:left="0"/>
        <w:jc w:val="both"/>
      </w:pPr>
      <w:r>
        <w:rPr>
          <w:rFonts w:ascii="Times New Roman"/>
          <w:b w:val="false"/>
          <w:i w:val="false"/>
          <w:color w:val="000000"/>
          <w:sz w:val="28"/>
        </w:rPr>
        <w:t>
      3) сарапшылық кеңестердің қызметін ұйымдастырады;</w:t>
      </w:r>
    </w:p>
    <w:bookmarkEnd w:id="37"/>
    <w:bookmarkStart w:name="z39" w:id="38"/>
    <w:p>
      <w:pPr>
        <w:spacing w:after="0"/>
        <w:ind w:left="0"/>
        <w:jc w:val="both"/>
      </w:pPr>
      <w:r>
        <w:rPr>
          <w:rFonts w:ascii="Times New Roman"/>
          <w:b w:val="false"/>
          <w:i w:val="false"/>
          <w:color w:val="000000"/>
          <w:sz w:val="28"/>
        </w:rPr>
        <w:t>
      4) жергілікті деңгейде жеке кәсіпкерлікті мемлекеттік қолдауды қамтамасыз етеді;</w:t>
      </w:r>
    </w:p>
    <w:bookmarkEnd w:id="38"/>
    <w:bookmarkStart w:name="z40" w:id="39"/>
    <w:p>
      <w:pPr>
        <w:spacing w:after="0"/>
        <w:ind w:left="0"/>
        <w:jc w:val="both"/>
      </w:pPr>
      <w:r>
        <w:rPr>
          <w:rFonts w:ascii="Times New Roman"/>
          <w:b w:val="false"/>
          <w:i w:val="false"/>
          <w:color w:val="000000"/>
          <w:sz w:val="28"/>
        </w:rPr>
        <w:t>
      5) мамандарды оқытуды, даярлауды, қайта даярлауды және олардың біліктілігін арттыруды ұйымдастырады;</w:t>
      </w:r>
    </w:p>
    <w:bookmarkEnd w:id="39"/>
    <w:bookmarkStart w:name="z41" w:id="40"/>
    <w:p>
      <w:pPr>
        <w:spacing w:after="0"/>
        <w:ind w:left="0"/>
        <w:jc w:val="both"/>
      </w:pPr>
      <w:r>
        <w:rPr>
          <w:rFonts w:ascii="Times New Roman"/>
          <w:b w:val="false"/>
          <w:i w:val="false"/>
          <w:color w:val="000000"/>
          <w:sz w:val="28"/>
        </w:rPr>
        <w:t>
      6) шығарылатын өнімнің ассортименті бойынша өңірлік көрмелер, жәрмеңкелер ұйымдастыру;</w:t>
      </w:r>
    </w:p>
    <w:bookmarkEnd w:id="40"/>
    <w:bookmarkStart w:name="z42" w:id="41"/>
    <w:p>
      <w:pPr>
        <w:spacing w:after="0"/>
        <w:ind w:left="0"/>
        <w:jc w:val="both"/>
      </w:pPr>
      <w:r>
        <w:rPr>
          <w:rFonts w:ascii="Times New Roman"/>
          <w:b w:val="false"/>
          <w:i w:val="false"/>
          <w:color w:val="000000"/>
          <w:sz w:val="28"/>
        </w:rPr>
        <w:t>
      7) агроөнеркәсіптік кешен өнімдерінің саудасы бойынша көтерме сауда базарларын ұйымдастыру;</w:t>
      </w:r>
    </w:p>
    <w:bookmarkEnd w:id="41"/>
    <w:bookmarkStart w:name="z43" w:id="42"/>
    <w:p>
      <w:pPr>
        <w:spacing w:after="0"/>
        <w:ind w:left="0"/>
        <w:jc w:val="both"/>
      </w:pPr>
      <w:r>
        <w:rPr>
          <w:rFonts w:ascii="Times New Roman"/>
          <w:b w:val="false"/>
          <w:i w:val="false"/>
          <w:color w:val="000000"/>
          <w:sz w:val="28"/>
        </w:rPr>
        <w:t>
      8) Есептің бірыңғай күнін ұйымдастыру және өткізу;</w:t>
      </w:r>
    </w:p>
    <w:bookmarkEnd w:id="42"/>
    <w:bookmarkStart w:name="z44" w:id="43"/>
    <w:p>
      <w:pPr>
        <w:spacing w:after="0"/>
        <w:ind w:left="0"/>
        <w:jc w:val="both"/>
      </w:pPr>
      <w:r>
        <w:rPr>
          <w:rFonts w:ascii="Times New Roman"/>
          <w:b w:val="false"/>
          <w:i w:val="false"/>
          <w:color w:val="000000"/>
          <w:sz w:val="28"/>
        </w:rPr>
        <w:t>
      9) ұлттық қауіпсіздік органдарын хабардар ете отырып, бизнес-көшіп келушілерге уақытша тұруға арналған рұқсаттардың қолданылу мерзімін ұзартуға немесе қысқартуға өтініш береді;</w:t>
      </w:r>
    </w:p>
    <w:bookmarkEnd w:id="43"/>
    <w:bookmarkStart w:name="z45" w:id="44"/>
    <w:p>
      <w:pPr>
        <w:spacing w:after="0"/>
        <w:ind w:left="0"/>
        <w:jc w:val="both"/>
      </w:pPr>
      <w:r>
        <w:rPr>
          <w:rFonts w:ascii="Times New Roman"/>
          <w:b w:val="false"/>
          <w:i w:val="false"/>
          <w:color w:val="000000"/>
          <w:sz w:val="28"/>
        </w:rPr>
        <w:t>
      10) өнеркәсіптік-инновациялық жүйе субъектілеріне әдістемелік, консультациялық, практикалық көмек көрсету;</w:t>
      </w:r>
    </w:p>
    <w:bookmarkEnd w:id="44"/>
    <w:bookmarkStart w:name="z46" w:id="45"/>
    <w:p>
      <w:pPr>
        <w:spacing w:after="0"/>
        <w:ind w:left="0"/>
        <w:jc w:val="both"/>
      </w:pPr>
      <w:r>
        <w:rPr>
          <w:rFonts w:ascii="Times New Roman"/>
          <w:b w:val="false"/>
          <w:i w:val="false"/>
          <w:color w:val="000000"/>
          <w:sz w:val="28"/>
        </w:rPr>
        <w:t>
      11) өнеркәсіптік-инновациялық жобаларды іске асыру бойынша үйлестіруді жүзеге асыру;</w:t>
      </w:r>
    </w:p>
    <w:bookmarkEnd w:id="45"/>
    <w:bookmarkStart w:name="z47" w:id="46"/>
    <w:p>
      <w:pPr>
        <w:spacing w:after="0"/>
        <w:ind w:left="0"/>
        <w:jc w:val="both"/>
      </w:pPr>
      <w:r>
        <w:rPr>
          <w:rFonts w:ascii="Times New Roman"/>
          <w:b w:val="false"/>
          <w:i w:val="false"/>
          <w:color w:val="000000"/>
          <w:sz w:val="28"/>
        </w:rPr>
        <w:t>
      12) өңір экономикасына инвестициялар тартудың ағымдағы жай-күйіне талдау жүргізу;</w:t>
      </w:r>
    </w:p>
    <w:bookmarkEnd w:id="46"/>
    <w:bookmarkStart w:name="z48" w:id="47"/>
    <w:p>
      <w:pPr>
        <w:spacing w:after="0"/>
        <w:ind w:left="0"/>
        <w:jc w:val="both"/>
      </w:pPr>
      <w:r>
        <w:rPr>
          <w:rFonts w:ascii="Times New Roman"/>
          <w:b w:val="false"/>
          <w:i w:val="false"/>
          <w:color w:val="000000"/>
          <w:sz w:val="28"/>
        </w:rPr>
        <w:t>
      13) шетелдік және отандық инвесторлардың инвестициялық қызметін қолдауды қамтамасыз ету;</w:t>
      </w:r>
    </w:p>
    <w:bookmarkEnd w:id="47"/>
    <w:bookmarkStart w:name="z49" w:id="48"/>
    <w:p>
      <w:pPr>
        <w:spacing w:after="0"/>
        <w:ind w:left="0"/>
        <w:jc w:val="both"/>
      </w:pPr>
      <w:r>
        <w:rPr>
          <w:rFonts w:ascii="Times New Roman"/>
          <w:b w:val="false"/>
          <w:i w:val="false"/>
          <w:color w:val="000000"/>
          <w:sz w:val="28"/>
        </w:rPr>
        <w:t>
      14) инвестициялық преференцияларды алуға жәрдемдесу;</w:t>
      </w:r>
    </w:p>
    <w:bookmarkEnd w:id="48"/>
    <w:bookmarkStart w:name="z50" w:id="49"/>
    <w:p>
      <w:pPr>
        <w:spacing w:after="0"/>
        <w:ind w:left="0"/>
        <w:jc w:val="both"/>
      </w:pPr>
      <w:r>
        <w:rPr>
          <w:rFonts w:ascii="Times New Roman"/>
          <w:b w:val="false"/>
          <w:i w:val="false"/>
          <w:color w:val="000000"/>
          <w:sz w:val="28"/>
        </w:rPr>
        <w:t>
      15) әлеуетті инвесторлар үшін инвестицияларды талап ететін жобаларды айқындау;</w:t>
      </w:r>
    </w:p>
    <w:bookmarkEnd w:id="49"/>
    <w:bookmarkStart w:name="z51" w:id="50"/>
    <w:p>
      <w:pPr>
        <w:spacing w:after="0"/>
        <w:ind w:left="0"/>
        <w:jc w:val="both"/>
      </w:pPr>
      <w:r>
        <w:rPr>
          <w:rFonts w:ascii="Times New Roman"/>
          <w:b w:val="false"/>
          <w:i w:val="false"/>
          <w:color w:val="000000"/>
          <w:sz w:val="28"/>
        </w:rPr>
        <w:t>
      16) инвестицияларды тарту жөніндегі іс-шаралар жоспарын әзірлеуге және іске асыру мониторингіне қатысу;</w:t>
      </w:r>
    </w:p>
    <w:bookmarkEnd w:id="50"/>
    <w:bookmarkStart w:name="z52" w:id="51"/>
    <w:p>
      <w:pPr>
        <w:spacing w:after="0"/>
        <w:ind w:left="0"/>
        <w:jc w:val="both"/>
      </w:pPr>
      <w:r>
        <w:rPr>
          <w:rFonts w:ascii="Times New Roman"/>
          <w:b w:val="false"/>
          <w:i w:val="false"/>
          <w:color w:val="000000"/>
          <w:sz w:val="28"/>
        </w:rPr>
        <w:t>
      17) өнеркәсіпті дамыту мәселелері бойынша іс-шараларды (форумдар, көрмелер, семинарлар)  ұйымдастыру;</w:t>
      </w:r>
    </w:p>
    <w:bookmarkEnd w:id="51"/>
    <w:bookmarkStart w:name="z53" w:id="52"/>
    <w:p>
      <w:pPr>
        <w:spacing w:after="0"/>
        <w:ind w:left="0"/>
        <w:jc w:val="both"/>
      </w:pPr>
      <w:r>
        <w:rPr>
          <w:rFonts w:ascii="Times New Roman"/>
          <w:b w:val="false"/>
          <w:i w:val="false"/>
          <w:color w:val="000000"/>
          <w:sz w:val="28"/>
        </w:rPr>
        <w:t>
      18) өңірде инновациялық қызметті дамыту жөніндегі жұмыстарды ұйымдастыру;</w:t>
      </w:r>
    </w:p>
    <w:bookmarkEnd w:id="52"/>
    <w:bookmarkStart w:name="z54" w:id="53"/>
    <w:p>
      <w:pPr>
        <w:spacing w:after="0"/>
        <w:ind w:left="0"/>
        <w:jc w:val="both"/>
      </w:pPr>
      <w:r>
        <w:rPr>
          <w:rFonts w:ascii="Times New Roman"/>
          <w:b w:val="false"/>
          <w:i w:val="false"/>
          <w:color w:val="000000"/>
          <w:sz w:val="28"/>
        </w:rPr>
        <w:t>
      19) коммерцияландыру жобаларын қаржыландыру үшін гранттар мен инвестицияларды тарту бойынша жәрдем көрсетеді;</w:t>
      </w:r>
    </w:p>
    <w:bookmarkEnd w:id="53"/>
    <w:bookmarkStart w:name="z55" w:id="54"/>
    <w:p>
      <w:pPr>
        <w:spacing w:after="0"/>
        <w:ind w:left="0"/>
        <w:jc w:val="both"/>
      </w:pPr>
      <w:r>
        <w:rPr>
          <w:rFonts w:ascii="Times New Roman"/>
          <w:b w:val="false"/>
          <w:i w:val="false"/>
          <w:color w:val="000000"/>
          <w:sz w:val="28"/>
        </w:rPr>
        <w:t>
      20) қызметі ғылыми қызмет нәтижелерін коммерцияландыру болып табылатын заңды тұлғаларды құруға қатысады;</w:t>
      </w:r>
    </w:p>
    <w:bookmarkEnd w:id="54"/>
    <w:bookmarkStart w:name="z56" w:id="55"/>
    <w:p>
      <w:pPr>
        <w:spacing w:after="0"/>
        <w:ind w:left="0"/>
        <w:jc w:val="both"/>
      </w:pPr>
      <w:r>
        <w:rPr>
          <w:rFonts w:ascii="Times New Roman"/>
          <w:b w:val="false"/>
          <w:i w:val="false"/>
          <w:color w:val="000000"/>
          <w:sz w:val="28"/>
        </w:rPr>
        <w:t>
      21) мемлекеттік тапсырыс шеңберінде қолданбалы ғылыми жобаларды әзірлеуді ұйымдастырады;</w:t>
      </w:r>
    </w:p>
    <w:bookmarkEnd w:id="55"/>
    <w:bookmarkStart w:name="z57" w:id="56"/>
    <w:p>
      <w:pPr>
        <w:spacing w:after="0"/>
        <w:ind w:left="0"/>
        <w:jc w:val="both"/>
      </w:pPr>
      <w:r>
        <w:rPr>
          <w:rFonts w:ascii="Times New Roman"/>
          <w:b w:val="false"/>
          <w:i w:val="false"/>
          <w:color w:val="000000"/>
          <w:sz w:val="28"/>
        </w:rPr>
        <w:t>
      22) орындалған қолданбалы ғылыми жобалар бойынша есептерді бекітеді.</w:t>
      </w:r>
    </w:p>
    <w:bookmarkEnd w:id="56"/>
    <w:bookmarkStart w:name="z58" w:id="57"/>
    <w:p>
      <w:pPr>
        <w:spacing w:after="0"/>
        <w:ind w:left="0"/>
        <w:jc w:val="both"/>
      </w:pPr>
      <w:r>
        <w:rPr>
          <w:rFonts w:ascii="Times New Roman"/>
          <w:b w:val="false"/>
          <w:i w:val="false"/>
          <w:color w:val="000000"/>
          <w:sz w:val="28"/>
        </w:rPr>
        <w:t>
      Бақылау:</w:t>
      </w:r>
    </w:p>
    <w:bookmarkEnd w:id="57"/>
    <w:bookmarkStart w:name="z59" w:id="58"/>
    <w:p>
      <w:pPr>
        <w:spacing w:after="0"/>
        <w:ind w:left="0"/>
        <w:jc w:val="both"/>
      </w:pPr>
      <w:r>
        <w:rPr>
          <w:rFonts w:ascii="Times New Roman"/>
          <w:b w:val="false"/>
          <w:i w:val="false"/>
          <w:color w:val="000000"/>
          <w:sz w:val="28"/>
        </w:rPr>
        <w:t>
      1) тоқсан сайын облыстың сұйытылған мұнай газына, жанар-жағармай материалдарына қажеттілігін ұсынады;</w:t>
      </w:r>
    </w:p>
    <w:bookmarkEnd w:id="58"/>
    <w:bookmarkStart w:name="z60" w:id="59"/>
    <w:p>
      <w:pPr>
        <w:spacing w:after="0"/>
        <w:ind w:left="0"/>
        <w:jc w:val="both"/>
      </w:pPr>
      <w:r>
        <w:rPr>
          <w:rFonts w:ascii="Times New Roman"/>
          <w:b w:val="false"/>
          <w:i w:val="false"/>
          <w:color w:val="000000"/>
          <w:sz w:val="28"/>
        </w:rPr>
        <w:t>
      2) сұйытылған мұнай газын, жанар-жағармай материалын тұтыну болжамын ұсынады;</w:t>
      </w:r>
    </w:p>
    <w:bookmarkEnd w:id="59"/>
    <w:bookmarkStart w:name="z61" w:id="60"/>
    <w:p>
      <w:pPr>
        <w:spacing w:after="0"/>
        <w:ind w:left="0"/>
        <w:jc w:val="both"/>
      </w:pPr>
      <w:r>
        <w:rPr>
          <w:rFonts w:ascii="Times New Roman"/>
          <w:b w:val="false"/>
          <w:i w:val="false"/>
          <w:color w:val="000000"/>
          <w:sz w:val="28"/>
        </w:rPr>
        <w:t>
      3) сұйытылған мұнай газын, жанар-жағармай материалын өткізу және тұтыну жөніндегі мәліметтерді ұсынады;</w:t>
      </w:r>
    </w:p>
    <w:bookmarkEnd w:id="60"/>
    <w:bookmarkStart w:name="z62" w:id="61"/>
    <w:p>
      <w:pPr>
        <w:spacing w:after="0"/>
        <w:ind w:left="0"/>
        <w:jc w:val="both"/>
      </w:pPr>
      <w:r>
        <w:rPr>
          <w:rFonts w:ascii="Times New Roman"/>
          <w:b w:val="false"/>
          <w:i w:val="false"/>
          <w:color w:val="000000"/>
          <w:sz w:val="28"/>
        </w:rPr>
        <w:t>
      4) тізілімді жүргізеді және интернет-ресурста жариялайды;</w:t>
      </w:r>
    </w:p>
    <w:bookmarkEnd w:id="61"/>
    <w:bookmarkStart w:name="z63" w:id="62"/>
    <w:p>
      <w:pPr>
        <w:spacing w:after="0"/>
        <w:ind w:left="0"/>
        <w:jc w:val="both"/>
      </w:pPr>
      <w:r>
        <w:rPr>
          <w:rFonts w:ascii="Times New Roman"/>
          <w:b w:val="false"/>
          <w:i w:val="false"/>
          <w:color w:val="000000"/>
          <w:sz w:val="28"/>
        </w:rPr>
        <w:t>
      5) азық-түлік қауіпсіздігінің жай-күйіне, бағаларға және агроөнеркәсіптік кешен өнімдері нарықтарына мониторинг жүргізу;</w:t>
      </w:r>
    </w:p>
    <w:bookmarkEnd w:id="62"/>
    <w:bookmarkStart w:name="z64" w:id="63"/>
    <w:p>
      <w:pPr>
        <w:spacing w:after="0"/>
        <w:ind w:left="0"/>
        <w:jc w:val="both"/>
      </w:pPr>
      <w:r>
        <w:rPr>
          <w:rFonts w:ascii="Times New Roman"/>
          <w:b w:val="false"/>
          <w:i w:val="false"/>
          <w:color w:val="000000"/>
          <w:sz w:val="28"/>
        </w:rPr>
        <w:t>
      6) реттеушілік әсерді талдау жөніндегі жұмыстың жай-күйі туралы есептерді уәкілетті органға ұсыну;</w:t>
      </w:r>
    </w:p>
    <w:bookmarkEnd w:id="63"/>
    <w:bookmarkStart w:name="z65" w:id="64"/>
    <w:p>
      <w:pPr>
        <w:spacing w:after="0"/>
        <w:ind w:left="0"/>
        <w:jc w:val="both"/>
      </w:pPr>
      <w:r>
        <w:rPr>
          <w:rFonts w:ascii="Times New Roman"/>
          <w:b w:val="false"/>
          <w:i w:val="false"/>
          <w:color w:val="000000"/>
          <w:sz w:val="28"/>
        </w:rPr>
        <w:t>
      7) өңдеуші өнеркәсіптің экономикалық көрсеткіштерін талдау, бағалау және болжау;</w:t>
      </w:r>
    </w:p>
    <w:bookmarkEnd w:id="64"/>
    <w:bookmarkStart w:name="z66" w:id="65"/>
    <w:p>
      <w:pPr>
        <w:spacing w:after="0"/>
        <w:ind w:left="0"/>
        <w:jc w:val="both"/>
      </w:pPr>
      <w:r>
        <w:rPr>
          <w:rFonts w:ascii="Times New Roman"/>
          <w:b w:val="false"/>
          <w:i w:val="false"/>
          <w:color w:val="000000"/>
          <w:sz w:val="28"/>
        </w:rPr>
        <w:t>
      8) тау-кен өндіру өнеркәсібі мен өңдеу өнеркәсібінің мұнай-газ секторының ірі және орта кәсіпорындарының қаржы-шаруашылық қызметін талдау;</w:t>
      </w:r>
    </w:p>
    <w:bookmarkEnd w:id="65"/>
    <w:bookmarkStart w:name="z67" w:id="66"/>
    <w:p>
      <w:pPr>
        <w:spacing w:after="0"/>
        <w:ind w:left="0"/>
        <w:jc w:val="both"/>
      </w:pPr>
      <w:r>
        <w:rPr>
          <w:rFonts w:ascii="Times New Roman"/>
          <w:b w:val="false"/>
          <w:i w:val="false"/>
          <w:color w:val="000000"/>
          <w:sz w:val="28"/>
        </w:rPr>
        <w:t>
      9) өңірдің мұнай және газ өндіру жөніндегі деректерін қалыптастыру және талдау;</w:t>
      </w:r>
    </w:p>
    <w:bookmarkEnd w:id="66"/>
    <w:bookmarkStart w:name="z68" w:id="67"/>
    <w:p>
      <w:pPr>
        <w:spacing w:after="0"/>
        <w:ind w:left="0"/>
        <w:jc w:val="both"/>
      </w:pPr>
      <w:r>
        <w:rPr>
          <w:rFonts w:ascii="Times New Roman"/>
          <w:b w:val="false"/>
          <w:i w:val="false"/>
          <w:color w:val="000000"/>
          <w:sz w:val="28"/>
        </w:rPr>
        <w:t>
      10) жетекшілік ететін өнеркәсіптік кәсіпорындар бойынша деректер базасын қалыптастыру және үнемі жаңарту;</w:t>
      </w:r>
    </w:p>
    <w:bookmarkEnd w:id="67"/>
    <w:bookmarkStart w:name="z69" w:id="68"/>
    <w:p>
      <w:pPr>
        <w:spacing w:after="0"/>
        <w:ind w:left="0"/>
        <w:jc w:val="both"/>
      </w:pPr>
      <w:r>
        <w:rPr>
          <w:rFonts w:ascii="Times New Roman"/>
          <w:b w:val="false"/>
          <w:i w:val="false"/>
          <w:color w:val="000000"/>
          <w:sz w:val="28"/>
        </w:rPr>
        <w:t>
      2. "Маңғыстау облысының кәсіпкерлік және сауда басқармасы" мемлекеттік мекемесі Қазақстан Республикасының заңнамасында белгіленген тәртіпте:</w:t>
      </w:r>
    </w:p>
    <w:bookmarkEnd w:id="68"/>
    <w:bookmarkStart w:name="z70" w:id="69"/>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9"/>
    <w:bookmarkStart w:name="z71" w:id="70"/>
    <w:p>
      <w:pPr>
        <w:spacing w:after="0"/>
        <w:ind w:left="0"/>
        <w:jc w:val="both"/>
      </w:pPr>
      <w:r>
        <w:rPr>
          <w:rFonts w:ascii="Times New Roman"/>
          <w:b w:val="false"/>
          <w:i w:val="false"/>
          <w:color w:val="000000"/>
          <w:sz w:val="28"/>
        </w:rPr>
        <w:t>
      2) осы қаулыдан туындайтын өзге де қажетті шараларды қабылдауды қамтамасыз етсін.</w:t>
      </w:r>
    </w:p>
    <w:bookmarkEnd w:id="70"/>
    <w:bookmarkStart w:name="z72" w:id="71"/>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71"/>
    <w:bookmarkStart w:name="z73" w:id="72"/>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