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762d" w14:textId="6867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2026 жылғы 11 маусымдағы № 42/02 қаулысы</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 20542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Саран қаласы және Ақтас кенті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Саран қаласы әкімдігінің 2022 жылғы 22 ақпандағы №14/01 "Саран қаласы бойынша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2026 жылғы 11 маусым № 42/02</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Саран қаласы және іргелес кенттер бойынша коммуналдық көрсетілетін қызметтерді ұсыну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Саран қаласы және Ақтас кенті бойынша коммуналдық көрсетілетін қызметтерді ұсынудың қағидалары (бұдан әрі – Қағидалар) Қазақстан Республикасы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мен ақы төлеу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5" w:id="9"/>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6" w:id="10"/>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7" w:id="11"/>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8" w:id="12"/>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19" w:id="13"/>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0" w:id="14"/>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4"/>
    <w:bookmarkStart w:name="z21" w:id="15"/>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2" w:id="16"/>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6"/>
    <w:bookmarkStart w:name="z23"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4" w:id="18"/>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8"/>
    <w:bookmarkStart w:name="z25" w:id="19"/>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9"/>
    <w:bookmarkStart w:name="z26" w:id="20"/>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0"/>
    <w:bookmarkStart w:name="z27" w:id="21"/>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28" w:id="22"/>
    <w:p>
      <w:pPr>
        <w:spacing w:after="0"/>
        <w:ind w:left="0"/>
        <w:jc w:val="both"/>
      </w:pPr>
      <w:r>
        <w:rPr>
          <w:rFonts w:ascii="Times New Roman"/>
          <w:b w:val="false"/>
          <w:i w:val="false"/>
          <w:color w:val="000000"/>
          <w:sz w:val="28"/>
        </w:rPr>
        <w:t>
      15)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2"/>
    <w:bookmarkStart w:name="z29" w:id="23"/>
    <w:p>
      <w:pPr>
        <w:spacing w:after="0"/>
        <w:ind w:left="0"/>
        <w:jc w:val="both"/>
      </w:pPr>
      <w:r>
        <w:rPr>
          <w:rFonts w:ascii="Times New Roman"/>
          <w:b w:val="false"/>
          <w:i w:val="false"/>
          <w:color w:val="000000"/>
          <w:sz w:val="28"/>
        </w:rPr>
        <w:t>
      16) су бұру-су бұру жүйелері арқылы сарқынды суларды су объектілеріне, сарқынды суларды жинақтағыштарға немесе жергілікті жердің рельефіне жинауды, тасымалдауды, тазартуды және ағызуды қамтамасыз ететін іс-шаралар жиынтығы;</w:t>
      </w:r>
    </w:p>
    <w:bookmarkEnd w:id="23"/>
    <w:bookmarkStart w:name="z30" w:id="24"/>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1" w:id="25"/>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5"/>
    <w:bookmarkStart w:name="z32" w:id="26"/>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3" w:id="27"/>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7"/>
    <w:bookmarkStart w:name="z34" w:id="28"/>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8"/>
    <w:bookmarkStart w:name="z35" w:id="29"/>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9"/>
    <w:bookmarkStart w:name="z36" w:id="30"/>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7" w:id="31"/>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8" w:id="32"/>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2"/>
    <w:bookmarkStart w:name="z39" w:id="33"/>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3"/>
    <w:bookmarkStart w:name="z40" w:id="34"/>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4"/>
    <w:bookmarkStart w:name="z41" w:id="35"/>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5"/>
    <w:bookmarkStart w:name="z42" w:id="3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6"/>
    <w:bookmarkStart w:name="z43" w:id="3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7"/>
    <w:bookmarkStart w:name="z44" w:id="3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8"/>
    <w:bookmarkStart w:name="z45" w:id="39"/>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9"/>
    <w:bookmarkStart w:name="z46" w:id="40"/>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0"/>
    <w:bookmarkStart w:name="z47" w:id="41"/>
    <w:p>
      <w:pPr>
        <w:spacing w:after="0"/>
        <w:ind w:left="0"/>
        <w:jc w:val="both"/>
      </w:pPr>
      <w:r>
        <w:rPr>
          <w:rFonts w:ascii="Times New Roman"/>
          <w:b w:val="false"/>
          <w:i w:val="false"/>
          <w:color w:val="000000"/>
          <w:sz w:val="28"/>
        </w:rPr>
        <w:t>
      6.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1"/>
    <w:bookmarkStart w:name="z48" w:id="42"/>
    <w:p>
      <w:pPr>
        <w:spacing w:after="0"/>
        <w:ind w:left="0"/>
        <w:jc w:val="both"/>
      </w:pPr>
      <w:r>
        <w:rPr>
          <w:rFonts w:ascii="Times New Roman"/>
          <w:b w:val="false"/>
          <w:i w:val="false"/>
          <w:color w:val="000000"/>
          <w:sz w:val="28"/>
        </w:rPr>
        <w:t>
      7.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2"/>
    <w:bookmarkStart w:name="z49" w:id="43"/>
    <w:p>
      <w:pPr>
        <w:spacing w:after="0"/>
        <w:ind w:left="0"/>
        <w:jc w:val="both"/>
      </w:pPr>
      <w:r>
        <w:rPr>
          <w:rFonts w:ascii="Times New Roman"/>
          <w:b w:val="false"/>
          <w:i w:val="false"/>
          <w:color w:val="000000"/>
          <w:sz w:val="28"/>
        </w:rPr>
        <w:t>
      8.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3"/>
    <w:bookmarkStart w:name="z50" w:id="44"/>
    <w:p>
      <w:pPr>
        <w:spacing w:after="0"/>
        <w:ind w:left="0"/>
        <w:jc w:val="both"/>
      </w:pPr>
      <w:r>
        <w:rPr>
          <w:rFonts w:ascii="Times New Roman"/>
          <w:b w:val="false"/>
          <w:i w:val="false"/>
          <w:color w:val="000000"/>
          <w:sz w:val="28"/>
        </w:rPr>
        <w:t>
      9.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4"/>
    <w:bookmarkStart w:name="z51" w:id="45"/>
    <w:p>
      <w:pPr>
        <w:spacing w:after="0"/>
        <w:ind w:left="0"/>
        <w:jc w:val="both"/>
      </w:pPr>
      <w:r>
        <w:rPr>
          <w:rFonts w:ascii="Times New Roman"/>
          <w:b w:val="false"/>
          <w:i w:val="false"/>
          <w:color w:val="000000"/>
          <w:sz w:val="28"/>
        </w:rPr>
        <w:t>
      10.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5"/>
    <w:bookmarkStart w:name="z52" w:id="46"/>
    <w:p>
      <w:pPr>
        <w:spacing w:after="0"/>
        <w:ind w:left="0"/>
        <w:jc w:val="both"/>
      </w:pPr>
      <w:r>
        <w:rPr>
          <w:rFonts w:ascii="Times New Roman"/>
          <w:b w:val="false"/>
          <w:i w:val="false"/>
          <w:color w:val="000000"/>
          <w:sz w:val="28"/>
        </w:rPr>
        <w:t>
      11. Тұтынушылық қасиеттер және көрсетілетін қызметті ұсыну режимі:</w:t>
      </w:r>
    </w:p>
    <w:bookmarkEnd w:id="46"/>
    <w:bookmarkStart w:name="z53" w:id="4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7"/>
    <w:bookmarkStart w:name="z54" w:id="4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8"/>
    <w:bookmarkStart w:name="z55" w:id="4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9"/>
    <w:bookmarkStart w:name="z56" w:id="5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0"/>
    <w:bookmarkStart w:name="z57" w:id="5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1"/>
    <w:bookmarkStart w:name="z58" w:id="52"/>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59"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0" w:id="54"/>
    <w:p>
      <w:pPr>
        <w:spacing w:after="0"/>
        <w:ind w:left="0"/>
        <w:jc w:val="both"/>
      </w:pPr>
      <w:r>
        <w:rPr>
          <w:rFonts w:ascii="Times New Roman"/>
          <w:b w:val="false"/>
          <w:i w:val="false"/>
          <w:color w:val="000000"/>
          <w:sz w:val="28"/>
        </w:rPr>
        <w:t>
      12.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1" w:id="55"/>
    <w:p>
      <w:pPr>
        <w:spacing w:after="0"/>
        <w:ind w:left="0"/>
        <w:jc w:val="both"/>
      </w:pPr>
      <w:r>
        <w:rPr>
          <w:rFonts w:ascii="Times New Roman"/>
          <w:b w:val="false"/>
          <w:i w:val="false"/>
          <w:color w:val="000000"/>
          <w:sz w:val="28"/>
        </w:rPr>
        <w:t>
      13.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5"/>
    <w:bookmarkStart w:name="z62" w:id="56"/>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3" w:id="57"/>
    <w:p>
      <w:pPr>
        <w:spacing w:after="0"/>
        <w:ind w:left="0"/>
        <w:jc w:val="both"/>
      </w:pPr>
      <w:r>
        <w:rPr>
          <w:rFonts w:ascii="Times New Roman"/>
          <w:b w:val="false"/>
          <w:i w:val="false"/>
          <w:color w:val="000000"/>
          <w:sz w:val="28"/>
        </w:rPr>
        <w:t>
      15.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4" w:id="58"/>
    <w:p>
      <w:pPr>
        <w:spacing w:after="0"/>
        <w:ind w:left="0"/>
        <w:jc w:val="both"/>
      </w:pPr>
      <w:r>
        <w:rPr>
          <w:rFonts w:ascii="Times New Roman"/>
          <w:b w:val="false"/>
          <w:i w:val="false"/>
          <w:color w:val="000000"/>
          <w:sz w:val="28"/>
        </w:rPr>
        <w:t>
      16.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"Саран қаласының тұрғын инспекциясы бөлімі" ММ жүзеге асырады.</w:t>
      </w:r>
    </w:p>
    <w:bookmarkEnd w:id="58"/>
    <w:bookmarkStart w:name="z65" w:id="59"/>
    <w:p>
      <w:pPr>
        <w:spacing w:after="0"/>
        <w:ind w:left="0"/>
        <w:jc w:val="both"/>
      </w:pPr>
      <w:r>
        <w:rPr>
          <w:rFonts w:ascii="Times New Roman"/>
          <w:b w:val="false"/>
          <w:i w:val="false"/>
          <w:color w:val="000000"/>
          <w:sz w:val="28"/>
        </w:rPr>
        <w:t>
      17. "Саран қаласының тұрғын үй коммуналдық шаруашылығы,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bookmarkStart w:name="z66" w:id="60"/>
    <w:p>
      <w:pPr>
        <w:spacing w:after="0"/>
        <w:ind w:left="0"/>
        <w:jc w:val="both"/>
      </w:pPr>
      <w:r>
        <w:rPr>
          <w:rFonts w:ascii="Times New Roman"/>
          <w:b w:val="false"/>
          <w:i w:val="false"/>
          <w:color w:val="000000"/>
          <w:sz w:val="28"/>
        </w:rPr>
        <w:t>
      18.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7" w:id="61"/>
    <w:p>
      <w:pPr>
        <w:spacing w:after="0"/>
        <w:ind w:left="0"/>
        <w:jc w:val="both"/>
      </w:pPr>
      <w:r>
        <w:rPr>
          <w:rFonts w:ascii="Times New Roman"/>
          <w:b w:val="false"/>
          <w:i w:val="false"/>
          <w:color w:val="000000"/>
          <w:sz w:val="28"/>
        </w:rPr>
        <w:t>
      19.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8" w:id="62"/>
    <w:p>
      <w:pPr>
        <w:spacing w:after="0"/>
        <w:ind w:left="0"/>
        <w:jc w:val="both"/>
      </w:pPr>
      <w:r>
        <w:rPr>
          <w:rFonts w:ascii="Times New Roman"/>
          <w:b w:val="false"/>
          <w:i w:val="false"/>
          <w:color w:val="000000"/>
          <w:sz w:val="28"/>
        </w:rPr>
        <w:t xml:space="preserve">
      20.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2"/>
    <w:bookmarkStart w:name="z69" w:id="63"/>
    <w:p>
      <w:pPr>
        <w:spacing w:after="0"/>
        <w:ind w:left="0"/>
        <w:jc w:val="both"/>
      </w:pPr>
      <w:r>
        <w:rPr>
          <w:rFonts w:ascii="Times New Roman"/>
          <w:b w:val="false"/>
          <w:i w:val="false"/>
          <w:color w:val="000000"/>
          <w:sz w:val="28"/>
        </w:rPr>
        <w:t>
      21.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bookmarkStart w:name="z70" w:id="64"/>
    <w:p>
      <w:pPr>
        <w:spacing w:after="0"/>
        <w:ind w:left="0"/>
        <w:jc w:val="both"/>
      </w:pPr>
      <w:r>
        <w:rPr>
          <w:rFonts w:ascii="Times New Roman"/>
          <w:b w:val="false"/>
          <w:i w:val="false"/>
          <w:color w:val="000000"/>
          <w:sz w:val="28"/>
        </w:rPr>
        <w:t>
      22.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1"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2"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3"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4"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5"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6"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7"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8"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79" w:id="73"/>
    <w:p>
      <w:pPr>
        <w:spacing w:after="0"/>
        <w:ind w:left="0"/>
        <w:jc w:val="both"/>
      </w:pPr>
      <w:r>
        <w:rPr>
          <w:rFonts w:ascii="Times New Roman"/>
          <w:b w:val="false"/>
          <w:i w:val="false"/>
          <w:color w:val="000000"/>
          <w:sz w:val="28"/>
        </w:rPr>
        <w:t>
      23.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0" w:id="74"/>
    <w:p>
      <w:pPr>
        <w:spacing w:after="0"/>
        <w:ind w:left="0"/>
        <w:jc w:val="both"/>
      </w:pPr>
      <w:r>
        <w:rPr>
          <w:rFonts w:ascii="Times New Roman"/>
          <w:b w:val="false"/>
          <w:i w:val="false"/>
          <w:color w:val="000000"/>
          <w:sz w:val="28"/>
        </w:rPr>
        <w:t>
      24.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bookmarkStart w:name="z81" w:id="75"/>
    <w:p>
      <w:pPr>
        <w:spacing w:after="0"/>
        <w:ind w:left="0"/>
        <w:jc w:val="both"/>
      </w:pPr>
      <w:r>
        <w:rPr>
          <w:rFonts w:ascii="Times New Roman"/>
          <w:b w:val="false"/>
          <w:i w:val="false"/>
          <w:color w:val="000000"/>
          <w:sz w:val="28"/>
        </w:rPr>
        <w:t xml:space="preserve">
      25.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2" w:id="76"/>
    <w:p>
      <w:pPr>
        <w:spacing w:after="0"/>
        <w:ind w:left="0"/>
        <w:jc w:val="both"/>
      </w:pPr>
      <w:r>
        <w:rPr>
          <w:rFonts w:ascii="Times New Roman"/>
          <w:b w:val="false"/>
          <w:i w:val="false"/>
          <w:color w:val="000000"/>
          <w:sz w:val="28"/>
        </w:rPr>
        <w:t>
      26. Тұтынушы:</w:t>
      </w:r>
    </w:p>
    <w:bookmarkEnd w:id="76"/>
    <w:bookmarkStart w:name="z83"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4"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5"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6"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7"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8"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89"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0"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1" w:id="8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5"/>
    <w:bookmarkStart w:name="z92"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3" w:id="87"/>
    <w:p>
      <w:pPr>
        <w:spacing w:after="0"/>
        <w:ind w:left="0"/>
        <w:jc w:val="both"/>
      </w:pPr>
      <w:r>
        <w:rPr>
          <w:rFonts w:ascii="Times New Roman"/>
          <w:b w:val="false"/>
          <w:i w:val="false"/>
          <w:color w:val="000000"/>
          <w:sz w:val="28"/>
        </w:rPr>
        <w:t>
      27. Жеткізуші:</w:t>
      </w:r>
    </w:p>
    <w:bookmarkEnd w:id="87"/>
    <w:bookmarkStart w:name="z94"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5"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6"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7"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8"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99"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0"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1"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2"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3"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4"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5" w:id="99"/>
    <w:p>
      <w:pPr>
        <w:spacing w:after="0"/>
        <w:ind w:left="0"/>
        <w:jc w:val="both"/>
      </w:pPr>
      <w:r>
        <w:rPr>
          <w:rFonts w:ascii="Times New Roman"/>
          <w:b w:val="false"/>
          <w:i w:val="false"/>
          <w:color w:val="000000"/>
          <w:sz w:val="28"/>
        </w:rPr>
        <w:t xml:space="preserve">
      28. Тұтынушы коммуналдық көрсетілетін қызметтер үшін төлем Қазақстан Республикасының Индустрия және инфрақұрылымдық даму министрінің міндетін атқарушының 2020 жылғы 29 сәуірдегі № 249 (Нормативтік құқықтық актілерді мемлекеттік тіркеу тізілімінде № 20542 болып тіркелген) бұйрығымен бекітітлген Үлгілік </w:t>
      </w:r>
      <w:r>
        <w:rPr>
          <w:rFonts w:ascii="Times New Roman"/>
          <w:b w:val="false"/>
          <w:i w:val="false"/>
          <w:color w:val="000000"/>
          <w:sz w:val="28"/>
        </w:rPr>
        <w:t>қағидаларымен</w:t>
      </w:r>
      <w:r>
        <w:rPr>
          <w:rFonts w:ascii="Times New Roman"/>
          <w:b w:val="false"/>
          <w:i w:val="false"/>
          <w:color w:val="000000"/>
          <w:sz w:val="28"/>
        </w:rPr>
        <w:t xml:space="preserve"> анықталған нысан бойынша бірыңғай төлем құжаты бойынша жүргізіледі.</w:t>
      </w:r>
    </w:p>
    <w:bookmarkEnd w:id="99"/>
    <w:bookmarkStart w:name="z106" w:id="100"/>
    <w:p>
      <w:pPr>
        <w:spacing w:after="0"/>
        <w:ind w:left="0"/>
        <w:jc w:val="both"/>
      </w:pPr>
      <w:r>
        <w:rPr>
          <w:rFonts w:ascii="Times New Roman"/>
          <w:b w:val="false"/>
          <w:i w:val="false"/>
          <w:color w:val="000000"/>
          <w:sz w:val="28"/>
        </w:rPr>
        <w:t>
      29.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07" w:id="101"/>
    <w:p>
      <w:pPr>
        <w:spacing w:after="0"/>
        <w:ind w:left="0"/>
        <w:jc w:val="both"/>
      </w:pPr>
      <w:r>
        <w:rPr>
          <w:rFonts w:ascii="Times New Roman"/>
          <w:b w:val="false"/>
          <w:i w:val="false"/>
          <w:color w:val="000000"/>
          <w:sz w:val="28"/>
        </w:rPr>
        <w:t>
      30.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08" w:id="102"/>
    <w:p>
      <w:pPr>
        <w:spacing w:after="0"/>
        <w:ind w:left="0"/>
        <w:jc w:val="both"/>
      </w:pPr>
      <w:r>
        <w:rPr>
          <w:rFonts w:ascii="Times New Roman"/>
          <w:b w:val="false"/>
          <w:i w:val="false"/>
          <w:color w:val="000000"/>
          <w:sz w:val="28"/>
        </w:rPr>
        <w:t>
      31.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09" w:id="103"/>
    <w:p>
      <w:pPr>
        <w:spacing w:after="0"/>
        <w:ind w:left="0"/>
        <w:jc w:val="both"/>
      </w:pPr>
      <w:r>
        <w:rPr>
          <w:rFonts w:ascii="Times New Roman"/>
          <w:b w:val="false"/>
          <w:i w:val="false"/>
          <w:color w:val="000000"/>
          <w:sz w:val="28"/>
        </w:rPr>
        <w:t>
      32.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0" w:id="104"/>
    <w:p>
      <w:pPr>
        <w:spacing w:after="0"/>
        <w:ind w:left="0"/>
        <w:jc w:val="both"/>
      </w:pPr>
      <w:r>
        <w:rPr>
          <w:rFonts w:ascii="Times New Roman"/>
          <w:b w:val="false"/>
          <w:i w:val="false"/>
          <w:color w:val="000000"/>
          <w:sz w:val="28"/>
        </w:rPr>
        <w:t>
      33.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1" w:id="105"/>
    <w:p>
      <w:pPr>
        <w:spacing w:after="0"/>
        <w:ind w:left="0"/>
        <w:jc w:val="both"/>
      </w:pPr>
      <w:r>
        <w:rPr>
          <w:rFonts w:ascii="Times New Roman"/>
          <w:b w:val="false"/>
          <w:i w:val="false"/>
          <w:color w:val="000000"/>
          <w:sz w:val="28"/>
        </w:rPr>
        <w:t>
      34.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12" w:id="106"/>
    <w:p>
      <w:pPr>
        <w:spacing w:after="0"/>
        <w:ind w:left="0"/>
        <w:jc w:val="both"/>
      </w:pPr>
      <w:r>
        <w:rPr>
          <w:rFonts w:ascii="Times New Roman"/>
          <w:b w:val="false"/>
          <w:i w:val="false"/>
          <w:color w:val="000000"/>
          <w:sz w:val="28"/>
        </w:rPr>
        <w:t xml:space="preserve">
      35.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істей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13" w:id="107"/>
    <w:p>
      <w:pPr>
        <w:spacing w:after="0"/>
        <w:ind w:left="0"/>
        <w:jc w:val="both"/>
      </w:pPr>
      <w:r>
        <w:rPr>
          <w:rFonts w:ascii="Times New Roman"/>
          <w:b w:val="false"/>
          <w:i w:val="false"/>
          <w:color w:val="000000"/>
          <w:sz w:val="28"/>
        </w:rPr>
        <w:t xml:space="preserve">
      36.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7"/>
    <w:bookmarkStart w:name="z114" w:id="108"/>
    <w:p>
      <w:pPr>
        <w:spacing w:after="0"/>
        <w:ind w:left="0"/>
        <w:jc w:val="both"/>
      </w:pPr>
      <w:r>
        <w:rPr>
          <w:rFonts w:ascii="Times New Roman"/>
          <w:b w:val="false"/>
          <w:i w:val="false"/>
          <w:color w:val="000000"/>
          <w:sz w:val="28"/>
        </w:rPr>
        <w:t>
      37.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15" w:id="109"/>
    <w:p>
      <w:pPr>
        <w:spacing w:after="0"/>
        <w:ind w:left="0"/>
        <w:jc w:val="both"/>
      </w:pPr>
      <w:r>
        <w:rPr>
          <w:rFonts w:ascii="Times New Roman"/>
          <w:b w:val="false"/>
          <w:i w:val="false"/>
          <w:color w:val="000000"/>
          <w:sz w:val="28"/>
        </w:rPr>
        <w:t>
      38.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bookmarkStart w:name="z116" w:id="110"/>
    <w:p>
      <w:pPr>
        <w:spacing w:after="0"/>
        <w:ind w:left="0"/>
        <w:jc w:val="both"/>
      </w:pPr>
      <w:r>
        <w:rPr>
          <w:rFonts w:ascii="Times New Roman"/>
          <w:b w:val="false"/>
          <w:i w:val="false"/>
          <w:color w:val="000000"/>
          <w:sz w:val="28"/>
        </w:rPr>
        <w:t>
      39. Өнім беруші мен тұтынушы арасындағы барлық даулы мәселелер заңнамада белгіленген тәртіппен шешіледі.</w:t>
      </w:r>
    </w:p>
    <w:bookmarkEnd w:id="110"/>
    <w:bookmarkStart w:name="z117" w:id="111"/>
    <w:p>
      <w:pPr>
        <w:spacing w:after="0"/>
        <w:ind w:left="0"/>
        <w:jc w:val="left"/>
      </w:pPr>
      <w:r>
        <w:rPr>
          <w:rFonts w:ascii="Times New Roman"/>
          <w:b/>
          <w:i w:val="false"/>
          <w:color w:val="000000"/>
        </w:rPr>
        <w:t xml:space="preserve"> 5-тарау. БЕО-ның талаптары мен жұмыс тәртібі</w:t>
      </w:r>
    </w:p>
    <w:bookmarkEnd w:id="111"/>
    <w:bookmarkStart w:name="z118" w:id="112"/>
    <w:p>
      <w:pPr>
        <w:spacing w:after="0"/>
        <w:ind w:left="0"/>
        <w:jc w:val="both"/>
      </w:pPr>
      <w:r>
        <w:rPr>
          <w:rFonts w:ascii="Times New Roman"/>
          <w:b w:val="false"/>
          <w:i w:val="false"/>
          <w:color w:val="000000"/>
          <w:sz w:val="28"/>
        </w:rPr>
        <w:t>
      40. "Саран қаласының тұрғын үй коммуналдық шаруашылығы, жолаушылар көлігі және автомобиль жолдары бөлімі" ММ заңнаманың талаптарына сәйкес келетін бекітілген өлшемшарттар негізінде, БЕО іріктеу жөніндегі конкурсты ұйымдастырады.</w:t>
      </w:r>
    </w:p>
    <w:bookmarkEnd w:id="112"/>
    <w:bookmarkStart w:name="z119" w:id="113"/>
    <w:p>
      <w:pPr>
        <w:spacing w:after="0"/>
        <w:ind w:left="0"/>
        <w:jc w:val="both"/>
      </w:pPr>
      <w:r>
        <w:rPr>
          <w:rFonts w:ascii="Times New Roman"/>
          <w:b w:val="false"/>
          <w:i w:val="false"/>
          <w:color w:val="000000"/>
          <w:sz w:val="28"/>
        </w:rPr>
        <w:t>
      41. Саран қаласында "Саран қаласының тұрғын үй коммуналдық шаруашылығы, жолаушылар көлігі және автомобиль жолдары бөлімі" ММ бір немесе бірнеше БЕО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20" w:id="114"/>
    <w:p>
      <w:pPr>
        <w:spacing w:after="0"/>
        <w:ind w:left="0"/>
        <w:jc w:val="both"/>
      </w:pPr>
      <w:r>
        <w:rPr>
          <w:rFonts w:ascii="Times New Roman"/>
          <w:b w:val="false"/>
          <w:i w:val="false"/>
          <w:color w:val="000000"/>
          <w:sz w:val="28"/>
        </w:rPr>
        <w:t>
      42.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4"/>
    <w:bookmarkStart w:name="z121" w:id="115"/>
    <w:p>
      <w:pPr>
        <w:spacing w:after="0"/>
        <w:ind w:left="0"/>
        <w:jc w:val="both"/>
      </w:pPr>
      <w:r>
        <w:rPr>
          <w:rFonts w:ascii="Times New Roman"/>
          <w:b w:val="false"/>
          <w:i w:val="false"/>
          <w:color w:val="000000"/>
          <w:sz w:val="28"/>
        </w:rPr>
        <w:t>
      43.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22" w:id="116"/>
    <w:p>
      <w:pPr>
        <w:spacing w:after="0"/>
        <w:ind w:left="0"/>
        <w:jc w:val="both"/>
      </w:pPr>
      <w:r>
        <w:rPr>
          <w:rFonts w:ascii="Times New Roman"/>
          <w:b w:val="false"/>
          <w:i w:val="false"/>
          <w:color w:val="000000"/>
          <w:sz w:val="28"/>
        </w:rPr>
        <w:t>
      44. БЕО жеткізуші ұсынған есеп айырысу шоттары туралы мәліметтердің дұрыстығын тексеруді жүзеге асырады.</w:t>
      </w:r>
    </w:p>
    <w:bookmarkEnd w:id="116"/>
    <w:bookmarkStart w:name="z123" w:id="117"/>
    <w:p>
      <w:pPr>
        <w:spacing w:after="0"/>
        <w:ind w:left="0"/>
        <w:jc w:val="both"/>
      </w:pPr>
      <w:r>
        <w:rPr>
          <w:rFonts w:ascii="Times New Roman"/>
          <w:b w:val="false"/>
          <w:i w:val="false"/>
          <w:color w:val="000000"/>
          <w:sz w:val="28"/>
        </w:rPr>
        <w:t>
      45.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24" w:id="118"/>
    <w:p>
      <w:pPr>
        <w:spacing w:after="0"/>
        <w:ind w:left="0"/>
        <w:jc w:val="both"/>
      </w:pPr>
      <w:r>
        <w:rPr>
          <w:rFonts w:ascii="Times New Roman"/>
          <w:b w:val="false"/>
          <w:i w:val="false"/>
          <w:color w:val="000000"/>
          <w:sz w:val="28"/>
        </w:rPr>
        <w:t>
      46. БЕО жеткізуші ұсынған ақпараттың және ұсынылған шоттардың сәйкестігіне толық жауапты болады.</w:t>
      </w:r>
    </w:p>
    <w:bookmarkEnd w:id="118"/>
    <w:bookmarkStart w:name="z125" w:id="119"/>
    <w:p>
      <w:pPr>
        <w:spacing w:after="0"/>
        <w:ind w:left="0"/>
        <w:jc w:val="both"/>
      </w:pPr>
      <w:r>
        <w:rPr>
          <w:rFonts w:ascii="Times New Roman"/>
          <w:b w:val="false"/>
          <w:i w:val="false"/>
          <w:color w:val="000000"/>
          <w:sz w:val="28"/>
        </w:rPr>
        <w:t>
      47.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26" w:id="120"/>
    <w:p>
      <w:pPr>
        <w:spacing w:after="0"/>
        <w:ind w:left="0"/>
        <w:jc w:val="both"/>
      </w:pPr>
      <w:r>
        <w:rPr>
          <w:rFonts w:ascii="Times New Roman"/>
          <w:b w:val="false"/>
          <w:i w:val="false"/>
          <w:color w:val="000000"/>
          <w:sz w:val="28"/>
        </w:rPr>
        <w:t>
      48. Сәйкессіздіктер анықталған жағдайда БЕО бастама жасайды:</w:t>
      </w:r>
    </w:p>
    <w:bookmarkEnd w:id="120"/>
    <w:bookmarkStart w:name="z127"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28"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29"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30" w:id="124"/>
    <w:p>
      <w:pPr>
        <w:spacing w:after="0"/>
        <w:ind w:left="0"/>
        <w:jc w:val="both"/>
      </w:pPr>
      <w:r>
        <w:rPr>
          <w:rFonts w:ascii="Times New Roman"/>
          <w:b w:val="false"/>
          <w:i w:val="false"/>
          <w:color w:val="000000"/>
          <w:sz w:val="28"/>
        </w:rPr>
        <w:t>
      49.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31" w:id="125"/>
    <w:p>
      <w:pPr>
        <w:spacing w:after="0"/>
        <w:ind w:left="0"/>
        <w:jc w:val="both"/>
      </w:pPr>
      <w:r>
        <w:rPr>
          <w:rFonts w:ascii="Times New Roman"/>
          <w:b w:val="false"/>
          <w:i w:val="false"/>
          <w:color w:val="000000"/>
          <w:sz w:val="28"/>
        </w:rPr>
        <w:t>
      БЕО міндетті:</w:t>
      </w:r>
    </w:p>
    <w:bookmarkEnd w:id="125"/>
    <w:bookmarkStart w:name="z132"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33"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34"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35" w:id="129"/>
    <w:p>
      <w:pPr>
        <w:spacing w:after="0"/>
        <w:ind w:left="0"/>
        <w:jc w:val="both"/>
      </w:pPr>
      <w:r>
        <w:rPr>
          <w:rFonts w:ascii="Times New Roman"/>
          <w:b w:val="false"/>
          <w:i w:val="false"/>
          <w:color w:val="000000"/>
          <w:sz w:val="28"/>
        </w:rPr>
        <w:t>
      50. Барлық тексерулердің нәтижелері құжатпен ресімделуге және жүргізілген күннен бастап кемінде үш жыл бойы сақталуға тиіс.</w:t>
      </w:r>
    </w:p>
    <w:bookmarkEnd w:id="129"/>
    <w:bookmarkStart w:name="z136" w:id="130"/>
    <w:p>
      <w:pPr>
        <w:spacing w:after="0"/>
        <w:ind w:left="0"/>
        <w:jc w:val="both"/>
      </w:pPr>
      <w:r>
        <w:rPr>
          <w:rFonts w:ascii="Times New Roman"/>
          <w:b w:val="false"/>
          <w:i w:val="false"/>
          <w:color w:val="000000"/>
          <w:sz w:val="28"/>
        </w:rPr>
        <w:t>
      51. БЕО-ға қойылатын талаптар:</w:t>
      </w:r>
    </w:p>
    <w:bookmarkEnd w:id="130"/>
    <w:bookmarkStart w:name="z137"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38"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39" w:id="133"/>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40"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41"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42" w:id="136"/>
    <w:p>
      <w:pPr>
        <w:spacing w:after="0"/>
        <w:ind w:left="0"/>
        <w:jc w:val="both"/>
      </w:pPr>
      <w:r>
        <w:rPr>
          <w:rFonts w:ascii="Times New Roman"/>
          <w:b w:val="false"/>
          <w:i w:val="false"/>
          <w:color w:val="000000"/>
          <w:sz w:val="28"/>
        </w:rPr>
        <w:t>
      52. БЕО функциялары:</w:t>
      </w:r>
    </w:p>
    <w:bookmarkEnd w:id="136"/>
    <w:bookmarkStart w:name="z143"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44"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45"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46" w:id="140"/>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0"/>
    <w:bookmarkStart w:name="z147" w:id="141"/>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1"/>
    <w:bookmarkStart w:name="z148" w:id="142"/>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2"/>
    <w:bookmarkStart w:name="z149" w:id="143"/>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3"/>
    <w:bookmarkStart w:name="z150" w:id="144"/>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51" w:id="145"/>
    <w:p>
      <w:pPr>
        <w:spacing w:after="0"/>
        <w:ind w:left="0"/>
        <w:jc w:val="both"/>
      </w:pPr>
      <w:r>
        <w:rPr>
          <w:rFonts w:ascii="Times New Roman"/>
          <w:b w:val="false"/>
          <w:i w:val="false"/>
          <w:color w:val="000000"/>
          <w:sz w:val="28"/>
        </w:rPr>
        <w:t>
      53. БЕО қызметінің нәтижелілігін бағалау:</w:t>
      </w:r>
    </w:p>
    <w:bookmarkEnd w:id="145"/>
    <w:bookmarkStart w:name="z152"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53"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54" w:id="148"/>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8"/>
    <w:bookmarkStart w:name="z155" w:id="149"/>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9"/>
    <w:bookmarkStart w:name="z156" w:id="150"/>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0"/>
    <w:bookmarkStart w:name="z157" w:id="151"/>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1"/>
    <w:bookmarkStart w:name="z158" w:id="152"/>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2"/>
    <w:bookmarkStart w:name="z159" w:id="153"/>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60" w:id="154"/>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4"/>
    <w:bookmarkStart w:name="z161"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62"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63"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64" w:id="158"/>
    <w:p>
      <w:pPr>
        <w:spacing w:after="0"/>
        <w:ind w:left="0"/>
        <w:jc w:val="left"/>
      </w:pPr>
      <w:r>
        <w:rPr>
          <w:rFonts w:ascii="Times New Roman"/>
          <w:b/>
          <w:i w:val="false"/>
          <w:color w:val="000000"/>
        </w:rPr>
        <w:t xml:space="preserve"> 6-тарау. Дауларды шешу тәртібі</w:t>
      </w:r>
    </w:p>
    <w:bookmarkEnd w:id="158"/>
    <w:bookmarkStart w:name="z165" w:id="159"/>
    <w:p>
      <w:pPr>
        <w:spacing w:after="0"/>
        <w:ind w:left="0"/>
        <w:jc w:val="both"/>
      </w:pPr>
      <w:r>
        <w:rPr>
          <w:rFonts w:ascii="Times New Roman"/>
          <w:b w:val="false"/>
          <w:i w:val="false"/>
          <w:color w:val="000000"/>
          <w:sz w:val="28"/>
        </w:rPr>
        <w:t>
      54.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9"/>
    <w:bookmarkStart w:name="z166" w:id="160"/>
    <w:p>
      <w:pPr>
        <w:spacing w:after="0"/>
        <w:ind w:left="0"/>
        <w:jc w:val="both"/>
      </w:pPr>
      <w:r>
        <w:rPr>
          <w:rFonts w:ascii="Times New Roman"/>
          <w:b w:val="false"/>
          <w:i w:val="false"/>
          <w:color w:val="000000"/>
          <w:sz w:val="28"/>
        </w:rPr>
        <w:t>
      55.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0"/>
    <w:bookmarkStart w:name="z167" w:id="16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1"/>
    <w:bookmarkStart w:name="z168" w:id="16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2"/>
    <w:bookmarkStart w:name="z169" w:id="163"/>
    <w:p>
      <w:pPr>
        <w:spacing w:after="0"/>
        <w:ind w:left="0"/>
        <w:jc w:val="both"/>
      </w:pPr>
      <w:r>
        <w:rPr>
          <w:rFonts w:ascii="Times New Roman"/>
          <w:b w:val="false"/>
          <w:i w:val="false"/>
          <w:color w:val="000000"/>
          <w:sz w:val="28"/>
        </w:rPr>
        <w:t>
      56.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3"/>
    <w:bookmarkStart w:name="z170"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4"/>
    <w:bookmarkStart w:name="z171" w:id="16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5"/>
    <w:bookmarkStart w:name="z172" w:id="16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6"/>
    <w:bookmarkStart w:name="z173" w:id="16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7"/>
    <w:bookmarkStart w:name="z174" w:id="16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8"/>
    <w:bookmarkStart w:name="z175" w:id="16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69"/>
    <w:bookmarkStart w:name="z176" w:id="17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0"/>
    <w:bookmarkStart w:name="z177" w:id="17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1"/>
    <w:bookmarkStart w:name="z178" w:id="172"/>
    <w:p>
      <w:pPr>
        <w:spacing w:after="0"/>
        <w:ind w:left="0"/>
        <w:jc w:val="both"/>
      </w:pPr>
      <w:r>
        <w:rPr>
          <w:rFonts w:ascii="Times New Roman"/>
          <w:b w:val="false"/>
          <w:i w:val="false"/>
          <w:color w:val="000000"/>
          <w:sz w:val="28"/>
        </w:rPr>
        <w:t>
      57.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2"/>
    <w:bookmarkStart w:name="z179" w:id="17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3"/>
    <w:bookmarkStart w:name="z180" w:id="17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4"/>
    <w:bookmarkStart w:name="z181" w:id="17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5"/>
    <w:bookmarkStart w:name="z182" w:id="176"/>
    <w:p>
      <w:pPr>
        <w:spacing w:after="0"/>
        <w:ind w:left="0"/>
        <w:jc w:val="both"/>
      </w:pPr>
      <w:r>
        <w:rPr>
          <w:rFonts w:ascii="Times New Roman"/>
          <w:b w:val="false"/>
          <w:i w:val="false"/>
          <w:color w:val="000000"/>
          <w:sz w:val="28"/>
        </w:rPr>
        <w:t>
      58.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6"/>
    <w:bookmarkStart w:name="z183" w:id="177"/>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7"/>
    <w:bookmarkStart w:name="z184" w:id="178"/>
    <w:p>
      <w:pPr>
        <w:spacing w:after="0"/>
        <w:ind w:left="0"/>
        <w:jc w:val="left"/>
      </w:pPr>
      <w:r>
        <w:rPr>
          <w:rFonts w:ascii="Times New Roman"/>
          <w:b/>
          <w:i w:val="false"/>
          <w:color w:val="000000"/>
        </w:rPr>
        <w:t xml:space="preserve"> 7-тарау. Қорытынды ережелер</w:t>
      </w:r>
    </w:p>
    <w:bookmarkEnd w:id="178"/>
    <w:bookmarkStart w:name="z185" w:id="179"/>
    <w:p>
      <w:pPr>
        <w:spacing w:after="0"/>
        <w:ind w:left="0"/>
        <w:jc w:val="both"/>
      </w:pPr>
      <w:r>
        <w:rPr>
          <w:rFonts w:ascii="Times New Roman"/>
          <w:b w:val="false"/>
          <w:i w:val="false"/>
          <w:color w:val="000000"/>
          <w:sz w:val="28"/>
        </w:rPr>
        <w:t>
      59.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6"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