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6a2d" w14:textId="17a6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19 тамыздағы № 223-НҚ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Оқу-ағарту министрлігі ведомстваларының ережелерін бекіту туралы" Қазақстан Республикасы Оқу-ағарту министрінің 2023 жылғы 14 қарашадағы № 337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Оқу-ағарту министрлігінің Орта білім беру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мазмұнда жазылсын:</w:t>
      </w:r>
    </w:p>
    <w:bookmarkStart w:name="z9" w:id="3"/>
    <w:p>
      <w:pPr>
        <w:spacing w:after="0"/>
        <w:ind w:left="0"/>
        <w:jc w:val="both"/>
      </w:pPr>
      <w:r>
        <w:rPr>
          <w:rFonts w:ascii="Times New Roman"/>
          <w:b w:val="false"/>
          <w:i w:val="false"/>
          <w:color w:val="000000"/>
          <w:sz w:val="28"/>
        </w:rPr>
        <w:t>
      "5) бастауыш, негізгі орта, жалпы орта білім берудің мемлекеттік жалпыға міндетті стандарттарын әзірлеуге қатысу;";</w:t>
      </w:r>
    </w:p>
    <w:bookmarkEnd w:id="3"/>
    <w:bookmarkStart w:name="z10" w:id="4"/>
    <w:p>
      <w:pPr>
        <w:spacing w:after="0"/>
        <w:ind w:left="0"/>
        <w:jc w:val="both"/>
      </w:pPr>
      <w:r>
        <w:rPr>
          <w:rFonts w:ascii="Times New Roman"/>
          <w:b w:val="false"/>
          <w:i w:val="false"/>
          <w:color w:val="000000"/>
          <w:sz w:val="28"/>
        </w:rPr>
        <w:t>
      мынадай мазмұндағы 89-3) тармақшамен толықтырылсын:</w:t>
      </w:r>
    </w:p>
    <w:bookmarkEnd w:id="4"/>
    <w:bookmarkStart w:name="z11" w:id="5"/>
    <w:p>
      <w:pPr>
        <w:spacing w:after="0"/>
        <w:ind w:left="0"/>
        <w:jc w:val="both"/>
      </w:pPr>
      <w:r>
        <w:rPr>
          <w:rFonts w:ascii="Times New Roman"/>
          <w:b w:val="false"/>
          <w:i w:val="false"/>
          <w:color w:val="000000"/>
          <w:sz w:val="28"/>
        </w:rPr>
        <w:t>
      "89-3) орта білім беру ұйымдарында білім алушылар мен тәрбиеленушілердің ұялы байланыстың абоненттік құрылғысын пайдалану қағидаларын әзірлеу;".</w:t>
      </w:r>
    </w:p>
    <w:bookmarkEnd w:id="5"/>
    <w:bookmarkStart w:name="z12" w:id="6"/>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 бекітілген күннен бастап күнтізбелік бес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нысанда қазақ және орыс тілдерінде жіберуді, сондай-ақ осындай актінің қабылданғаны туралы әділет органдарына хабарлауды;</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Оқу-ағарту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бұйрықтан туындайтын қажетті шараларды заңнамада белгіленген мерзімде қабылдауды қамтамасыз етcін.</w:t>
      </w:r>
    </w:p>
    <w:bookmarkEnd w:id="9"/>
    <w:bookmarkStart w:name="z16" w:id="10"/>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0"/>
    <w:bookmarkStart w:name="z17" w:id="11"/>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енгізілсін. </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Ақпарова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