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4f3e" w14:textId="0cf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бойынша сайлашылармен кездесулер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әкімдігінің 2026 жылғы 2 шілдедегі № 289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Алатау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алдындағы үгіт кезеңінде кандидаттар мен партиялық тізімдерін ұсынған саяси партиялардың сайлаушылармен кездесулері мен жиналыстарын өткізу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шарттық негізде үй-жайлар (залдар)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қосымшасында көрсетілген үй-жайлар барлық кандидаттар мен саяси партияларға тең, бірдей және объективті шарттарда ұсынылатыны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қаласы бойынша лауазымды тұлғаларына және мемлекеттік қызметшілеріне қызметтік міндеттерін атқару кезінде сайлау алдындағы үгіт жүргізуге және кез келген үгіт материалдарын таратуға үзілді-кесілді тиым салынсын.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көшірмесі тиісті аумақтық сайлау комиссиясына мәлімет үшін дереу жіберілсін және бұқаралық ақпарат құралдарында жариялансын.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Алатау қаласы әкімінің жетекшілік ететін орынбасарына және Алатау қаласы әкімі аппаратының басшысына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№_______қаулысына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қаласы бойынша сайлаушылармен кездесулер мен жиналыстарын өткізу үшін ұсынылатын үй-жайлардың (залдардың)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(үй-жайдың)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мекенжайы (көшесі, ғимарат нөмірі)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ұстаушы мемлекеттік мекеме / ұйым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"№4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Жетіген ықшам ауданы Абылай хан көшесі,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"№5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Жетіген ықшам ауданы Қалибеков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"№6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Жетіген ықшам ауданы Жігер көшесі, 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мәдениет үйі" мемлекеттік коммуналдық қазыналық кәсіпорнының акт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Арна ықшам ауданы Школьная көшесі,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Заречный ықшам ауданы Дзержинский көшесі, 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"№8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Құйған ықшам ауданы Мәңгілік ел көшесі, 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"№7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Еңбек ықшам ауданы Сарысу көшесі,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"№9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Жаңаарна ықшам ауданы Талқанбай көшесі,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"№3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Дәулет ықшам ауданы Центральная көшесу,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"№10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Жаңаталап ықшам ауданы Қонаев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"№12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Жаңадәуір ықшам ауданы Мир көшесі,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"№15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Ынтымақ ықшам ауданы Әл-Фараби көшесі, 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"№14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Қоянқұс ықшам ауданы Абай көшесі, 2Е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"№20 орта мектебі" коммуналдық мемлекеттік мекемесінің акт 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 Қоянқұс ықшам ауданы "Gate city" тұрғын үй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қаласының білім бөлімі" ММ-сі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