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8ea3" w14:textId="9118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Зияткерлiк меншiк құқығы комитеті" республикалық мемлекеттік мекемесінің, "Қазақстан Республикасы Әділет министрлігінің Мәжбүрлеп орындату комитеті" республикалық мемлекеттік мекемесінің,"Қазақстан Республикасы Әділет министрлігінің Тіркеу қызметі және заңгерлік қызметтер көрсетуді ұйымдастыру комитеті" республикалық мемлекеттік мекемесінің ережелерін бекіту туралы" Қазақстан Республикасы Әділет министрінің 2024 жылғы 22 шілдедегі № 617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6 қаңтардағы № 4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25.01.2026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"Қазақстан Республикасы Әділет министрлігінің Зияткерлiк меншiк құқығы комитеті" республикалық мемлекеттік мекемесінің, "Қазақстан Республикасы Әділет министрлігінің Мәжбүрлеп орындату комитеті" республикалық мемлекеттік мекемесінің, "Қазақстан Республикасы Әділет министрлігінің Тіркеу қызметі және заңгерлік қызметтер көрсетуді ұйымдастыру комитеті" республикалық мемлекеттік мекемесінің ережелерін бекіту туралы" Қазақстан Республикасы Әділет министрінің 2024 жылғы 22 шілдедегі № 617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Әділет министрлігінің Зияткерлік меншік құқығы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"9) заңды тұлғаларды, жылжымайтын мүлікке құқықтарды мемлекеттік тіркеу, құқықтарды ұжымдық басқару ұйымдарының қызметіне, сондай-ақ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авторлық құқық және сабақтас құқықтар объектілерін, тауар таңбасын, қызмет көрсету белгісін, тауардың шыққан жерінің атауын немесе фирмалық атауды пайдалануға мемлекеттік бақылауды жүзеге асыру;"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"24) өз құзыреті шегінде нормативтік құқықтық актілердің жобаларын әзірлеу;";</w:t>
      </w:r>
    </w:p>
    <w:bookmarkEnd w:id="4"/>
    <w:bookmarkStart w:name="z14" w:id="5"/>
    <w:p>
      <w:pPr>
        <w:spacing w:after="0"/>
        <w:ind w:left="0"/>
        <w:jc w:val="both"/>
      </w:pPr>
      <w:r>
        <w:rPr>
          <w:rFonts w:ascii="Times New Roman"/>
          <w:b w:val="false"/>
          <w:i w:val="false"/>
          <w:color w:val="000000"/>
          <w:sz w:val="28"/>
        </w:rPr>
        <w:t>
      мынадай мазмұндағы 43), 44) тармақшаларымен толықтырылсын:</w:t>
      </w:r>
    </w:p>
    <w:bookmarkEnd w:id="5"/>
    <w:bookmarkStart w:name="z15" w:id="6"/>
    <w:p>
      <w:pPr>
        <w:spacing w:after="0"/>
        <w:ind w:left="0"/>
        <w:jc w:val="both"/>
      </w:pPr>
      <w:r>
        <w:rPr>
          <w:rFonts w:ascii="Times New Roman"/>
          <w:b w:val="false"/>
          <w:i w:val="false"/>
          <w:color w:val="000000"/>
          <w:sz w:val="28"/>
        </w:rPr>
        <w:t>
      "43) патенттік сенім білдірілген өкіл қызметін жүзеге асыруға үміткер тұлғаларды аттестаттау, патенттік сенім білдірілген өкілдердің тізілімде (тізілімдеріне) тіркеу және оларға өзгерістер енгізу қағидаларын әзірлеу;</w:t>
      </w:r>
    </w:p>
    <w:bookmarkEnd w:id="6"/>
    <w:bookmarkStart w:name="z16" w:id="7"/>
    <w:p>
      <w:pPr>
        <w:spacing w:after="0"/>
        <w:ind w:left="0"/>
        <w:jc w:val="both"/>
      </w:pPr>
      <w:r>
        <w:rPr>
          <w:rFonts w:ascii="Times New Roman"/>
          <w:b w:val="false"/>
          <w:i w:val="false"/>
          <w:color w:val="000000"/>
          <w:sz w:val="28"/>
        </w:rPr>
        <w:t>
      44) патенттік сенім білдірілген өкілдердің қызметі мәселелері жөніндегі комиссияның, апелляциялық кеңестің, апелляциялық комиссияның, Қазақстан Республикасында тауар таңбасын жалпыға белгілі тауар белгісі ретінде тану жөніндегі комиссияның ережелерін әзірлеу;";</w:t>
      </w:r>
    </w:p>
    <w:bookmarkEnd w:id="7"/>
    <w:bookmarkStart w:name="z17" w:id="8"/>
    <w:p>
      <w:pPr>
        <w:spacing w:after="0"/>
        <w:ind w:left="0"/>
        <w:jc w:val="both"/>
      </w:pPr>
      <w:r>
        <w:rPr>
          <w:rFonts w:ascii="Times New Roman"/>
          <w:b w:val="false"/>
          <w:i w:val="false"/>
          <w:color w:val="000000"/>
          <w:sz w:val="28"/>
        </w:rPr>
        <w:t>
      мынадай мазмұндағы 24-1) тармақшамен толықтырылсын:</w:t>
      </w:r>
    </w:p>
    <w:bookmarkEnd w:id="8"/>
    <w:bookmarkStart w:name="z18" w:id="9"/>
    <w:p>
      <w:pPr>
        <w:spacing w:after="0"/>
        <w:ind w:left="0"/>
        <w:jc w:val="both"/>
      </w:pPr>
      <w:r>
        <w:rPr>
          <w:rFonts w:ascii="Times New Roman"/>
          <w:b w:val="false"/>
          <w:i w:val="false"/>
          <w:color w:val="000000"/>
          <w:sz w:val="28"/>
        </w:rPr>
        <w:t>
      "24-1) нормативтік құқықтық актілердің орындалуын іске асыру және бақылау;";</w:t>
      </w:r>
    </w:p>
    <w:bookmarkEnd w:id="9"/>
    <w:bookmarkStart w:name="z19" w:id="10"/>
    <w:p>
      <w:pPr>
        <w:spacing w:after="0"/>
        <w:ind w:left="0"/>
        <w:jc w:val="both"/>
      </w:pPr>
      <w:r>
        <w:rPr>
          <w:rFonts w:ascii="Times New Roman"/>
          <w:b w:val="false"/>
          <w:i w:val="false"/>
          <w:color w:val="000000"/>
          <w:sz w:val="28"/>
        </w:rPr>
        <w:t>
      мынадай мазмұндағы 26-1) тармақшамен толықтырылсын:</w:t>
      </w:r>
    </w:p>
    <w:bookmarkEnd w:id="10"/>
    <w:bookmarkStart w:name="z20" w:id="11"/>
    <w:p>
      <w:pPr>
        <w:spacing w:after="0"/>
        <w:ind w:left="0"/>
        <w:jc w:val="both"/>
      </w:pPr>
      <w:r>
        <w:rPr>
          <w:rFonts w:ascii="Times New Roman"/>
          <w:b w:val="false"/>
          <w:i w:val="false"/>
          <w:color w:val="000000"/>
          <w:sz w:val="28"/>
        </w:rPr>
        <w:t>
      "26-1) Министрліктің веб-ресурстарды азаматтардың өтініштеріне сүйене отырып толықтыруға қатысты ұсыныстар әзірлеу;";</w:t>
      </w:r>
    </w:p>
    <w:bookmarkEnd w:id="11"/>
    <w:bookmarkStart w:name="z21" w:id="12"/>
    <w:p>
      <w:pPr>
        <w:spacing w:after="0"/>
        <w:ind w:left="0"/>
        <w:jc w:val="both"/>
      </w:pPr>
      <w:r>
        <w:rPr>
          <w:rFonts w:ascii="Times New Roman"/>
          <w:b w:val="false"/>
          <w:i w:val="false"/>
          <w:color w:val="000000"/>
          <w:sz w:val="28"/>
        </w:rPr>
        <w:t>
      63), 64), 65), 66), 67), 68) мынадай мазмұндағы тармақшалармен толықтырсын:</w:t>
      </w:r>
    </w:p>
    <w:bookmarkEnd w:id="12"/>
    <w:bookmarkStart w:name="z22" w:id="13"/>
    <w:p>
      <w:pPr>
        <w:spacing w:after="0"/>
        <w:ind w:left="0"/>
        <w:jc w:val="both"/>
      </w:pPr>
      <w:r>
        <w:rPr>
          <w:rFonts w:ascii="Times New Roman"/>
          <w:b w:val="false"/>
          <w:i w:val="false"/>
          <w:color w:val="000000"/>
          <w:sz w:val="28"/>
        </w:rPr>
        <w:t>
      "63) құқықтарды ұжымдық басқару ұйымдарына қойылатын біліктілік талаптарын әзірлеу;</w:t>
      </w:r>
    </w:p>
    <w:bookmarkEnd w:id="13"/>
    <w:bookmarkStart w:name="z23" w:id="14"/>
    <w:p>
      <w:pPr>
        <w:spacing w:after="0"/>
        <w:ind w:left="0"/>
        <w:jc w:val="both"/>
      </w:pPr>
      <w:r>
        <w:rPr>
          <w:rFonts w:ascii="Times New Roman"/>
          <w:b w:val="false"/>
          <w:i w:val="false"/>
          <w:color w:val="000000"/>
          <w:sz w:val="28"/>
        </w:rPr>
        <w:t>
      64) Құқықтарды ұжымдық басқару саласындағы бірыңғай цифрлық платформаны басқару қағидаларын әзірлеу;</w:t>
      </w:r>
    </w:p>
    <w:bookmarkEnd w:id="14"/>
    <w:bookmarkStart w:name="z24" w:id="15"/>
    <w:p>
      <w:pPr>
        <w:spacing w:after="0"/>
        <w:ind w:left="0"/>
        <w:jc w:val="both"/>
      </w:pPr>
      <w:r>
        <w:rPr>
          <w:rFonts w:ascii="Times New Roman"/>
          <w:b w:val="false"/>
          <w:i w:val="false"/>
          <w:color w:val="000000"/>
          <w:sz w:val="28"/>
        </w:rPr>
        <w:t>
      65) жиналған, бөлінген, төленген сыйақы туралы, сондай-ақ құқықтарды ұжымдық басқару ұйымының шығыстарын өтеуге бағытталған сыйақы туралы мәліметтерді Бірыңғай цифрлық платформаға енгізудің қағидалары мен нысанын әзірлеу;</w:t>
      </w:r>
    </w:p>
    <w:bookmarkEnd w:id="15"/>
    <w:bookmarkStart w:name="z25" w:id="16"/>
    <w:p>
      <w:pPr>
        <w:spacing w:after="0"/>
        <w:ind w:left="0"/>
        <w:jc w:val="both"/>
      </w:pPr>
      <w:r>
        <w:rPr>
          <w:rFonts w:ascii="Times New Roman"/>
          <w:b w:val="false"/>
          <w:i w:val="false"/>
          <w:color w:val="000000"/>
          <w:sz w:val="28"/>
        </w:rPr>
        <w:t>
      66) тауар таңбасын немесе тауар таңбасы ретінде пайдаланылатын белгіні Қазақстан Республикасында жалпыға белгілі тауар белгісі ретінде тану қағидаларын әзірлеу;</w:t>
      </w:r>
    </w:p>
    <w:bookmarkEnd w:id="16"/>
    <w:bookmarkStart w:name="z26" w:id="17"/>
    <w:p>
      <w:pPr>
        <w:spacing w:after="0"/>
        <w:ind w:left="0"/>
        <w:jc w:val="both"/>
      </w:pPr>
      <w:r>
        <w:rPr>
          <w:rFonts w:ascii="Times New Roman"/>
          <w:b w:val="false"/>
          <w:i w:val="false"/>
          <w:color w:val="000000"/>
          <w:sz w:val="28"/>
        </w:rPr>
        <w:t>
      67) Патенттік сенім білдірілген өкілдердің қызметі мәселелері жөніндегі комиссияның шешімдеріне берілген шағымдарды қарау қағидаларын әзірлеу;</w:t>
      </w:r>
    </w:p>
    <w:bookmarkEnd w:id="17"/>
    <w:bookmarkStart w:name="z27" w:id="18"/>
    <w:p>
      <w:pPr>
        <w:spacing w:after="0"/>
        <w:ind w:left="0"/>
        <w:jc w:val="both"/>
      </w:pPr>
      <w:r>
        <w:rPr>
          <w:rFonts w:ascii="Times New Roman"/>
          <w:b w:val="false"/>
          <w:i w:val="false"/>
          <w:color w:val="000000"/>
          <w:sz w:val="28"/>
        </w:rPr>
        <w:t>
      68) зияткерлік меншік саласында көлеңкелі экономикаға қарсы іс-қимыл бойынша шаралар қабылдау;";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"19. Комитет төрағасының өкілеттіктері:</w:t>
      </w:r>
    </w:p>
    <w:bookmarkEnd w:id="19"/>
    <w:bookmarkStart w:name="z30" w:id="20"/>
    <w:p>
      <w:pPr>
        <w:spacing w:after="0"/>
        <w:ind w:left="0"/>
        <w:jc w:val="both"/>
      </w:pPr>
      <w:r>
        <w:rPr>
          <w:rFonts w:ascii="Times New Roman"/>
          <w:b w:val="false"/>
          <w:i w:val="false"/>
          <w:color w:val="000000"/>
          <w:sz w:val="28"/>
        </w:rPr>
        <w:t>
      1) Министрлік басшылығына Комитеттің құрылымы мен штат саны бойынша ұсыныстар береді;</w:t>
      </w:r>
    </w:p>
    <w:bookmarkEnd w:id="20"/>
    <w:bookmarkStart w:name="z31" w:id="21"/>
    <w:p>
      <w:pPr>
        <w:spacing w:after="0"/>
        <w:ind w:left="0"/>
        <w:jc w:val="both"/>
      </w:pPr>
      <w:r>
        <w:rPr>
          <w:rFonts w:ascii="Times New Roman"/>
          <w:b w:val="false"/>
          <w:i w:val="false"/>
          <w:color w:val="000000"/>
          <w:sz w:val="28"/>
        </w:rPr>
        <w:t>
      2) Министрліктің Аппарат басшысына өз орынбасарларын лауазымға тағайындау және лауазымнан босату туралы ұсыныстар енгізеді;</w:t>
      </w:r>
    </w:p>
    <w:bookmarkEnd w:id="21"/>
    <w:bookmarkStart w:name="z32" w:id="22"/>
    <w:p>
      <w:pPr>
        <w:spacing w:after="0"/>
        <w:ind w:left="0"/>
        <w:jc w:val="both"/>
      </w:pPr>
      <w:r>
        <w:rPr>
          <w:rFonts w:ascii="Times New Roman"/>
          <w:b w:val="false"/>
          <w:i w:val="false"/>
          <w:color w:val="000000"/>
          <w:sz w:val="28"/>
        </w:rPr>
        <w:t>
      3) өз орынбасарларының, Комитет қызметкерлерінің лауазымдық міндеттері мен өкілеттіктерін, Комитеттің құрылымдық бөлімшелері қызметкерлерінің лауазымдық нұсқаулықтарын, Комитет Регламентін айқындайды және бекітеді;</w:t>
      </w:r>
    </w:p>
    <w:bookmarkEnd w:id="22"/>
    <w:bookmarkStart w:name="z33" w:id="23"/>
    <w:p>
      <w:pPr>
        <w:spacing w:after="0"/>
        <w:ind w:left="0"/>
        <w:jc w:val="both"/>
      </w:pPr>
      <w:r>
        <w:rPr>
          <w:rFonts w:ascii="Times New Roman"/>
          <w:b w:val="false"/>
          <w:i w:val="false"/>
          <w:color w:val="000000"/>
          <w:sz w:val="28"/>
        </w:rPr>
        <w:t>
      4) Комитеттің құрылымдық бөлімшелері туралы ережелерді бекітеді;</w:t>
      </w:r>
    </w:p>
    <w:bookmarkEnd w:id="23"/>
    <w:bookmarkStart w:name="z34" w:id="24"/>
    <w:p>
      <w:pPr>
        <w:spacing w:after="0"/>
        <w:ind w:left="0"/>
        <w:jc w:val="both"/>
      </w:pPr>
      <w:r>
        <w:rPr>
          <w:rFonts w:ascii="Times New Roman"/>
          <w:b w:val="false"/>
          <w:i w:val="false"/>
          <w:color w:val="000000"/>
          <w:sz w:val="28"/>
        </w:rPr>
        <w:t>
      5) заңнамаға сәйкес еңбек қатынастары мәселелері оның құзыретіне жатқызылған Комитет қызметкерлерін лауазымға тағайындайды және лауазымнан босатады;</w:t>
      </w:r>
    </w:p>
    <w:bookmarkEnd w:id="24"/>
    <w:bookmarkStart w:name="z35" w:id="25"/>
    <w:p>
      <w:pPr>
        <w:spacing w:after="0"/>
        <w:ind w:left="0"/>
        <w:jc w:val="both"/>
      </w:pPr>
      <w:r>
        <w:rPr>
          <w:rFonts w:ascii="Times New Roman"/>
          <w:b w:val="false"/>
          <w:i w:val="false"/>
          <w:color w:val="000000"/>
          <w:sz w:val="28"/>
        </w:rPr>
        <w:t>
      6) өз құзыреті шегінде Комитет қызметкерлерінің орындауы үшін бұйрықтарға қол қояды, нұсқаулар береді;</w:t>
      </w:r>
    </w:p>
    <w:bookmarkEnd w:id="25"/>
    <w:bookmarkStart w:name="z36" w:id="26"/>
    <w:p>
      <w:pPr>
        <w:spacing w:after="0"/>
        <w:ind w:left="0"/>
        <w:jc w:val="both"/>
      </w:pPr>
      <w:r>
        <w:rPr>
          <w:rFonts w:ascii="Times New Roman"/>
          <w:b w:val="false"/>
          <w:i w:val="false"/>
          <w:color w:val="000000"/>
          <w:sz w:val="28"/>
        </w:rPr>
        <w:t>
      7) Комитеттің мемлекеттік әкімшілік қызметшісінің тәртіптік теріс қылығы туралы мәліметтерді Министрліктің тиісті құрылымдық бөлімшесіне жолдайды;</w:t>
      </w:r>
    </w:p>
    <w:bookmarkEnd w:id="26"/>
    <w:bookmarkStart w:name="z37" w:id="27"/>
    <w:p>
      <w:pPr>
        <w:spacing w:after="0"/>
        <w:ind w:left="0"/>
        <w:jc w:val="both"/>
      </w:pPr>
      <w:r>
        <w:rPr>
          <w:rFonts w:ascii="Times New Roman"/>
          <w:b w:val="false"/>
          <w:i w:val="false"/>
          <w:color w:val="000000"/>
          <w:sz w:val="28"/>
        </w:rPr>
        <w:t>
      8) Комитет қызметкерлерінің тәртіптік жауаптылығы мәселелері бойынша шешім қабылдайды;</w:t>
      </w:r>
    </w:p>
    <w:bookmarkEnd w:id="27"/>
    <w:bookmarkStart w:name="z38" w:id="28"/>
    <w:p>
      <w:pPr>
        <w:spacing w:after="0"/>
        <w:ind w:left="0"/>
        <w:jc w:val="both"/>
      </w:pPr>
      <w:r>
        <w:rPr>
          <w:rFonts w:ascii="Times New Roman"/>
          <w:b w:val="false"/>
          <w:i w:val="false"/>
          <w:color w:val="000000"/>
          <w:sz w:val="28"/>
        </w:rPr>
        <w:t>
      9) Министрліктің тиісті құрылымдық бөлімшелеріне Комитет қызметкерлерін іссапарға жіберу, даярлау (қайта даярлау), біліктілігін арттыру, көтермелеу, үстемеақы төлеу және сыйлықақы беру мәселелері бойынша қызметтік жазбалар жолдайды;</w:t>
      </w:r>
    </w:p>
    <w:bookmarkEnd w:id="28"/>
    <w:bookmarkStart w:name="z39" w:id="29"/>
    <w:p>
      <w:pPr>
        <w:spacing w:after="0"/>
        <w:ind w:left="0"/>
        <w:jc w:val="both"/>
      </w:pPr>
      <w:r>
        <w:rPr>
          <w:rFonts w:ascii="Times New Roman"/>
          <w:b w:val="false"/>
          <w:i w:val="false"/>
          <w:color w:val="000000"/>
          <w:sz w:val="28"/>
        </w:rPr>
        <w:t>
      10) өз құзыреті шегінде Комитетте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29"/>
    <w:bookmarkStart w:name="z40" w:id="30"/>
    <w:p>
      <w:pPr>
        <w:spacing w:after="0"/>
        <w:ind w:left="0"/>
        <w:jc w:val="both"/>
      </w:pPr>
      <w:r>
        <w:rPr>
          <w:rFonts w:ascii="Times New Roman"/>
          <w:b w:val="false"/>
          <w:i w:val="false"/>
          <w:color w:val="000000"/>
          <w:sz w:val="28"/>
        </w:rPr>
        <w:t>
      11) Комитеттің құзыретіне кіретін мәселелер бойынша Қазақстан Республикасының мемлекеттік органдарында және өзге де ұйымдарында Комитет атынан өкілдік етеді;</w:t>
      </w:r>
    </w:p>
    <w:bookmarkEnd w:id="30"/>
    <w:bookmarkStart w:name="z41" w:id="31"/>
    <w:p>
      <w:pPr>
        <w:spacing w:after="0"/>
        <w:ind w:left="0"/>
        <w:jc w:val="both"/>
      </w:pPr>
      <w:r>
        <w:rPr>
          <w:rFonts w:ascii="Times New Roman"/>
          <w:b w:val="false"/>
          <w:i w:val="false"/>
          <w:color w:val="000000"/>
          <w:sz w:val="28"/>
        </w:rPr>
        <w:t>
      12) Комитеттің құзыреті шегінде нормативтік құқықтық актілердің жобаларын әзірлеу жөніндегі жұмысты үйлестіреді;</w:t>
      </w:r>
    </w:p>
    <w:bookmarkEnd w:id="31"/>
    <w:bookmarkStart w:name="z42" w:id="32"/>
    <w:p>
      <w:pPr>
        <w:spacing w:after="0"/>
        <w:ind w:left="0"/>
        <w:jc w:val="both"/>
      </w:pPr>
      <w:r>
        <w:rPr>
          <w:rFonts w:ascii="Times New Roman"/>
          <w:b w:val="false"/>
          <w:i w:val="false"/>
          <w:color w:val="000000"/>
          <w:sz w:val="28"/>
        </w:rPr>
        <w:t>
      13) Комитет атынан келісімдер, шарттар және өзге де мәмілелер жасасады;</w:t>
      </w:r>
    </w:p>
    <w:bookmarkEnd w:id="32"/>
    <w:bookmarkStart w:name="z43" w:id="33"/>
    <w:p>
      <w:pPr>
        <w:spacing w:after="0"/>
        <w:ind w:left="0"/>
        <w:jc w:val="both"/>
      </w:pPr>
      <w:r>
        <w:rPr>
          <w:rFonts w:ascii="Times New Roman"/>
          <w:b w:val="false"/>
          <w:i w:val="false"/>
          <w:color w:val="000000"/>
          <w:sz w:val="28"/>
        </w:rPr>
        <w:t>
      14) заңнамаға сәйкес Комитет атынан заңды және жеке тұлғаларға шағымдар мен талап қою туралы шешімдер қабылдайды;</w:t>
      </w:r>
    </w:p>
    <w:bookmarkEnd w:id="33"/>
    <w:bookmarkStart w:name="z44" w:id="34"/>
    <w:p>
      <w:pPr>
        <w:spacing w:after="0"/>
        <w:ind w:left="0"/>
        <w:jc w:val="both"/>
      </w:pPr>
      <w:r>
        <w:rPr>
          <w:rFonts w:ascii="Times New Roman"/>
          <w:b w:val="false"/>
          <w:i w:val="false"/>
          <w:color w:val="000000"/>
          <w:sz w:val="28"/>
        </w:rPr>
        <w:t>
      15) реттелетін салада мемлекеттік саясатты қалыптастыру жөнінде ұсыныстар әзірлейді;</w:t>
      </w:r>
    </w:p>
    <w:bookmarkEnd w:id="34"/>
    <w:bookmarkStart w:name="z45" w:id="35"/>
    <w:p>
      <w:pPr>
        <w:spacing w:after="0"/>
        <w:ind w:left="0"/>
        <w:jc w:val="both"/>
      </w:pPr>
      <w:r>
        <w:rPr>
          <w:rFonts w:ascii="Times New Roman"/>
          <w:b w:val="false"/>
          <w:i w:val="false"/>
          <w:color w:val="000000"/>
          <w:sz w:val="28"/>
        </w:rPr>
        <w:t>
      16) Комитеттің ведомстволық бағынысты ұйымы директорының ұсынуы бойынша оның орынбасарларын тағайындайды және қызметтен босатады;</w:t>
      </w:r>
    </w:p>
    <w:bookmarkEnd w:id="35"/>
    <w:bookmarkStart w:name="z46" w:id="36"/>
    <w:p>
      <w:pPr>
        <w:spacing w:after="0"/>
        <w:ind w:left="0"/>
        <w:jc w:val="both"/>
      </w:pPr>
      <w:r>
        <w:rPr>
          <w:rFonts w:ascii="Times New Roman"/>
          <w:b w:val="false"/>
          <w:i w:val="false"/>
          <w:color w:val="000000"/>
          <w:sz w:val="28"/>
        </w:rPr>
        <w:t>
      17) Комитеттің ведомстволық бағынысты ұйымының даму жоспарын, оған енгізілетін нақтылауларды, оның орындалуы туралы есептерді, сондай-ақ жылдық қаржылық есептілікті қарайды, келіседі және бекітеді;</w:t>
      </w:r>
    </w:p>
    <w:bookmarkEnd w:id="36"/>
    <w:bookmarkStart w:name="z47" w:id="37"/>
    <w:p>
      <w:pPr>
        <w:spacing w:after="0"/>
        <w:ind w:left="0"/>
        <w:jc w:val="both"/>
      </w:pPr>
      <w:r>
        <w:rPr>
          <w:rFonts w:ascii="Times New Roman"/>
          <w:b w:val="false"/>
          <w:i w:val="false"/>
          <w:color w:val="000000"/>
          <w:sz w:val="28"/>
        </w:rPr>
        <w:t>
      18) мемлекеттік мүлік жөніндегі уәкілетті органмен келісу бойынша Комитеттің ведомстволық бағынысты ұйымын қайта ұйымдастыруды және таратуды жүзеге асырады;</w:t>
      </w:r>
    </w:p>
    <w:bookmarkEnd w:id="37"/>
    <w:bookmarkStart w:name="z48" w:id="38"/>
    <w:p>
      <w:pPr>
        <w:spacing w:after="0"/>
        <w:ind w:left="0"/>
        <w:jc w:val="both"/>
      </w:pPr>
      <w:r>
        <w:rPr>
          <w:rFonts w:ascii="Times New Roman"/>
          <w:b w:val="false"/>
          <w:i w:val="false"/>
          <w:color w:val="000000"/>
          <w:sz w:val="28"/>
        </w:rPr>
        <w:t>
      19) Министрлік Аппаратының басшысымен келісу арқылы Комитеттің ведомстволық бағынысты ұйымының директоры, оның орынбасарлары мен бас бухгалтеріне арналған жыл сайынғы еңбекақы қорының мөлшерін, лауазымдық жалақы мөлшерін, сондай-ақ сыйлықақы мен өзге де сыйақы жүйесін айқындайды;</w:t>
      </w:r>
    </w:p>
    <w:bookmarkEnd w:id="38"/>
    <w:bookmarkStart w:name="z49" w:id="39"/>
    <w:p>
      <w:pPr>
        <w:spacing w:after="0"/>
        <w:ind w:left="0"/>
        <w:jc w:val="both"/>
      </w:pPr>
      <w:r>
        <w:rPr>
          <w:rFonts w:ascii="Times New Roman"/>
          <w:b w:val="false"/>
          <w:i w:val="false"/>
          <w:color w:val="000000"/>
          <w:sz w:val="28"/>
        </w:rPr>
        <w:t>
      20) өз құзыретіне жататын басқа мәселелер бойынша шешімдер қабылдайды;</w:t>
      </w:r>
    </w:p>
    <w:bookmarkEnd w:id="39"/>
    <w:bookmarkStart w:name="z50" w:id="40"/>
    <w:p>
      <w:pPr>
        <w:spacing w:after="0"/>
        <w:ind w:left="0"/>
        <w:jc w:val="both"/>
      </w:pPr>
      <w:r>
        <w:rPr>
          <w:rFonts w:ascii="Times New Roman"/>
          <w:b w:val="false"/>
          <w:i w:val="false"/>
          <w:color w:val="000000"/>
          <w:sz w:val="28"/>
        </w:rPr>
        <w:t>
      21) Қазақстан Республикасының заңнамалық актілерінде, Қазақстан Республикасы Президентінің және Үкіметінің, Министрліктің актілерінде көзделген өзге де өкілеттіктерді жүзеге асырады.</w:t>
      </w:r>
    </w:p>
    <w:bookmarkEnd w:id="40"/>
    <w:bookmarkStart w:name="z51" w:id="41"/>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41"/>
    <w:bookmarkStart w:name="z52"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Әділет министрлігінің Мәжбүрлеп орындату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5" w:id="43"/>
    <w:p>
      <w:pPr>
        <w:spacing w:after="0"/>
        <w:ind w:left="0"/>
        <w:jc w:val="both"/>
      </w:pPr>
      <w:r>
        <w:rPr>
          <w:rFonts w:ascii="Times New Roman"/>
          <w:b w:val="false"/>
          <w:i w:val="false"/>
          <w:color w:val="000000"/>
          <w:sz w:val="28"/>
        </w:rPr>
        <w:t>
      "4) өз құзыреті шегінде нормативтік құқықтық актілердің жобаларын әзірлеу;";</w:t>
      </w:r>
    </w:p>
    <w:bookmarkEnd w:id="43"/>
    <w:bookmarkStart w:name="z56" w:id="44"/>
    <w:p>
      <w:pPr>
        <w:spacing w:after="0"/>
        <w:ind w:left="0"/>
        <w:jc w:val="both"/>
      </w:pPr>
      <w:r>
        <w:rPr>
          <w:rFonts w:ascii="Times New Roman"/>
          <w:b w:val="false"/>
          <w:i w:val="false"/>
          <w:color w:val="000000"/>
          <w:sz w:val="28"/>
        </w:rPr>
        <w:t>
      мынадай мазмұндағы 4-1) тармақшамен толықтырылсын:</w:t>
      </w:r>
    </w:p>
    <w:bookmarkEnd w:id="44"/>
    <w:bookmarkStart w:name="z57" w:id="45"/>
    <w:p>
      <w:pPr>
        <w:spacing w:after="0"/>
        <w:ind w:left="0"/>
        <w:jc w:val="both"/>
      </w:pPr>
      <w:r>
        <w:rPr>
          <w:rFonts w:ascii="Times New Roman"/>
          <w:b w:val="false"/>
          <w:i w:val="false"/>
          <w:color w:val="000000"/>
          <w:sz w:val="28"/>
        </w:rPr>
        <w:t>
      "4-1) нормативтік құқықтық актілердің орындалуын іске асыру және бақылау;";</w:t>
      </w:r>
    </w:p>
    <w:bookmarkEnd w:id="45"/>
    <w:bookmarkStart w:name="z58" w:id="46"/>
    <w:p>
      <w:pPr>
        <w:spacing w:after="0"/>
        <w:ind w:left="0"/>
        <w:jc w:val="both"/>
      </w:pPr>
      <w:r>
        <w:rPr>
          <w:rFonts w:ascii="Times New Roman"/>
          <w:b w:val="false"/>
          <w:i w:val="false"/>
          <w:color w:val="000000"/>
          <w:sz w:val="28"/>
        </w:rPr>
        <w:t>
      мынадай мазмұндағы 57) тармақшамен толықтырылсын:</w:t>
      </w:r>
    </w:p>
    <w:bookmarkEnd w:id="46"/>
    <w:bookmarkStart w:name="z59" w:id="47"/>
    <w:p>
      <w:pPr>
        <w:spacing w:after="0"/>
        <w:ind w:left="0"/>
        <w:jc w:val="both"/>
      </w:pPr>
      <w:r>
        <w:rPr>
          <w:rFonts w:ascii="Times New Roman"/>
          <w:b w:val="false"/>
          <w:i w:val="false"/>
          <w:color w:val="000000"/>
          <w:sz w:val="28"/>
        </w:rPr>
        <w:t>
      "57) Министрліктің веб-ресурстарды азаматтардың өтініштеріне сүйене отырып толықтыруға қатысты ұсыныстар әзірлеу;";</w:t>
      </w:r>
    </w:p>
    <w:bookmarkEnd w:id="47"/>
    <w:bookmarkStart w:name="z60" w:id="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Әділет министрлігінің Тіркеу қызметі және заңгерлік қызметтер көрсетуді ұйымдастыру комитеті" республикалық мемлекеттік мекемесінің </w:t>
      </w:r>
      <w:r>
        <w:rPr>
          <w:rFonts w:ascii="Times New Roman"/>
          <w:b w:val="false"/>
          <w:i w:val="false"/>
          <w:color w:val="000000"/>
          <w:sz w:val="28"/>
        </w:rPr>
        <w:t>ережесінде:</w:t>
      </w:r>
    </w:p>
    <w:bookmarkEnd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мынадай</w:t>
      </w:r>
      <w:r>
        <w:rPr>
          <w:rFonts w:ascii="Times New Roman"/>
          <w:b w:val="false"/>
          <w:i w:val="false"/>
          <w:color w:val="000000"/>
          <w:sz w:val="28"/>
        </w:rPr>
        <w:t xml:space="preserve"> редакцияда жазылсын:</w:t>
      </w:r>
    </w:p>
    <w:bookmarkStart w:name="z63" w:id="49"/>
    <w:p>
      <w:pPr>
        <w:spacing w:after="0"/>
        <w:ind w:left="0"/>
        <w:jc w:val="both"/>
      </w:pPr>
      <w:r>
        <w:rPr>
          <w:rFonts w:ascii="Times New Roman"/>
          <w:b w:val="false"/>
          <w:i w:val="false"/>
          <w:color w:val="000000"/>
          <w:sz w:val="28"/>
        </w:rPr>
        <w:t>
      "17)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құқықтарды жүзеге асырады және өзге де міндеттерді орындайды.</w:t>
      </w:r>
    </w:p>
    <w:bookmarkEnd w:id="49"/>
    <w:bookmarkStart w:name="z64" w:id="50"/>
    <w:p>
      <w:pPr>
        <w:spacing w:after="0"/>
        <w:ind w:left="0"/>
        <w:jc w:val="both"/>
      </w:pPr>
      <w:r>
        <w:rPr>
          <w:rFonts w:ascii="Times New Roman"/>
          <w:b w:val="false"/>
          <w:i w:val="false"/>
          <w:color w:val="000000"/>
          <w:sz w:val="28"/>
        </w:rPr>
        <w:t>
      Міндеттер мен өкілеттіктерді іске асыру Қазақстан Республикасының заңнамасында мемлекеттік органдар үшін белгіленген құзырет шегінде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6" w:id="51"/>
    <w:p>
      <w:pPr>
        <w:spacing w:after="0"/>
        <w:ind w:left="0"/>
        <w:jc w:val="both"/>
      </w:pPr>
      <w:r>
        <w:rPr>
          <w:rFonts w:ascii="Times New Roman"/>
          <w:b w:val="false"/>
          <w:i w:val="false"/>
          <w:color w:val="000000"/>
          <w:sz w:val="28"/>
        </w:rPr>
        <w:t>
      мынадай мазмұндағы 1-1), 7-1), 8-1) тармақшалармен толықтырылсын:</w:t>
      </w:r>
    </w:p>
    <w:bookmarkEnd w:id="51"/>
    <w:bookmarkStart w:name="z67" w:id="52"/>
    <w:p>
      <w:pPr>
        <w:spacing w:after="0"/>
        <w:ind w:left="0"/>
        <w:jc w:val="both"/>
      </w:pPr>
      <w:r>
        <w:rPr>
          <w:rFonts w:ascii="Times New Roman"/>
          <w:b w:val="false"/>
          <w:i w:val="false"/>
          <w:color w:val="000000"/>
          <w:sz w:val="28"/>
        </w:rPr>
        <w:t>
      "1-1) нормативтік құқықтық актілердің орындалуын іске асыру және бақылау;";</w:t>
      </w:r>
    </w:p>
    <w:bookmarkEnd w:id="52"/>
    <w:bookmarkStart w:name="z68" w:id="53"/>
    <w:p>
      <w:pPr>
        <w:spacing w:after="0"/>
        <w:ind w:left="0"/>
        <w:jc w:val="both"/>
      </w:pPr>
      <w:r>
        <w:rPr>
          <w:rFonts w:ascii="Times New Roman"/>
          <w:b w:val="false"/>
          <w:i w:val="false"/>
          <w:color w:val="000000"/>
          <w:sz w:val="28"/>
        </w:rPr>
        <w:t>
      "7-1) азаматтардың өтініштері негізінде Министрліктің веб-ресурстарын толықтыруға қатысты ұсыныстар әзірлеу;";</w:t>
      </w:r>
    </w:p>
    <w:bookmarkEnd w:id="53"/>
    <w:bookmarkStart w:name="z69" w:id="54"/>
    <w:p>
      <w:pPr>
        <w:spacing w:after="0"/>
        <w:ind w:left="0"/>
        <w:jc w:val="both"/>
      </w:pPr>
      <w:r>
        <w:rPr>
          <w:rFonts w:ascii="Times New Roman"/>
          <w:b w:val="false"/>
          <w:i w:val="false"/>
          <w:color w:val="000000"/>
          <w:sz w:val="28"/>
        </w:rPr>
        <w:t>
      "8-1) Қазақстан Республикасының Азаматтық процестік кодексінде белгіленген тәртіппен азаматтардың құқықтарын, бостандықтары мен заңмен қорғалатын мүдделерін, сондай-ақ қоғамдық немесе мемлекеттік мүдделерді қорғау үшін сотқа талап қоюмен жүгіну;";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 тармақша</w:t>
      </w:r>
      <w:r>
        <w:rPr>
          <w:rFonts w:ascii="Times New Roman"/>
          <w:b w:val="false"/>
          <w:i w:val="false"/>
          <w:color w:val="000000"/>
          <w:sz w:val="28"/>
        </w:rPr>
        <w:t xml:space="preserve"> мынадай редакцияда жазылсын:</w:t>
      </w:r>
    </w:p>
    <w:bookmarkStart w:name="z71" w:id="55"/>
    <w:p>
      <w:pPr>
        <w:spacing w:after="0"/>
        <w:ind w:left="0"/>
        <w:jc w:val="both"/>
      </w:pPr>
      <w:r>
        <w:rPr>
          <w:rFonts w:ascii="Times New Roman"/>
          <w:b w:val="false"/>
          <w:i w:val="false"/>
          <w:color w:val="000000"/>
          <w:sz w:val="28"/>
        </w:rPr>
        <w:t>
      "88) қаржы нарығын және қаржы ұйымдарын реттеу, бақылау мен қадағалау жөніндегі уәкілетті органмен келісу бойынша адвокаттардың кәсіби жауапкершілігін сақтандырудың үлгілік шартын әзірлеу;";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 тармақша</w:t>
      </w:r>
      <w:r>
        <w:rPr>
          <w:rFonts w:ascii="Times New Roman"/>
          <w:b w:val="false"/>
          <w:i w:val="false"/>
          <w:color w:val="000000"/>
          <w:sz w:val="28"/>
        </w:rPr>
        <w:t xml:space="preserve"> мынадай редакцияда жазылсын:</w:t>
      </w:r>
    </w:p>
    <w:bookmarkStart w:name="z73" w:id="56"/>
    <w:p>
      <w:pPr>
        <w:spacing w:after="0"/>
        <w:ind w:left="0"/>
        <w:jc w:val="both"/>
      </w:pPr>
      <w:r>
        <w:rPr>
          <w:rFonts w:ascii="Times New Roman"/>
          <w:b w:val="false"/>
          <w:i w:val="false"/>
          <w:color w:val="000000"/>
          <w:sz w:val="28"/>
        </w:rPr>
        <w:t>
      "95) қаржы нарығын және қаржы ұйымдарын реттеу, бақылау мен қадағалау жөніндегі уәкілетті органмен келісу бойынша заң консультанттарының кәсіби жауапкершілігін сақтандырудың үлгілік шартын әзірлеу;";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 тармақша</w:t>
      </w:r>
      <w:r>
        <w:rPr>
          <w:rFonts w:ascii="Times New Roman"/>
          <w:b w:val="false"/>
          <w:i w:val="false"/>
          <w:color w:val="000000"/>
          <w:sz w:val="28"/>
        </w:rPr>
        <w:t xml:space="preserve"> мынадай редакцияда жазылсын:</w:t>
      </w:r>
    </w:p>
    <w:bookmarkStart w:name="z75" w:id="57"/>
    <w:p>
      <w:pPr>
        <w:spacing w:after="0"/>
        <w:ind w:left="0"/>
        <w:jc w:val="both"/>
      </w:pPr>
      <w:r>
        <w:rPr>
          <w:rFonts w:ascii="Times New Roman"/>
          <w:b w:val="false"/>
          <w:i w:val="false"/>
          <w:color w:val="000000"/>
          <w:sz w:val="28"/>
        </w:rPr>
        <w:t>
      "104) Комитеттің құзыреті шегінде заң көмегін көрсету саласында халықаралық ынтымақтастықты жүзеге асыру;";</w:t>
      </w:r>
    </w:p>
    <w:bookmarkEnd w:id="57"/>
    <w:bookmarkStart w:name="z76" w:id="58"/>
    <w:p>
      <w:pPr>
        <w:spacing w:after="0"/>
        <w:ind w:left="0"/>
        <w:jc w:val="both"/>
      </w:pPr>
      <w:r>
        <w:rPr>
          <w:rFonts w:ascii="Times New Roman"/>
          <w:b w:val="false"/>
          <w:i w:val="false"/>
          <w:color w:val="000000"/>
          <w:sz w:val="28"/>
        </w:rPr>
        <w:t>
      мынадай мазмұндағы 110-1), 110-2), 110-3), 110-4) тармақшалармен толықтырылсын:</w:t>
      </w:r>
    </w:p>
    <w:bookmarkEnd w:id="58"/>
    <w:bookmarkStart w:name="z77" w:id="59"/>
    <w:p>
      <w:pPr>
        <w:spacing w:after="0"/>
        <w:ind w:left="0"/>
        <w:jc w:val="both"/>
      </w:pPr>
      <w:r>
        <w:rPr>
          <w:rFonts w:ascii="Times New Roman"/>
          <w:b w:val="false"/>
          <w:i w:val="false"/>
          <w:color w:val="000000"/>
          <w:sz w:val="28"/>
        </w:rPr>
        <w:t>
      "110-1) өзін-өзі реттеу саласындағы уәкілетті органмен өзін-өзі реттеу мәселелері бойынша нормативтік құқықтық актілердің жобаларын әзірлеу және келісу;</w:t>
      </w:r>
    </w:p>
    <w:bookmarkEnd w:id="59"/>
    <w:bookmarkStart w:name="z78" w:id="60"/>
    <w:p>
      <w:pPr>
        <w:spacing w:after="0"/>
        <w:ind w:left="0"/>
        <w:jc w:val="both"/>
      </w:pPr>
      <w:r>
        <w:rPr>
          <w:rFonts w:ascii="Times New Roman"/>
          <w:b w:val="false"/>
          <w:i w:val="false"/>
          <w:color w:val="000000"/>
          <w:sz w:val="28"/>
        </w:rPr>
        <w:t>
      110-2) міндетті мүшелікке (қатысуға) негізделген өзін-өзі реттейтін ұйымдардың қағидалары мен стандарттарын келісу;</w:t>
      </w:r>
    </w:p>
    <w:bookmarkEnd w:id="60"/>
    <w:bookmarkStart w:name="z79" w:id="61"/>
    <w:p>
      <w:pPr>
        <w:spacing w:after="0"/>
        <w:ind w:left="0"/>
        <w:jc w:val="both"/>
      </w:pPr>
      <w:r>
        <w:rPr>
          <w:rFonts w:ascii="Times New Roman"/>
          <w:b w:val="false"/>
          <w:i w:val="false"/>
          <w:color w:val="000000"/>
          <w:sz w:val="28"/>
        </w:rPr>
        <w:t>
      110-3) заң консультанттары палаталары ұйымдастыратын, мемлекет кепілдік берген заң көмегін көрсетуге заң консультанттарының қатысу тәртібін әзірлеу;</w:t>
      </w:r>
    </w:p>
    <w:bookmarkEnd w:id="61"/>
    <w:bookmarkStart w:name="z80" w:id="62"/>
    <w:p>
      <w:pPr>
        <w:spacing w:after="0"/>
        <w:ind w:left="0"/>
        <w:jc w:val="both"/>
      </w:pPr>
      <w:r>
        <w:rPr>
          <w:rFonts w:ascii="Times New Roman"/>
          <w:b w:val="false"/>
          <w:i w:val="false"/>
          <w:color w:val="000000"/>
          <w:sz w:val="28"/>
        </w:rPr>
        <w:t>
      110-4) туу туралы куәліктің үлгісін, оны рәсімдеу, беру, ауыстыру, тапсыру, алып қою және жою қағидаларын әзірлеу;";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2" w:id="63"/>
    <w:p>
      <w:pPr>
        <w:spacing w:after="0"/>
        <w:ind w:left="0"/>
        <w:jc w:val="both"/>
      </w:pPr>
      <w:r>
        <w:rPr>
          <w:rFonts w:ascii="Times New Roman"/>
          <w:b w:val="false"/>
          <w:i w:val="false"/>
          <w:color w:val="000000"/>
          <w:sz w:val="28"/>
        </w:rPr>
        <w:t>
      "19. Комитет Төрағасының өкілеттіктері:</w:t>
      </w:r>
    </w:p>
    <w:bookmarkEnd w:id="63"/>
    <w:bookmarkStart w:name="z83" w:id="64"/>
    <w:p>
      <w:pPr>
        <w:spacing w:after="0"/>
        <w:ind w:left="0"/>
        <w:jc w:val="both"/>
      </w:pPr>
      <w:r>
        <w:rPr>
          <w:rFonts w:ascii="Times New Roman"/>
          <w:b w:val="false"/>
          <w:i w:val="false"/>
          <w:color w:val="000000"/>
          <w:sz w:val="28"/>
        </w:rPr>
        <w:t>
      1) Министрлік басшылығына Комитеттің құрылымы мен штат саны бойынша ұсыныстар береді;</w:t>
      </w:r>
    </w:p>
    <w:bookmarkEnd w:id="64"/>
    <w:bookmarkStart w:name="z84" w:id="65"/>
    <w:p>
      <w:pPr>
        <w:spacing w:after="0"/>
        <w:ind w:left="0"/>
        <w:jc w:val="both"/>
      </w:pPr>
      <w:r>
        <w:rPr>
          <w:rFonts w:ascii="Times New Roman"/>
          <w:b w:val="false"/>
          <w:i w:val="false"/>
          <w:color w:val="000000"/>
          <w:sz w:val="28"/>
        </w:rPr>
        <w:t>
      2) Министрліктің Аппарат басшысына өз орынбасарларын лауазымға тағайындау және лауазымнан босату туралы ұсынымдар енгізеді;</w:t>
      </w:r>
    </w:p>
    <w:bookmarkEnd w:id="65"/>
    <w:bookmarkStart w:name="z85" w:id="66"/>
    <w:p>
      <w:pPr>
        <w:spacing w:after="0"/>
        <w:ind w:left="0"/>
        <w:jc w:val="both"/>
      </w:pPr>
      <w:r>
        <w:rPr>
          <w:rFonts w:ascii="Times New Roman"/>
          <w:b w:val="false"/>
          <w:i w:val="false"/>
          <w:color w:val="000000"/>
          <w:sz w:val="28"/>
        </w:rPr>
        <w:t>
      3) өз орынбасарларының, Комитет қызметкерлерінің лауазымдық міндеттері мен өкілеттіктерін, Комитеттің құрылымдық бөлімшелері қызметкерлерінің лауазымдық нұсқаулықтарын, Комитет Регламентін айқындайды және бекітеді;</w:t>
      </w:r>
    </w:p>
    <w:bookmarkEnd w:id="66"/>
    <w:bookmarkStart w:name="z86" w:id="67"/>
    <w:p>
      <w:pPr>
        <w:spacing w:after="0"/>
        <w:ind w:left="0"/>
        <w:jc w:val="both"/>
      </w:pPr>
      <w:r>
        <w:rPr>
          <w:rFonts w:ascii="Times New Roman"/>
          <w:b w:val="false"/>
          <w:i w:val="false"/>
          <w:color w:val="000000"/>
          <w:sz w:val="28"/>
        </w:rPr>
        <w:t>
      4) Комитеттің құрылымдық бөлімшелері туралы ережелерді бекітеді;</w:t>
      </w:r>
    </w:p>
    <w:bookmarkEnd w:id="67"/>
    <w:bookmarkStart w:name="z87" w:id="68"/>
    <w:p>
      <w:pPr>
        <w:spacing w:after="0"/>
        <w:ind w:left="0"/>
        <w:jc w:val="both"/>
      </w:pPr>
      <w:r>
        <w:rPr>
          <w:rFonts w:ascii="Times New Roman"/>
          <w:b w:val="false"/>
          <w:i w:val="false"/>
          <w:color w:val="000000"/>
          <w:sz w:val="28"/>
        </w:rPr>
        <w:t>
      5) заңнамаға сәйкес еңбек қатынастары мәселелері оның құзыретіне жатқызылған Комитет қызметкерлерін лауазымға тағайындайды және лауазымнан босатады;</w:t>
      </w:r>
    </w:p>
    <w:bookmarkEnd w:id="68"/>
    <w:bookmarkStart w:name="z88" w:id="69"/>
    <w:p>
      <w:pPr>
        <w:spacing w:after="0"/>
        <w:ind w:left="0"/>
        <w:jc w:val="both"/>
      </w:pPr>
      <w:r>
        <w:rPr>
          <w:rFonts w:ascii="Times New Roman"/>
          <w:b w:val="false"/>
          <w:i w:val="false"/>
          <w:color w:val="000000"/>
          <w:sz w:val="28"/>
        </w:rPr>
        <w:t>
      6) өз құзыреті шегінде Комитет қызметкерлерінің орындауы үшін бұйрықтарға қол қояды, нұсқаулар береді;</w:t>
      </w:r>
    </w:p>
    <w:bookmarkEnd w:id="69"/>
    <w:bookmarkStart w:name="z89" w:id="70"/>
    <w:p>
      <w:pPr>
        <w:spacing w:after="0"/>
        <w:ind w:left="0"/>
        <w:jc w:val="both"/>
      </w:pPr>
      <w:r>
        <w:rPr>
          <w:rFonts w:ascii="Times New Roman"/>
          <w:b w:val="false"/>
          <w:i w:val="false"/>
          <w:color w:val="000000"/>
          <w:sz w:val="28"/>
        </w:rPr>
        <w:t>
      7) Министрліктің тиісті құрылымдық бөлімшесіне Комитеттің әкімшілік мемлекеттік қызметшісінің тәртіптік теріс қылығы туралы мәліметтерді жібереді;</w:t>
      </w:r>
    </w:p>
    <w:bookmarkEnd w:id="70"/>
    <w:bookmarkStart w:name="z90" w:id="71"/>
    <w:p>
      <w:pPr>
        <w:spacing w:after="0"/>
        <w:ind w:left="0"/>
        <w:jc w:val="both"/>
      </w:pPr>
      <w:r>
        <w:rPr>
          <w:rFonts w:ascii="Times New Roman"/>
          <w:b w:val="false"/>
          <w:i w:val="false"/>
          <w:color w:val="000000"/>
          <w:sz w:val="28"/>
        </w:rPr>
        <w:t>
      8) Комитет қызметкерлерінің тәртіптік жауаптылығы мәселелері бойынша шешім қабылдайды;</w:t>
      </w:r>
    </w:p>
    <w:bookmarkEnd w:id="71"/>
    <w:bookmarkStart w:name="z91" w:id="72"/>
    <w:p>
      <w:pPr>
        <w:spacing w:after="0"/>
        <w:ind w:left="0"/>
        <w:jc w:val="both"/>
      </w:pPr>
      <w:r>
        <w:rPr>
          <w:rFonts w:ascii="Times New Roman"/>
          <w:b w:val="false"/>
          <w:i w:val="false"/>
          <w:color w:val="000000"/>
          <w:sz w:val="28"/>
        </w:rPr>
        <w:t>
      9) Министрліктің тиісті құрылымдық бөлімшесіне қызметкерлерді іссапарға жіберу, даярлау, қайта даярлау және біліктілігін арттыру, көтермелеу, үстемеақылар төлеу және сыйлықақы беру мәселелері бойынша қызметтік жазбалар жібереді;</w:t>
      </w:r>
    </w:p>
    <w:bookmarkEnd w:id="72"/>
    <w:bookmarkStart w:name="z92" w:id="73"/>
    <w:p>
      <w:pPr>
        <w:spacing w:after="0"/>
        <w:ind w:left="0"/>
        <w:jc w:val="both"/>
      </w:pPr>
      <w:r>
        <w:rPr>
          <w:rFonts w:ascii="Times New Roman"/>
          <w:b w:val="false"/>
          <w:i w:val="false"/>
          <w:color w:val="000000"/>
          <w:sz w:val="28"/>
        </w:rPr>
        <w:t>
      10) өз құзыреті шегінде Комитетте сыбайлас жемқорлыққа қарсы іс-қимылға бағытталған шаралар қабылдайды және сыбайлас жемқорлыққа қарсы шаралар қабылдау үшін дербес жауапты болады;</w:t>
      </w:r>
    </w:p>
    <w:bookmarkEnd w:id="73"/>
    <w:bookmarkStart w:name="z93" w:id="74"/>
    <w:p>
      <w:pPr>
        <w:spacing w:after="0"/>
        <w:ind w:left="0"/>
        <w:jc w:val="both"/>
      </w:pPr>
      <w:r>
        <w:rPr>
          <w:rFonts w:ascii="Times New Roman"/>
          <w:b w:val="false"/>
          <w:i w:val="false"/>
          <w:color w:val="000000"/>
          <w:sz w:val="28"/>
        </w:rPr>
        <w:t>
      11) мемлекеттік органдарда және өзге де ұйымдарда Комитеттің құзыретіне кіретін мәселелер бойынша Комитеттің атынан өкілдік етеді;</w:t>
      </w:r>
    </w:p>
    <w:bookmarkEnd w:id="74"/>
    <w:bookmarkStart w:name="z94" w:id="75"/>
    <w:p>
      <w:pPr>
        <w:spacing w:after="0"/>
        <w:ind w:left="0"/>
        <w:jc w:val="both"/>
      </w:pPr>
      <w:r>
        <w:rPr>
          <w:rFonts w:ascii="Times New Roman"/>
          <w:b w:val="false"/>
          <w:i w:val="false"/>
          <w:color w:val="000000"/>
          <w:sz w:val="28"/>
        </w:rPr>
        <w:t>
      12) Комитеттің құзыреті шегінде нормативтік құқықтық актілердің жобаларын әзірлеу жөніндегі жұмысты үйлестіреді;</w:t>
      </w:r>
    </w:p>
    <w:bookmarkEnd w:id="75"/>
    <w:bookmarkStart w:name="z95" w:id="76"/>
    <w:p>
      <w:pPr>
        <w:spacing w:after="0"/>
        <w:ind w:left="0"/>
        <w:jc w:val="both"/>
      </w:pPr>
      <w:r>
        <w:rPr>
          <w:rFonts w:ascii="Times New Roman"/>
          <w:b w:val="false"/>
          <w:i w:val="false"/>
          <w:color w:val="000000"/>
          <w:sz w:val="28"/>
        </w:rPr>
        <w:t>
      13) Комитет атынан келісімдер, шарттар және өзге де мәмілелер жасайды;</w:t>
      </w:r>
    </w:p>
    <w:bookmarkEnd w:id="76"/>
    <w:bookmarkStart w:name="z96" w:id="77"/>
    <w:p>
      <w:pPr>
        <w:spacing w:after="0"/>
        <w:ind w:left="0"/>
        <w:jc w:val="both"/>
      </w:pPr>
      <w:r>
        <w:rPr>
          <w:rFonts w:ascii="Times New Roman"/>
          <w:b w:val="false"/>
          <w:i w:val="false"/>
          <w:color w:val="000000"/>
          <w:sz w:val="28"/>
        </w:rPr>
        <w:t>
      14) заңнамаға сәйкес Комитет атынан заңды және жеке тұлғаларға наразылықтар мен талап қоюлар беру туралы шешімдер қабылдайды;</w:t>
      </w:r>
    </w:p>
    <w:bookmarkEnd w:id="77"/>
    <w:bookmarkStart w:name="z97" w:id="78"/>
    <w:p>
      <w:pPr>
        <w:spacing w:after="0"/>
        <w:ind w:left="0"/>
        <w:jc w:val="both"/>
      </w:pPr>
      <w:r>
        <w:rPr>
          <w:rFonts w:ascii="Times New Roman"/>
          <w:b w:val="false"/>
          <w:i w:val="false"/>
          <w:color w:val="000000"/>
          <w:sz w:val="28"/>
        </w:rPr>
        <w:t>
      15) реттелетін салада мемлекеттік саясатты қалыптастыру бойынша ұсыныстар әзірлейді;</w:t>
      </w:r>
    </w:p>
    <w:bookmarkEnd w:id="78"/>
    <w:bookmarkStart w:name="z98" w:id="79"/>
    <w:p>
      <w:pPr>
        <w:spacing w:after="0"/>
        <w:ind w:left="0"/>
        <w:jc w:val="both"/>
      </w:pPr>
      <w:r>
        <w:rPr>
          <w:rFonts w:ascii="Times New Roman"/>
          <w:b w:val="false"/>
          <w:i w:val="false"/>
          <w:color w:val="000000"/>
          <w:sz w:val="28"/>
        </w:rPr>
        <w:t>
      16) оның құзыретіне жататын басқа да мәселелер бойынша шешімдер қабылдайды;</w:t>
      </w:r>
    </w:p>
    <w:bookmarkEnd w:id="79"/>
    <w:bookmarkStart w:name="z99" w:id="80"/>
    <w:p>
      <w:pPr>
        <w:spacing w:after="0"/>
        <w:ind w:left="0"/>
        <w:jc w:val="both"/>
      </w:pPr>
      <w:r>
        <w:rPr>
          <w:rFonts w:ascii="Times New Roman"/>
          <w:b w:val="false"/>
          <w:i w:val="false"/>
          <w:color w:val="000000"/>
          <w:sz w:val="28"/>
        </w:rPr>
        <w:t>
      17) Қазақстан Республикасының заңнамалық актілерінде, Қазақстан Республикасы Президентінің, Үкіметінің және Министрліктің актілерінде көзделген өзге де өкілеттіктерді жүзеге асырады.</w:t>
      </w:r>
    </w:p>
    <w:bookmarkEnd w:id="80"/>
    <w:bookmarkStart w:name="z100" w:id="81"/>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81"/>
    <w:bookmarkStart w:name="z101" w:id="8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Мәжбүрлеп орындату, Тіркеу қызметі және заңгерлік қызметтер көрсетуді ұйымдастыру комитеттері заңнамада белгіленген тәртіппен:</w:t>
      </w:r>
    </w:p>
    <w:bookmarkEnd w:id="82"/>
    <w:bookmarkStart w:name="z102" w:id="83"/>
    <w:p>
      <w:pPr>
        <w:spacing w:after="0"/>
        <w:ind w:left="0"/>
        <w:jc w:val="both"/>
      </w:pPr>
      <w:r>
        <w:rPr>
          <w:rFonts w:ascii="Times New Roman"/>
          <w:b w:val="false"/>
          <w:i w:val="false"/>
          <w:color w:val="000000"/>
          <w:sz w:val="28"/>
        </w:rPr>
        <w:t>
      1) осы бұйрыққа қол қойылған күнінен кейін күнтізбелік он күн ішінде осы бұйрықтың электронды көшірмелерін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3"/>
    <w:bookmarkStart w:name="z103" w:id="84"/>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84"/>
    <w:bookmarkStart w:name="z104" w:id="8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вице-министрлеріне жүктелсін.</w:t>
      </w:r>
    </w:p>
    <w:bookmarkEnd w:id="85"/>
    <w:bookmarkStart w:name="z105" w:id="86"/>
    <w:p>
      <w:pPr>
        <w:spacing w:after="0"/>
        <w:ind w:left="0"/>
        <w:jc w:val="both"/>
      </w:pPr>
      <w:r>
        <w:rPr>
          <w:rFonts w:ascii="Times New Roman"/>
          <w:b w:val="false"/>
          <w:i w:val="false"/>
          <w:color w:val="000000"/>
          <w:sz w:val="28"/>
        </w:rPr>
        <w:t>
      4. Осы бұйрық 2026 жылғы 25 қаңтардан бастап қолданысқа енгізіледі.</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