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c562" w14:textId="6bec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2025 жылғы 1 шілдедегі № 199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әкімдігінің 2023 жылғы 1 тамыздағы № 429 "Күршім ауданының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8893-16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Күршім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"01"____07____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Исабеков көшесі "Нурбол"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"Аяулым" дүкені мен "Нурбол"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 Ұлан көшесі № 34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ауылы "Шекелмес" жер учаскесінде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Егінбайұлы көшесі № 43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 "Ащыбасы" жер учаскесі "Арын" шаруа қожалығының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"Арын" шаруа қожалығының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 Б.Момышұлы көшесі "Гүлзада"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"Гүлзада"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арқылы өтетін көпірге кірер алдында жолдың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Ш.Уәлиханов көшесі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 Абай көшесі Үшбұлақ ауылдық клубы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ауылы Қыстау-Күршім ауылдық клубы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 Школьная көшесі № 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 "Бәйгетөбе" стадионына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ауылы Достық көшесі № 55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Комаров көшесі № 48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