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af4c" w14:textId="63ba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2024 жылғы 27 желтоқсандағы № 26/12 "2025-2027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28 ақпандағы № 28/8 шешімі. Күші жойылды - Солтүстік Қазақстан облысы Шал ақын ауданы мәслихатының 2025 жылғы 8 мамырдағы № 30/4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2024 жылғы 27 желтоқсандағы № 26/12 "2025-2027 жылдарға арналған Шал ақын ауданы Городецк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ақын ауданы Городецк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157 411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147 038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157 911,4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