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58b9d" w14:textId="7158b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Ясновка ауылдық округінің 2025-2027 жылдарға арналған бюджетін бекіту туралы" Солтүстік Қазақстан облысы Есіл ауданы мәслихатының 2025 жылғы 8 мамырдағы № 27/430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9 қыркүйектегі № 32/489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Есіл ауданы Ясновка ауылдық округінің 2025-2027 жылдарға арналған бюджетін бекіту туралы" Солтүстік Қазақстан облысы Есіл ауданы мәслихатының 2025 жылғы 8 мамырдағы № 27/430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ауданының Ясновка ауылдық округінің 2025-2027 жылдарға арналған бюджеті тиісінше 1, 2, 3 - қосымшаларға сәйкес, соның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- 106 863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- 8 521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- 240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- 795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- 97 307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- 107 159,2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- 296,2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- 296,2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- 296,6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- 296,2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Есіл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9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32/489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Ясновка ауылдық округінің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 салынбайтын кірістерден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мен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бюджеттік трансферттер (облыстық маңызы бар қалалар)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Ел-бесігі"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