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7793" w14:textId="78c7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50 лет Октября көшесі, № 48 үй мекенжайы бойындағы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9 маусымдағы № 446 қаулысы</w:t>
      </w:r>
    </w:p>
    <w:p>
      <w:pPr>
        <w:spacing w:after="0"/>
        <w:ind w:left="0"/>
        <w:jc w:val="both"/>
      </w:pPr>
      <w:bookmarkStart w:name="z4" w:id="0"/>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7232 болып тіркелген)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50 лет Октября көшесі, № 48 үй мекенжайы бойындағы мемлекеттік тұрғын үй қорынан тұрғынжайды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оның қазақ және орыс тілдеріндегі электрондық түрдегі көшірмесін жолдауды;</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29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49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59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48 үй, № 60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