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3b0ac" w14:textId="e83b0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"Бейнеу ауданында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Бейнеу аудандық мәслихатының 2023 жылғы 23 қазандағы № 7/71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Бейнеу аудандық мәслихатының 2025 жылғы 15 тамыздағы № 32/242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Бейнеу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"Бейнеу ауданында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Бейнеу аудандық мәслихатының 2023 жылғы 23 қазандағы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№7/71 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№4626-12 болып тіркелген) келесідей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 кіріспе бөлігі жаңа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Бюджет кодексінің 33-бабының 1-тармағы 5) тармақшасына, Қазақстан Республикасының "Қазақстан Республикасындағы жергілікті мемлекеттік басқару және өзін-өзі басқару туралы" Заңына және Қазақстан Республикасы Үкіметінің 2023 жылғы 30 маусымдағы №523 "Әлеуметтік көмек көрсетудің, оның мөлшерлерін белгілеудің және мұқтаж азаматтардың жекелеген санаттарының тізбесін айқындаудың үлгілік қағидаларын бекіту туралы" қаулысына сәйкес Бейнеу аудандық мәслихаты ШЕШІМ ҚАБЫЛДАДЫ:".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Бейнеу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А.Бораш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