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bbd08" w14:textId="8bbb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ресурстарының ұлттық ақпараттық жүйесі арқылы "Арнайы су пайдалануға рұқсаттама" мемлекеттік қызметін автоматтандыру бойынша пилоттық жобаны іске қосу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22 қазандағы № 274-НҚ және Қазақстан Республикасы Премьер-Министрінің орынбасары – Жасанды интеллект және цифрлық даму министрінің 2025 жылғы 22 қазандағы № 524/НҚ бірескен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9-тармақтан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"Мемлекеттік көрсетілетін қызметтер туралы"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БҰЙЫРАМЫЗ:</w:t>
      </w:r>
    </w:p>
    <w:bookmarkEnd w:id="0"/>
    <w:bookmarkStart w:name="z7" w:id="1"/>
    <w:p>
      <w:pPr>
        <w:spacing w:after="0"/>
        <w:ind w:left="0"/>
        <w:jc w:val="both"/>
      </w:pPr>
      <w:r>
        <w:rPr>
          <w:rFonts w:ascii="Times New Roman"/>
          <w:b w:val="false"/>
          <w:i w:val="false"/>
          <w:color w:val="000000"/>
          <w:sz w:val="28"/>
        </w:rPr>
        <w:t>
      1. Қазақстан Республикасының Су ресурстарының ұлттық ақпараттық жүйесі арқылы "Арнайы су пайдалануға рұқсаттама" мемлекеттік қызметін көрсету бойынша пилоттық жоба (бұдан әрі – пилоттық жоба) іске асырылсын.</w:t>
      </w:r>
    </w:p>
    <w:bookmarkEnd w:id="1"/>
    <w:bookmarkStart w:name="z8" w:id="2"/>
    <w:p>
      <w:pPr>
        <w:spacing w:after="0"/>
        <w:ind w:left="0"/>
        <w:jc w:val="both"/>
      </w:pPr>
      <w:r>
        <w:rPr>
          <w:rFonts w:ascii="Times New Roman"/>
          <w:b w:val="false"/>
          <w:i w:val="false"/>
          <w:color w:val="000000"/>
          <w:sz w:val="28"/>
        </w:rPr>
        <w:t xml:space="preserve">
      2. Қоса беріліп отырған пилоттық жобаны іске асыру </w:t>
      </w:r>
      <w:r>
        <w:rPr>
          <w:rFonts w:ascii="Times New Roman"/>
          <w:b w:val="false"/>
          <w:i w:val="false"/>
          <w:color w:val="000000"/>
          <w:sz w:val="28"/>
        </w:rPr>
        <w:t>алгоритмін</w:t>
      </w:r>
      <w:r>
        <w:rPr>
          <w:rFonts w:ascii="Times New Roman"/>
          <w:b w:val="false"/>
          <w:i w:val="false"/>
          <w:color w:val="000000"/>
          <w:sz w:val="28"/>
        </w:rPr>
        <w:t xml:space="preserve"> бекітілсін.</w:t>
      </w:r>
    </w:p>
    <w:bookmarkEnd w:id="2"/>
    <w:bookmarkStart w:name="z9" w:id="3"/>
    <w:p>
      <w:pPr>
        <w:spacing w:after="0"/>
        <w:ind w:left="0"/>
        <w:jc w:val="both"/>
      </w:pPr>
      <w:r>
        <w:rPr>
          <w:rFonts w:ascii="Times New Roman"/>
          <w:b w:val="false"/>
          <w:i w:val="false"/>
          <w:color w:val="000000"/>
          <w:sz w:val="28"/>
        </w:rPr>
        <w:t>
      3. Көрсетілген алгоритм Су ресурстарының ұлттық ақпараттық жүйесі мен мемлекеттік органдардың ақпараттандыру объектілері арасындағы техникалық және ұйымдастырушылық интеграцияның негізі болып табылады.</w:t>
      </w:r>
    </w:p>
    <w:bookmarkEnd w:id="3"/>
    <w:bookmarkStart w:name="z10" w:id="4"/>
    <w:p>
      <w:pPr>
        <w:spacing w:after="0"/>
        <w:ind w:left="0"/>
        <w:jc w:val="both"/>
      </w:pPr>
      <w:r>
        <w:rPr>
          <w:rFonts w:ascii="Times New Roman"/>
          <w:b w:val="false"/>
          <w:i w:val="false"/>
          <w:color w:val="000000"/>
          <w:sz w:val="28"/>
        </w:rPr>
        <w:t>
      4. Қазақстан Республикасы Су ресурстары және ирригация министрлігінің Цифрландыру департаментіне (бұдан әрі – Департамент), "Су ресурстары ақпараттық-талдау орталығы" коммерциялық емес акционерлік қоғамына (бұдан әрі – "СР АТО" КеАҚ) қамтамасыз етуді:</w:t>
      </w:r>
    </w:p>
    <w:bookmarkEnd w:id="4"/>
    <w:bookmarkStart w:name="z11" w:id="5"/>
    <w:p>
      <w:pPr>
        <w:spacing w:after="0"/>
        <w:ind w:left="0"/>
        <w:jc w:val="both"/>
      </w:pPr>
      <w:r>
        <w:rPr>
          <w:rFonts w:ascii="Times New Roman"/>
          <w:b w:val="false"/>
          <w:i w:val="false"/>
          <w:color w:val="000000"/>
          <w:sz w:val="28"/>
        </w:rPr>
        <w:t>
      1) жеке деректерді өңдеу кезінде "Smart Bridge" арқылы өтінім беру жолымен дербес деректерге қол жеткізуді бақылаудың мемлекеттік сервисі (бұдан әрі – ДҚБ сервисі) қосылуды;</w:t>
      </w:r>
    </w:p>
    <w:bookmarkEnd w:id="5"/>
    <w:bookmarkStart w:name="z12" w:id="6"/>
    <w:p>
      <w:pPr>
        <w:spacing w:after="0"/>
        <w:ind w:left="0"/>
        <w:jc w:val="both"/>
      </w:pPr>
      <w:r>
        <w:rPr>
          <w:rFonts w:ascii="Times New Roman"/>
          <w:b w:val="false"/>
          <w:i w:val="false"/>
          <w:color w:val="000000"/>
          <w:sz w:val="28"/>
        </w:rPr>
        <w:t xml:space="preserve">
      2) пилоттық жоба аясында "Арнайы су пайдалануға рұқсаттама" мемлекеттік қызметін көрсету кезінде дербес деректер субъектісінің немесе оның заңды өкілінің келісімін Қазақстан Республикасының "Дербес деректер және оларды қорғау туралы" </w:t>
      </w:r>
      <w:r>
        <w:rPr>
          <w:rFonts w:ascii="Times New Roman"/>
          <w:b w:val="false"/>
          <w:i w:val="false"/>
          <w:color w:val="000000"/>
          <w:sz w:val="28"/>
        </w:rPr>
        <w:t>Заңына</w:t>
      </w:r>
      <w:r>
        <w:rPr>
          <w:rFonts w:ascii="Times New Roman"/>
          <w:b w:val="false"/>
          <w:i w:val="false"/>
          <w:color w:val="000000"/>
          <w:sz w:val="28"/>
        </w:rPr>
        <w:t xml:space="preserve"> сәйкес ДҚБ сервисі арқылы алуды;</w:t>
      </w:r>
    </w:p>
    <w:bookmarkEnd w:id="6"/>
    <w:bookmarkStart w:name="z13" w:id="7"/>
    <w:p>
      <w:pPr>
        <w:spacing w:after="0"/>
        <w:ind w:left="0"/>
        <w:jc w:val="both"/>
      </w:pPr>
      <w:r>
        <w:rPr>
          <w:rFonts w:ascii="Times New Roman"/>
          <w:b w:val="false"/>
          <w:i w:val="false"/>
          <w:color w:val="000000"/>
          <w:sz w:val="28"/>
        </w:rPr>
        <w:t>
      3) барлық қажетті тарихи деректерді тіркеуді және сақтауды, сондай-ақ мемлекеттік электрондық рұқсаттар мен хабарламалар тізілімін тарихи деректермен толықтыруды.</w:t>
      </w:r>
    </w:p>
    <w:bookmarkEnd w:id="7"/>
    <w:bookmarkStart w:name="z14" w:id="8"/>
    <w:p>
      <w:pPr>
        <w:spacing w:after="0"/>
        <w:ind w:left="0"/>
        <w:jc w:val="both"/>
      </w:pPr>
      <w:r>
        <w:rPr>
          <w:rFonts w:ascii="Times New Roman"/>
          <w:b w:val="false"/>
          <w:i w:val="false"/>
          <w:color w:val="000000"/>
          <w:sz w:val="28"/>
        </w:rPr>
        <w:t xml:space="preserve">
      5. "СР АТО" КеАҚ, Департаментке пилоттық жобаның аяқталу кезеңінен кейін және өндірістік пайдалануға енгізілгенге дейін Қазақстан Республикасының "Информатизация туралы" Заңының 38-бабы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49-бабы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Ақпарат және коммуникациялар министрінің міндетін атқарушының 2018 жылғы 29 наурыздағы № 123 бұйрығымен бекітілген "электрондық үкімет" ақпараттандыру объектілерін интеграциялау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актілердің мемлекеттік тіркеу тізілімінде № 16777 болып тіркелген) сәйкес:</w:t>
      </w:r>
    </w:p>
    <w:bookmarkEnd w:id="8"/>
    <w:bookmarkStart w:name="z15" w:id="9"/>
    <w:p>
      <w:pPr>
        <w:spacing w:after="0"/>
        <w:ind w:left="0"/>
        <w:jc w:val="both"/>
      </w:pPr>
      <w:r>
        <w:rPr>
          <w:rFonts w:ascii="Times New Roman"/>
          <w:b w:val="false"/>
          <w:i w:val="false"/>
          <w:color w:val="000000"/>
          <w:sz w:val="28"/>
        </w:rPr>
        <w:t>
      1) ақпараттық қауіпсіздік талаптарына сәйкестігін тексеру сынақтарының оң нәтижелері көрсетілген хаттамалардың болуын;</w:t>
      </w:r>
    </w:p>
    <w:bookmarkEnd w:id="9"/>
    <w:bookmarkStart w:name="z16" w:id="10"/>
    <w:p>
      <w:pPr>
        <w:spacing w:after="0"/>
        <w:ind w:left="0"/>
        <w:jc w:val="both"/>
      </w:pPr>
      <w:r>
        <w:rPr>
          <w:rFonts w:ascii="Times New Roman"/>
          <w:b w:val="false"/>
          <w:i w:val="false"/>
          <w:color w:val="000000"/>
          <w:sz w:val="28"/>
        </w:rPr>
        <w:t>
      2) ақпараттық қауіпсіздіктің жедел орталығының (бұдан әрі – Орталық) болуы және оның жұмыс істеуі не Қазақстан Республикасының Азаматтық кодексіне сәйкес үшінші тұлғалардан ақпараттық қауіпсіздіктің жедел орталығы қызметін көрсетуге шарт жасасу, сондай-ақ Орталықтың Ұлттық ақпараттық қауіпсіздік үйлестіру орталығымен өзара іс-қимылын;</w:t>
      </w:r>
    </w:p>
    <w:bookmarkEnd w:id="10"/>
    <w:bookmarkStart w:name="z17" w:id="11"/>
    <w:p>
      <w:pPr>
        <w:spacing w:after="0"/>
        <w:ind w:left="0"/>
        <w:jc w:val="both"/>
      </w:pPr>
      <w:r>
        <w:rPr>
          <w:rFonts w:ascii="Times New Roman"/>
          <w:b w:val="false"/>
          <w:i w:val="false"/>
          <w:color w:val="000000"/>
          <w:sz w:val="28"/>
        </w:rPr>
        <w:t xml:space="preserve">
      3) деректерді қорғау стандарттарын, ақпараттық жүйелердің қауіпсіздігін және сервистердің қолжетімділігін қамтамасыз ету үшін Қазақстан Республикасы Үкіметінің 2016 жылғы 20 желтоқсандағы №832 </w:t>
      </w:r>
      <w:r>
        <w:rPr>
          <w:rFonts w:ascii="Times New Roman"/>
          <w:b w:val="false"/>
          <w:i w:val="false"/>
          <w:color w:val="000000"/>
          <w:sz w:val="28"/>
        </w:rPr>
        <w:t>қаулысымен</w:t>
      </w:r>
      <w:r>
        <w:rPr>
          <w:rFonts w:ascii="Times New Roman"/>
          <w:b w:val="false"/>
          <w:i w:val="false"/>
          <w:color w:val="000000"/>
          <w:sz w:val="28"/>
        </w:rPr>
        <w:t xml:space="preserve"> бекітілген ақпараттық-коммуникациялық технологиялар және ақпараттық қауіпсіздікті қамтамасыз ету саласындағы бірыңғай талаптарды сақтауды қамтамасыз етсін.</w:t>
      </w:r>
    </w:p>
    <w:bookmarkEnd w:id="11"/>
    <w:bookmarkStart w:name="z18" w:id="12"/>
    <w:p>
      <w:pPr>
        <w:spacing w:after="0"/>
        <w:ind w:left="0"/>
        <w:jc w:val="both"/>
      </w:pPr>
      <w:r>
        <w:rPr>
          <w:rFonts w:ascii="Times New Roman"/>
          <w:b w:val="false"/>
          <w:i w:val="false"/>
          <w:color w:val="000000"/>
          <w:sz w:val="28"/>
        </w:rPr>
        <w:t xml:space="preserve">
      6. Қазақстан Республикасы Су ресурстары және ирригация министрлігінің Су ресурстарын реттеу, қорғау және пайдалану комитетіне осы бұйрықтың және Қазақстан Республикасы экология, геология және табиғи ресуртары министрінің міндетін атқарушының 2020 жылғы 11 қыркүйектегі №216 "Су қорын пайдалану саласындағы көрсетілетін мемлекеттік қызметтер саласындағы бекіту туралы" </w:t>
      </w:r>
      <w:r>
        <w:rPr>
          <w:rFonts w:ascii="Times New Roman"/>
          <w:b w:val="false"/>
          <w:i w:val="false"/>
          <w:color w:val="000000"/>
          <w:sz w:val="28"/>
        </w:rPr>
        <w:t>бұйрығының</w:t>
      </w:r>
      <w:r>
        <w:rPr>
          <w:rFonts w:ascii="Times New Roman"/>
          <w:b w:val="false"/>
          <w:i w:val="false"/>
          <w:color w:val="000000"/>
          <w:sz w:val="28"/>
        </w:rPr>
        <w:t xml:space="preserve"> шеңберінде "Арнайы су пайдалануға рұқсат беру" мемлекеттік көрсетілетін қызметін көр қамтамасыз етсін нормативтік құқықтық актілердің мемлекеттік тіркеу тізілімінде № 21194 болып тіркелген).</w:t>
      </w:r>
    </w:p>
    <w:bookmarkEnd w:id="12"/>
    <w:bookmarkStart w:name="z19" w:id="13"/>
    <w:p>
      <w:pPr>
        <w:spacing w:after="0"/>
        <w:ind w:left="0"/>
        <w:jc w:val="both"/>
      </w:pPr>
      <w:r>
        <w:rPr>
          <w:rFonts w:ascii="Times New Roman"/>
          <w:b w:val="false"/>
          <w:i w:val="false"/>
          <w:color w:val="000000"/>
          <w:sz w:val="28"/>
        </w:rPr>
        <w:t>
      7. Департамент:</w:t>
      </w:r>
    </w:p>
    <w:bookmarkEnd w:id="13"/>
    <w:bookmarkStart w:name="z20" w:id="14"/>
    <w:p>
      <w:pPr>
        <w:spacing w:after="0"/>
        <w:ind w:left="0"/>
        <w:jc w:val="both"/>
      </w:pPr>
      <w:r>
        <w:rPr>
          <w:rFonts w:ascii="Times New Roman"/>
          <w:b w:val="false"/>
          <w:i w:val="false"/>
          <w:color w:val="000000"/>
          <w:sz w:val="28"/>
        </w:rPr>
        <w:t>
      1) мемлекеттік органдардың басшыларының соңғысы осы бірлескен бұйрыққа қол қойған күннен бастап бес күнтізбелік күн ішінде "Қазақстан Республикасының Заңнама және құқықтық ақпарат институтына" ресми жариялау және Қазақстан Республикасының нормативтік құқықтық актілерінің Эталондық бақылау банкіне енгізу үшін оны қазақ және орыс тілдерінде электрондық түрде Қазақстан Республикасының шаруашылық жүргізу құқығындағы республикалық мемлекеттік кәсіпорнына жолдауды;</w:t>
      </w:r>
    </w:p>
    <w:bookmarkEnd w:id="14"/>
    <w:bookmarkStart w:name="z21" w:id="15"/>
    <w:p>
      <w:pPr>
        <w:spacing w:after="0"/>
        <w:ind w:left="0"/>
        <w:jc w:val="both"/>
      </w:pPr>
      <w:r>
        <w:rPr>
          <w:rFonts w:ascii="Times New Roman"/>
          <w:b w:val="false"/>
          <w:i w:val="false"/>
          <w:color w:val="000000"/>
          <w:sz w:val="28"/>
        </w:rPr>
        <w:t>
      2) осы бірлескен бұйрық ресми жарияланғаннан кейін он күнтізбелік күннің ішінде оны Қазақстан Республикасы Су ресурстары және ирригация министрлігінің интернет-ресурсында орналастыруды;</w:t>
      </w:r>
    </w:p>
    <w:bookmarkEnd w:id="15"/>
    <w:bookmarkStart w:name="z22" w:id="16"/>
    <w:p>
      <w:pPr>
        <w:spacing w:after="0"/>
        <w:ind w:left="0"/>
        <w:jc w:val="both"/>
      </w:pPr>
      <w:r>
        <w:rPr>
          <w:rFonts w:ascii="Times New Roman"/>
          <w:b w:val="false"/>
          <w:i w:val="false"/>
          <w:color w:val="000000"/>
          <w:sz w:val="28"/>
        </w:rPr>
        <w:t>
      3) пилоттық жоба кезеңі аяқталған соң осы бірлескен бұйрықтың 5-тармағында көзделген іс-шаралардың іске асырылуы туралы хабарламаны Қазақстан Республикасы Жасанды интеллект және цифрлық даму министрлігінің Ақпараттық қауіпсіздік комитетіне жолдауды қамтамасыз етсін.</w:t>
      </w:r>
    </w:p>
    <w:bookmarkEnd w:id="16"/>
    <w:bookmarkStart w:name="z23" w:id="17"/>
    <w:p>
      <w:pPr>
        <w:spacing w:after="0"/>
        <w:ind w:left="0"/>
        <w:jc w:val="both"/>
      </w:pPr>
      <w:r>
        <w:rPr>
          <w:rFonts w:ascii="Times New Roman"/>
          <w:b w:val="false"/>
          <w:i w:val="false"/>
          <w:color w:val="000000"/>
          <w:sz w:val="28"/>
        </w:rPr>
        <w:t>
      8. Осы бірлескен бұйрықтың орындалуы жетекшілік ететін Қазақстан Республикасының Су ресурстары және ирригация жөніндегі, сондай-ақ Жасанды интеллект және цифрлық даму жөніндегі вице-министрлеріне жүктелсін.</w:t>
      </w:r>
    </w:p>
    <w:bookmarkEnd w:id="17"/>
    <w:bookmarkStart w:name="z24" w:id="18"/>
    <w:p>
      <w:pPr>
        <w:spacing w:after="0"/>
        <w:ind w:left="0"/>
        <w:jc w:val="both"/>
      </w:pPr>
      <w:r>
        <w:rPr>
          <w:rFonts w:ascii="Times New Roman"/>
          <w:b w:val="false"/>
          <w:i w:val="false"/>
          <w:color w:val="000000"/>
          <w:sz w:val="28"/>
        </w:rPr>
        <w:t>
      9. Осы бірлескен бұйрық алғашқы ресми жарияланған күнінен бастап күшіне енеді және қолданысқа енгізілген күннен бастап бір жыл бойы қолданылады.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_______Н. Нуржигитов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Жасанды</w:t>
            </w:r>
            <w:r>
              <w:br/>
            </w:r>
            <w:r>
              <w:rPr>
                <w:rFonts w:ascii="Times New Roman"/>
                <w:b w:val="false"/>
                <w:i w:val="false"/>
                <w:color w:val="000000"/>
                <w:sz w:val="20"/>
              </w:rPr>
              <w:t>интеллект және цифрлық даму</w:t>
            </w:r>
            <w:r>
              <w:br/>
            </w:r>
            <w:r>
              <w:rPr>
                <w:rFonts w:ascii="Times New Roman"/>
                <w:b w:val="false"/>
                <w:i w:val="false"/>
                <w:color w:val="000000"/>
                <w:sz w:val="20"/>
              </w:rPr>
              <w:t>министрі</w:t>
            </w:r>
            <w:r>
              <w:br/>
            </w:r>
            <w:r>
              <w:rPr>
                <w:rFonts w:ascii="Times New Roman"/>
                <w:b w:val="false"/>
                <w:i w:val="false"/>
                <w:color w:val="000000"/>
                <w:sz w:val="20"/>
              </w:rPr>
              <w:t>2025 жылғы 22 қазандағы</w:t>
            </w:r>
            <w:r>
              <w:br/>
            </w:r>
            <w:r>
              <w:rPr>
                <w:rFonts w:ascii="Times New Roman"/>
                <w:b w:val="false"/>
                <w:i w:val="false"/>
                <w:color w:val="000000"/>
                <w:sz w:val="20"/>
              </w:rPr>
              <w:t>№ 524/НҚ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2025 жылғы 22 қазандағы</w:t>
            </w:r>
            <w:r>
              <w:br/>
            </w:r>
            <w:r>
              <w:rPr>
                <w:rFonts w:ascii="Times New Roman"/>
                <w:b w:val="false"/>
                <w:i w:val="false"/>
                <w:color w:val="000000"/>
                <w:sz w:val="20"/>
              </w:rPr>
              <w:t>№ 274-НҚ бірлескен</w:t>
            </w:r>
            <w:r>
              <w:br/>
            </w:r>
            <w:r>
              <w:rPr>
                <w:rFonts w:ascii="Times New Roman"/>
                <w:b w:val="false"/>
                <w:i w:val="false"/>
                <w:color w:val="000000"/>
                <w:sz w:val="20"/>
              </w:rPr>
              <w:t>бұйрығымен бекітілген</w:t>
            </w:r>
          </w:p>
        </w:tc>
      </w:tr>
    </w:tbl>
    <w:bookmarkStart w:name="z28" w:id="19"/>
    <w:p>
      <w:pPr>
        <w:spacing w:after="0"/>
        <w:ind w:left="0"/>
        <w:jc w:val="left"/>
      </w:pPr>
      <w:r>
        <w:rPr>
          <w:rFonts w:ascii="Times New Roman"/>
          <w:b/>
          <w:i w:val="false"/>
          <w:color w:val="000000"/>
        </w:rPr>
        <w:t xml:space="preserve"> "Арнайы су пайдалануға рұқсаттама" мемлекеттік қызметін көрсету бойынша пилоттық жобаны іске асыру алгоритмі</w:t>
      </w:r>
    </w:p>
    <w:bookmarkEnd w:id="19"/>
    <w:bookmarkStart w:name="z29" w:id="20"/>
    <w:p>
      <w:pPr>
        <w:spacing w:after="0"/>
        <w:ind w:left="0"/>
        <w:jc w:val="left"/>
      </w:pPr>
      <w:r>
        <w:rPr>
          <w:rFonts w:ascii="Times New Roman"/>
          <w:b/>
          <w:i w:val="false"/>
          <w:color w:val="000000"/>
        </w:rPr>
        <w:t xml:space="preserve"> 1-тарау. Жалпы ережелер</w:t>
      </w:r>
    </w:p>
    <w:bookmarkEnd w:id="20"/>
    <w:bookmarkStart w:name="z30" w:id="21"/>
    <w:p>
      <w:pPr>
        <w:spacing w:after="0"/>
        <w:ind w:left="0"/>
        <w:jc w:val="both"/>
      </w:pPr>
      <w:r>
        <w:rPr>
          <w:rFonts w:ascii="Times New Roman"/>
          <w:b w:val="false"/>
          <w:i w:val="false"/>
          <w:color w:val="000000"/>
          <w:sz w:val="28"/>
        </w:rPr>
        <w:t>
      1. "Арнайы су пайдалануға рұқсат беру" мемлекеттік көрсетілетін қызметін (бұдан әрі – мемлекеттік көрсетілетін қызмет) көрсету жөніндегі пилоттық жобаны іске асыру Алгоритмі (бұдан әрі – Алгоритм) мемлекеттік қызметті ақпараттандыру объектілері арқылы көрсету тәртібін айқындайды.</w:t>
      </w:r>
    </w:p>
    <w:bookmarkEnd w:id="21"/>
    <w:bookmarkStart w:name="z31" w:id="22"/>
    <w:p>
      <w:pPr>
        <w:spacing w:after="0"/>
        <w:ind w:left="0"/>
        <w:jc w:val="both"/>
      </w:pPr>
      <w:r>
        <w:rPr>
          <w:rFonts w:ascii="Times New Roman"/>
          <w:b w:val="false"/>
          <w:i w:val="false"/>
          <w:color w:val="000000"/>
          <w:sz w:val="28"/>
        </w:rPr>
        <w:t>
      Мемлекеттік көрсетілетін қызметті Қазақстан Республикасы Су ресурстары және ирригация министрлігінің Су ресурстарын реттеу, қорғау және пайдалану комитетінің су бассейндері инспекциялары (бұдан әрі – көрсетілетін қызметті беруші) жеке және (немесе) заңды тұлғаларға (бұдан әрі – көрсетілетін қызметті алушы) көрсетеді.</w:t>
      </w:r>
    </w:p>
    <w:bookmarkEnd w:id="22"/>
    <w:bookmarkStart w:name="z32" w:id="23"/>
    <w:p>
      <w:pPr>
        <w:spacing w:after="0"/>
        <w:ind w:left="0"/>
        <w:jc w:val="both"/>
      </w:pPr>
      <w:r>
        <w:rPr>
          <w:rFonts w:ascii="Times New Roman"/>
          <w:b w:val="false"/>
          <w:i w:val="false"/>
          <w:color w:val="000000"/>
          <w:sz w:val="28"/>
        </w:rPr>
        <w:t>
      2. Мемлекеттік көрсетілетін қызметті ұсыну жөніндегі пилоттық жобаны (бұдан әрі – пилоттық жоба) іске асырудың негізгі міндеті көрсетілетін қызметті алушылардың арнайы су пайдалануға рұқсат алу рәсімін электрондық өтініш беру арқылы автоматтандыруды және оңайлатуды қамтамасыз ету болып табылады.</w:t>
      </w:r>
    </w:p>
    <w:bookmarkEnd w:id="23"/>
    <w:bookmarkStart w:name="z33" w:id="24"/>
    <w:p>
      <w:pPr>
        <w:spacing w:after="0"/>
        <w:ind w:left="0"/>
        <w:jc w:val="both"/>
      </w:pPr>
      <w:r>
        <w:rPr>
          <w:rFonts w:ascii="Times New Roman"/>
          <w:b w:val="false"/>
          <w:i w:val="false"/>
          <w:color w:val="000000"/>
          <w:sz w:val="28"/>
        </w:rPr>
        <w:t>
      3. Осы пилоттық жобаны іске асыру алгоритмінде (бұдан әрі – Алгоритм) мынадай негізгі ұғымдар мен қысқартулар пайдаланылады:</w:t>
      </w:r>
    </w:p>
    <w:bookmarkEnd w:id="24"/>
    <w:bookmarkStart w:name="z34" w:id="25"/>
    <w:p>
      <w:pPr>
        <w:spacing w:after="0"/>
        <w:ind w:left="0"/>
        <w:jc w:val="both"/>
      </w:pPr>
      <w:r>
        <w:rPr>
          <w:rFonts w:ascii="Times New Roman"/>
          <w:b w:val="false"/>
          <w:i w:val="false"/>
          <w:color w:val="000000"/>
          <w:sz w:val="28"/>
        </w:rPr>
        <w:t>
      1) әкімшілік іс жүргізудің бірыңғай тізілімі (бұдан әрі – ӘІБТ) – әкімшілік құқық бұзушылықтар, оларды жасаған адамдар, олар бойынша қабылданған шешімдер туралы енгізілетін мәліметтер қамтылатын ақпараттық жүйе, сондай-ақ әкімшілік құқық бұзушылық істерін электрондық нысанда жүргізу жүзеге асырылады;</w:t>
      </w:r>
    </w:p>
    <w:bookmarkEnd w:id="25"/>
    <w:bookmarkStart w:name="z35" w:id="26"/>
    <w:p>
      <w:pPr>
        <w:spacing w:after="0"/>
        <w:ind w:left="0"/>
        <w:jc w:val="both"/>
      </w:pPr>
      <w:r>
        <w:rPr>
          <w:rFonts w:ascii="Times New Roman"/>
          <w:b w:val="false"/>
          <w:i w:val="false"/>
          <w:color w:val="000000"/>
          <w:sz w:val="28"/>
        </w:rPr>
        <w:t>
      2) БСАЖ – Біріктірілген салықтық ақпараттық жүйе;</w:t>
      </w:r>
    </w:p>
    <w:bookmarkEnd w:id="26"/>
    <w:bookmarkStart w:name="z36" w:id="27"/>
    <w:p>
      <w:pPr>
        <w:spacing w:after="0"/>
        <w:ind w:left="0"/>
        <w:jc w:val="both"/>
      </w:pPr>
      <w:r>
        <w:rPr>
          <w:rFonts w:ascii="Times New Roman"/>
          <w:b w:val="false"/>
          <w:i w:val="false"/>
          <w:color w:val="000000"/>
          <w:sz w:val="28"/>
        </w:rPr>
        <w:t>
      3) гидротехникалық құрылысжайлар – су ресурстарын пайдалануды реттеуге (оның ішінде, жерүсті су объектілерінің суларын алуға, сақтауға, тасуға, бөлуге және дренаждық суларды бұруға) арналған құрылысжайлар, сондай-ақ судың зиянды әсерінен қорғауға арналған өзге де құрылысжайлар (су тежейтін, су ағызатын және су жіберетін құрылысжайлар, су басудан және жағалаудың бұзылуынан қорғауға арналған құрылысжайлар);</w:t>
      </w:r>
    </w:p>
    <w:bookmarkEnd w:id="27"/>
    <w:bookmarkStart w:name="z37" w:id="28"/>
    <w:p>
      <w:pPr>
        <w:spacing w:after="0"/>
        <w:ind w:left="0"/>
        <w:jc w:val="both"/>
      </w:pPr>
      <w:r>
        <w:rPr>
          <w:rFonts w:ascii="Times New Roman"/>
          <w:b w:val="false"/>
          <w:i w:val="false"/>
          <w:color w:val="000000"/>
          <w:sz w:val="28"/>
        </w:rPr>
        <w:t>
      4) ДҚБ – "Дербес деректерге қол жеткізуді бақылау" ақпараттық жүйесі;</w:t>
      </w:r>
    </w:p>
    <w:bookmarkEnd w:id="28"/>
    <w:bookmarkStart w:name="z38" w:id="29"/>
    <w:p>
      <w:pPr>
        <w:spacing w:after="0"/>
        <w:ind w:left="0"/>
        <w:jc w:val="both"/>
      </w:pPr>
      <w:r>
        <w:rPr>
          <w:rFonts w:ascii="Times New Roman"/>
          <w:b w:val="false"/>
          <w:i w:val="false"/>
          <w:color w:val="000000"/>
          <w:sz w:val="28"/>
        </w:rPr>
        <w:t>
      5) е-license – "Е-лицензиялау" мемлекеттік дерекқоры ақпараттық жүйесі;</w:t>
      </w:r>
    </w:p>
    <w:bookmarkEnd w:id="29"/>
    <w:bookmarkStart w:name="z39" w:id="30"/>
    <w:p>
      <w:pPr>
        <w:spacing w:after="0"/>
        <w:ind w:left="0"/>
        <w:jc w:val="both"/>
      </w:pPr>
      <w:r>
        <w:rPr>
          <w:rFonts w:ascii="Times New Roman"/>
          <w:b w:val="false"/>
          <w:i w:val="false"/>
          <w:color w:val="000000"/>
          <w:sz w:val="28"/>
        </w:rPr>
        <w:t>
      6) eGov mobile – "Мобильді үкімет" ақпараттық жүйесі;</w:t>
      </w:r>
    </w:p>
    <w:bookmarkEnd w:id="30"/>
    <w:bookmarkStart w:name="z40" w:id="31"/>
    <w:p>
      <w:pPr>
        <w:spacing w:after="0"/>
        <w:ind w:left="0"/>
        <w:jc w:val="both"/>
      </w:pPr>
      <w:r>
        <w:rPr>
          <w:rFonts w:ascii="Times New Roman"/>
          <w:b w:val="false"/>
          <w:i w:val="false"/>
          <w:color w:val="000000"/>
          <w:sz w:val="28"/>
        </w:rPr>
        <w:t>
      7) ЖМБМК – Жылжымайтын мүліктің бірыңғай мемлекеттік кадастры;</w:t>
      </w:r>
    </w:p>
    <w:bookmarkEnd w:id="31"/>
    <w:bookmarkStart w:name="z41" w:id="32"/>
    <w:p>
      <w:pPr>
        <w:spacing w:after="0"/>
        <w:ind w:left="0"/>
        <w:jc w:val="both"/>
      </w:pPr>
      <w:r>
        <w:rPr>
          <w:rFonts w:ascii="Times New Roman"/>
          <w:b w:val="false"/>
          <w:i w:val="false"/>
          <w:color w:val="000000"/>
          <w:sz w:val="28"/>
        </w:rPr>
        <w:t>
      8) жерасты сулары – жерасты су объектілерін су ресурстары.</w:t>
      </w:r>
    </w:p>
    <w:bookmarkEnd w:id="32"/>
    <w:bookmarkStart w:name="z42" w:id="33"/>
    <w:p>
      <w:pPr>
        <w:spacing w:after="0"/>
        <w:ind w:left="0"/>
        <w:jc w:val="both"/>
      </w:pPr>
      <w:r>
        <w:rPr>
          <w:rFonts w:ascii="Times New Roman"/>
          <w:b w:val="false"/>
          <w:i w:val="false"/>
          <w:color w:val="000000"/>
          <w:sz w:val="28"/>
        </w:rPr>
        <w:t>
      9) жерүсті ағынын реттеу – су объектілерін қорғауды және судың зиянды әсерін болғызбауды ескере отырып, әртүрлі су пайдаланушылардың суға деген қажеттілігін қанағаттандыру үшін жылдың сулы болуына қарай тірек гидротехникалық құрылысжайлардың көмегімен өзен ағынын бөлу (қайта бөлу);</w:t>
      </w:r>
    </w:p>
    <w:bookmarkEnd w:id="33"/>
    <w:bookmarkStart w:name="z43" w:id="34"/>
    <w:p>
      <w:pPr>
        <w:spacing w:after="0"/>
        <w:ind w:left="0"/>
        <w:jc w:val="both"/>
      </w:pPr>
      <w:r>
        <w:rPr>
          <w:rFonts w:ascii="Times New Roman"/>
          <w:b w:val="false"/>
          <w:i w:val="false"/>
          <w:color w:val="000000"/>
          <w:sz w:val="28"/>
        </w:rPr>
        <w:t>
      10) ЖТ МДҚ – "Жеке тұлғалар" мемлекеттік деректер қоры;</w:t>
      </w:r>
    </w:p>
    <w:bookmarkEnd w:id="34"/>
    <w:bookmarkStart w:name="z44" w:id="35"/>
    <w:p>
      <w:pPr>
        <w:spacing w:after="0"/>
        <w:ind w:left="0"/>
        <w:jc w:val="both"/>
      </w:pPr>
      <w:r>
        <w:rPr>
          <w:rFonts w:ascii="Times New Roman"/>
          <w:b w:val="false"/>
          <w:i w:val="false"/>
          <w:color w:val="000000"/>
          <w:sz w:val="28"/>
        </w:rPr>
        <w:t>
      11) ЗТ МДҚ – "Заңды тұлғалар" мемлекеттік деректер қоры;</w:t>
      </w:r>
    </w:p>
    <w:bookmarkEnd w:id="35"/>
    <w:bookmarkStart w:name="z45" w:id="36"/>
    <w:p>
      <w:pPr>
        <w:spacing w:after="0"/>
        <w:ind w:left="0"/>
        <w:jc w:val="both"/>
      </w:pPr>
      <w:r>
        <w:rPr>
          <w:rFonts w:ascii="Times New Roman"/>
          <w:b w:val="false"/>
          <w:i w:val="false"/>
          <w:color w:val="000000"/>
          <w:sz w:val="28"/>
        </w:rPr>
        <w:t>
      12) ЗТ – заңды тұлғалар.</w:t>
      </w:r>
    </w:p>
    <w:bookmarkEnd w:id="36"/>
    <w:bookmarkStart w:name="z46" w:id="37"/>
    <w:p>
      <w:pPr>
        <w:spacing w:after="0"/>
        <w:ind w:left="0"/>
        <w:jc w:val="both"/>
      </w:pPr>
      <w:r>
        <w:rPr>
          <w:rFonts w:ascii="Times New Roman"/>
          <w:b w:val="false"/>
          <w:i w:val="false"/>
          <w:color w:val="000000"/>
          <w:sz w:val="28"/>
        </w:rPr>
        <w:t>
      13) Мобильді азаматтар базасы (МАБ) – Қазақстан Республикасының "электрондық үкіметінің" мобильді деректер базасы;</w:t>
      </w:r>
    </w:p>
    <w:bookmarkEnd w:id="37"/>
    <w:bookmarkStart w:name="z47" w:id="38"/>
    <w:p>
      <w:pPr>
        <w:spacing w:after="0"/>
        <w:ind w:left="0"/>
        <w:jc w:val="both"/>
      </w:pPr>
      <w:r>
        <w:rPr>
          <w:rFonts w:ascii="Times New Roman"/>
          <w:b w:val="false"/>
          <w:i w:val="false"/>
          <w:color w:val="000000"/>
          <w:sz w:val="28"/>
        </w:rPr>
        <w:t>
      14)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38"/>
    <w:bookmarkStart w:name="z48" w:id="39"/>
    <w:p>
      <w:pPr>
        <w:spacing w:after="0"/>
        <w:ind w:left="0"/>
        <w:jc w:val="both"/>
      </w:pPr>
      <w:r>
        <w:rPr>
          <w:rFonts w:ascii="Times New Roman"/>
          <w:b w:val="false"/>
          <w:i w:val="false"/>
          <w:color w:val="000000"/>
          <w:sz w:val="28"/>
        </w:rPr>
        <w:t>
      15) өтініш – арнайы су пайдалануға рұқсаттама алу үшін қажетті ақпаратты қамтитын, көрсетілетін қызметті алушы қалыптастырған электрондық құжат;</w:t>
      </w:r>
    </w:p>
    <w:bookmarkEnd w:id="39"/>
    <w:bookmarkStart w:name="z49" w:id="40"/>
    <w:p>
      <w:pPr>
        <w:spacing w:after="0"/>
        <w:ind w:left="0"/>
        <w:jc w:val="both"/>
      </w:pPr>
      <w:r>
        <w:rPr>
          <w:rFonts w:ascii="Times New Roman"/>
          <w:b w:val="false"/>
          <w:i w:val="false"/>
          <w:color w:val="000000"/>
          <w:sz w:val="28"/>
        </w:rPr>
        <w:t>
      16) су режимі – жерүсті және жерасты сулары деңгейлерінің, шығыстарының және көлемінің уақыт бойынша табиғи немесе жасанды өзгеруі;</w:t>
      </w:r>
    </w:p>
    <w:bookmarkEnd w:id="40"/>
    <w:bookmarkStart w:name="z50" w:id="41"/>
    <w:p>
      <w:pPr>
        <w:spacing w:after="0"/>
        <w:ind w:left="0"/>
        <w:jc w:val="both"/>
      </w:pPr>
      <w:r>
        <w:rPr>
          <w:rFonts w:ascii="Times New Roman"/>
          <w:b w:val="false"/>
          <w:i w:val="false"/>
          <w:color w:val="000000"/>
          <w:sz w:val="28"/>
        </w:rPr>
        <w:t>
      17) Су ресурстарының ұлттық ақпараттық жүйесі (СР ҰАЖ) – мемлекеттік қызметке өтінім беру, оны өңдеу және мемлекеттік қызмет нәтижелерін ұсыну процестерін автоматтандыруды қамтамасыз ететін ақпараттық жүйе;</w:t>
      </w:r>
    </w:p>
    <w:bookmarkEnd w:id="41"/>
    <w:bookmarkStart w:name="z51" w:id="42"/>
    <w:p>
      <w:pPr>
        <w:spacing w:after="0"/>
        <w:ind w:left="0"/>
        <w:jc w:val="both"/>
      </w:pPr>
      <w:r>
        <w:rPr>
          <w:rFonts w:ascii="Times New Roman"/>
          <w:b w:val="false"/>
          <w:i w:val="false"/>
          <w:color w:val="000000"/>
          <w:sz w:val="28"/>
        </w:rPr>
        <w:t>
      18) су тұтыну мен су бұрудың үлестік нормасы – өндірілетін өнім бірлігіне (орындалатын жұмыстың немесе көрсетілетін қызметтің белгілі бір көлеміне) тұтынылатын немесе бұрылатын сарқынды судың белгіленген мөлшері;</w:t>
      </w:r>
    </w:p>
    <w:bookmarkEnd w:id="42"/>
    <w:bookmarkStart w:name="z52" w:id="43"/>
    <w:p>
      <w:pPr>
        <w:spacing w:after="0"/>
        <w:ind w:left="0"/>
        <w:jc w:val="both"/>
      </w:pPr>
      <w:r>
        <w:rPr>
          <w:rFonts w:ascii="Times New Roman"/>
          <w:b w:val="false"/>
          <w:i w:val="false"/>
          <w:color w:val="000000"/>
          <w:sz w:val="28"/>
        </w:rPr>
        <w:t>
      19) ТАӘ – тегі, аты, әкесінің аты;</w:t>
      </w:r>
    </w:p>
    <w:bookmarkEnd w:id="43"/>
    <w:bookmarkStart w:name="z53" w:id="44"/>
    <w:p>
      <w:pPr>
        <w:spacing w:after="0"/>
        <w:ind w:left="0"/>
        <w:jc w:val="both"/>
      </w:pPr>
      <w:r>
        <w:rPr>
          <w:rFonts w:ascii="Times New Roman"/>
          <w:b w:val="false"/>
          <w:i w:val="false"/>
          <w:color w:val="000000"/>
          <w:sz w:val="28"/>
        </w:rPr>
        <w:t>
      20) цифрлық құжаттар сервисі – "электрондық үкімет" ақпараттық-коммуникациялық инфрақұрылымының объектісі, оператордың иелігіне берілген және ақпараттандыру объектілеріндегі мәліметтер негізінде қалыптастырылған электрондық құжаттарды көрсетуге және пайдалануға арналған;</w:t>
      </w:r>
    </w:p>
    <w:bookmarkEnd w:id="44"/>
    <w:bookmarkStart w:name="z54" w:id="45"/>
    <w:p>
      <w:pPr>
        <w:spacing w:after="0"/>
        <w:ind w:left="0"/>
        <w:jc w:val="both"/>
      </w:pPr>
      <w:r>
        <w:rPr>
          <w:rFonts w:ascii="Times New Roman"/>
          <w:b w:val="false"/>
          <w:i w:val="false"/>
          <w:color w:val="000000"/>
          <w:sz w:val="28"/>
        </w:rPr>
        <w:t>
      21) электрондық цифрлық қолтаңба (ЭЦҚ) – электрондық құжаттың шынайылығын, тиесілігін және мазмұнының өзгермегенін растайтын электрондық цифрлық таңбалар жиынтығы, электрондық цифрлық қолтаңба құралдарының көмегімен жасалады;</w:t>
      </w:r>
    </w:p>
    <w:bookmarkEnd w:id="45"/>
    <w:bookmarkStart w:name="z55" w:id="46"/>
    <w:p>
      <w:pPr>
        <w:spacing w:after="0"/>
        <w:ind w:left="0"/>
        <w:jc w:val="both"/>
      </w:pPr>
      <w:r>
        <w:rPr>
          <w:rFonts w:ascii="Times New Roman"/>
          <w:b w:val="false"/>
          <w:i w:val="false"/>
          <w:color w:val="000000"/>
          <w:sz w:val="28"/>
        </w:rPr>
        <w:t>
      22) ЭҮШ – "электрондық үкімет" шлюзі;</w:t>
      </w:r>
    </w:p>
    <w:bookmarkEnd w:id="46"/>
    <w:bookmarkStart w:name="z56" w:id="47"/>
    <w:p>
      <w:pPr>
        <w:spacing w:after="0"/>
        <w:ind w:left="0"/>
        <w:jc w:val="left"/>
      </w:pPr>
      <w:r>
        <w:rPr>
          <w:rFonts w:ascii="Times New Roman"/>
          <w:b/>
          <w:i w:val="false"/>
          <w:color w:val="000000"/>
        </w:rPr>
        <w:t xml:space="preserve"> 2-тарау. Мемлекеттік қызметті көрсету тәртібі</w:t>
      </w:r>
    </w:p>
    <w:bookmarkEnd w:id="47"/>
    <w:bookmarkStart w:name="z57" w:id="48"/>
    <w:p>
      <w:pPr>
        <w:spacing w:after="0"/>
        <w:ind w:left="0"/>
        <w:jc w:val="both"/>
      </w:pPr>
      <w:r>
        <w:rPr>
          <w:rFonts w:ascii="Times New Roman"/>
          <w:b w:val="false"/>
          <w:i w:val="false"/>
          <w:color w:val="000000"/>
          <w:sz w:val="28"/>
        </w:rPr>
        <w:t>
      4. Мемлекеттік көрсетілетін қызмет СРҰАЖ арқылы электрондық өтінім беру жолымен көрсетіледі. Көрсетілетін қызметті алушы:</w:t>
      </w:r>
    </w:p>
    <w:bookmarkEnd w:id="48"/>
    <w:bookmarkStart w:name="z58" w:id="49"/>
    <w:p>
      <w:pPr>
        <w:spacing w:after="0"/>
        <w:ind w:left="0"/>
        <w:jc w:val="both"/>
      </w:pPr>
      <w:r>
        <w:rPr>
          <w:rFonts w:ascii="Times New Roman"/>
          <w:b w:val="false"/>
          <w:i w:val="false"/>
          <w:color w:val="000000"/>
          <w:sz w:val="28"/>
        </w:rPr>
        <w:t>
      1) жеке тұлға;</w:t>
      </w:r>
    </w:p>
    <w:bookmarkEnd w:id="49"/>
    <w:bookmarkStart w:name="z59" w:id="50"/>
    <w:p>
      <w:pPr>
        <w:spacing w:after="0"/>
        <w:ind w:left="0"/>
        <w:jc w:val="both"/>
      </w:pPr>
      <w:r>
        <w:rPr>
          <w:rFonts w:ascii="Times New Roman"/>
          <w:b w:val="false"/>
          <w:i w:val="false"/>
          <w:color w:val="000000"/>
          <w:sz w:val="28"/>
        </w:rPr>
        <w:t>
      2) заңды тұлға.</w:t>
      </w:r>
    </w:p>
    <w:bookmarkEnd w:id="50"/>
    <w:bookmarkStart w:name="z60" w:id="51"/>
    <w:p>
      <w:pPr>
        <w:spacing w:after="0"/>
        <w:ind w:left="0"/>
        <w:jc w:val="both"/>
      </w:pPr>
      <w:r>
        <w:rPr>
          <w:rFonts w:ascii="Times New Roman"/>
          <w:b w:val="false"/>
          <w:i w:val="false"/>
          <w:color w:val="000000"/>
          <w:sz w:val="28"/>
        </w:rPr>
        <w:t>
      5. Су пайдаланушы ретінде тіркелу үшін көрсетілетін қызметті алушы ақпараттандыру объектісінде онлайн-тіркеу рәсімінен өтеді.</w:t>
      </w:r>
    </w:p>
    <w:bookmarkEnd w:id="51"/>
    <w:bookmarkStart w:name="z61" w:id="52"/>
    <w:p>
      <w:pPr>
        <w:spacing w:after="0"/>
        <w:ind w:left="0"/>
        <w:jc w:val="both"/>
      </w:pPr>
      <w:r>
        <w:rPr>
          <w:rFonts w:ascii="Times New Roman"/>
          <w:b w:val="false"/>
          <w:i w:val="false"/>
          <w:color w:val="000000"/>
          <w:sz w:val="28"/>
        </w:rPr>
        <w:t>
      6. Су пайдаланушы ретінде онлайн-тіркеу рәсімінен өткен кезде жеке тұлғалар мемлекеттік органдардың дерекқорларынан дербес деректерге қол жеткізуді бақылаудың мемлекеттік сервисі арқылы дербес деректерді жинауға және өңдеуге келісім береді. Дербес деректерді жинау және өңдеу мынадай деректер өрістері бойынша жүзеге асырылады:</w:t>
      </w:r>
    </w:p>
    <w:bookmarkEnd w:id="52"/>
    <w:bookmarkStart w:name="z62" w:id="53"/>
    <w:p>
      <w:pPr>
        <w:spacing w:after="0"/>
        <w:ind w:left="0"/>
        <w:jc w:val="both"/>
      </w:pPr>
      <w:r>
        <w:rPr>
          <w:rFonts w:ascii="Times New Roman"/>
          <w:b w:val="false"/>
          <w:i w:val="false"/>
          <w:color w:val="000000"/>
          <w:sz w:val="28"/>
        </w:rPr>
        <w:t>
      1) жеке сәйкестендіру нөмірі (ЖСН);</w:t>
      </w:r>
    </w:p>
    <w:bookmarkEnd w:id="53"/>
    <w:bookmarkStart w:name="z63" w:id="54"/>
    <w:p>
      <w:pPr>
        <w:spacing w:after="0"/>
        <w:ind w:left="0"/>
        <w:jc w:val="both"/>
      </w:pPr>
      <w:r>
        <w:rPr>
          <w:rFonts w:ascii="Times New Roman"/>
          <w:b w:val="false"/>
          <w:i w:val="false"/>
          <w:color w:val="000000"/>
          <w:sz w:val="28"/>
        </w:rPr>
        <w:t>
      2) тегі, аты, әкесінің аты;</w:t>
      </w:r>
    </w:p>
    <w:bookmarkEnd w:id="54"/>
    <w:bookmarkStart w:name="z64" w:id="55"/>
    <w:p>
      <w:pPr>
        <w:spacing w:after="0"/>
        <w:ind w:left="0"/>
        <w:jc w:val="both"/>
      </w:pPr>
      <w:r>
        <w:rPr>
          <w:rFonts w:ascii="Times New Roman"/>
          <w:b w:val="false"/>
          <w:i w:val="false"/>
          <w:color w:val="000000"/>
          <w:sz w:val="28"/>
        </w:rPr>
        <w:t>
      3) нақты мекенжайы;</w:t>
      </w:r>
    </w:p>
    <w:bookmarkEnd w:id="55"/>
    <w:bookmarkStart w:name="z65" w:id="56"/>
    <w:p>
      <w:pPr>
        <w:spacing w:after="0"/>
        <w:ind w:left="0"/>
        <w:jc w:val="both"/>
      </w:pPr>
      <w:r>
        <w:rPr>
          <w:rFonts w:ascii="Times New Roman"/>
          <w:b w:val="false"/>
          <w:i w:val="false"/>
          <w:color w:val="000000"/>
          <w:sz w:val="28"/>
        </w:rPr>
        <w:t>
      4) байланыс деректері;</w:t>
      </w:r>
    </w:p>
    <w:bookmarkEnd w:id="56"/>
    <w:bookmarkStart w:name="z66" w:id="57"/>
    <w:p>
      <w:pPr>
        <w:spacing w:after="0"/>
        <w:ind w:left="0"/>
        <w:jc w:val="both"/>
      </w:pPr>
      <w:r>
        <w:rPr>
          <w:rFonts w:ascii="Times New Roman"/>
          <w:b w:val="false"/>
          <w:i w:val="false"/>
          <w:color w:val="000000"/>
          <w:sz w:val="28"/>
        </w:rPr>
        <w:t>
      7. Су пайдаланушы ретінде онлайн-тіркеу рәсімінен өткен кезде заңды тұлғалар тіркеу нысанында мынадай мәліметтерді көрсетеді:</w:t>
      </w:r>
    </w:p>
    <w:bookmarkEnd w:id="57"/>
    <w:bookmarkStart w:name="z67" w:id="58"/>
    <w:p>
      <w:pPr>
        <w:spacing w:after="0"/>
        <w:ind w:left="0"/>
        <w:jc w:val="both"/>
      </w:pPr>
      <w:r>
        <w:rPr>
          <w:rFonts w:ascii="Times New Roman"/>
          <w:b w:val="false"/>
          <w:i w:val="false"/>
          <w:color w:val="000000"/>
          <w:sz w:val="28"/>
        </w:rPr>
        <w:t>
      1) бизнес-сәйкестендіру нөмірі (БСН);</w:t>
      </w:r>
    </w:p>
    <w:bookmarkEnd w:id="58"/>
    <w:bookmarkStart w:name="z68" w:id="59"/>
    <w:p>
      <w:pPr>
        <w:spacing w:after="0"/>
        <w:ind w:left="0"/>
        <w:jc w:val="both"/>
      </w:pPr>
      <w:r>
        <w:rPr>
          <w:rFonts w:ascii="Times New Roman"/>
          <w:b w:val="false"/>
          <w:i w:val="false"/>
          <w:color w:val="000000"/>
          <w:sz w:val="28"/>
        </w:rPr>
        <w:t>
      2) бірінші басшының тегі, аты, әкесінің аты;</w:t>
      </w:r>
    </w:p>
    <w:bookmarkEnd w:id="59"/>
    <w:bookmarkStart w:name="z69" w:id="60"/>
    <w:p>
      <w:pPr>
        <w:spacing w:after="0"/>
        <w:ind w:left="0"/>
        <w:jc w:val="both"/>
      </w:pPr>
      <w:r>
        <w:rPr>
          <w:rFonts w:ascii="Times New Roman"/>
          <w:b w:val="false"/>
          <w:i w:val="false"/>
          <w:color w:val="000000"/>
          <w:sz w:val="28"/>
        </w:rPr>
        <w:t>
      3) заңды тұлғаның атауы;</w:t>
      </w:r>
    </w:p>
    <w:bookmarkEnd w:id="60"/>
    <w:bookmarkStart w:name="z70" w:id="61"/>
    <w:p>
      <w:pPr>
        <w:spacing w:after="0"/>
        <w:ind w:left="0"/>
        <w:jc w:val="both"/>
      </w:pPr>
      <w:r>
        <w:rPr>
          <w:rFonts w:ascii="Times New Roman"/>
          <w:b w:val="false"/>
          <w:i w:val="false"/>
          <w:color w:val="000000"/>
          <w:sz w:val="28"/>
        </w:rPr>
        <w:t>
      4) заңды мекенжайы және нақты мекенжайы;</w:t>
      </w:r>
    </w:p>
    <w:bookmarkEnd w:id="61"/>
    <w:bookmarkStart w:name="z71" w:id="62"/>
    <w:p>
      <w:pPr>
        <w:spacing w:after="0"/>
        <w:ind w:left="0"/>
        <w:jc w:val="both"/>
      </w:pPr>
      <w:r>
        <w:rPr>
          <w:rFonts w:ascii="Times New Roman"/>
          <w:b w:val="false"/>
          <w:i w:val="false"/>
          <w:color w:val="000000"/>
          <w:sz w:val="28"/>
        </w:rPr>
        <w:t>
      5) байланыс деректері.</w:t>
      </w:r>
    </w:p>
    <w:bookmarkEnd w:id="62"/>
    <w:bookmarkStart w:name="z72" w:id="63"/>
    <w:p>
      <w:pPr>
        <w:spacing w:after="0"/>
        <w:ind w:left="0"/>
        <w:jc w:val="both"/>
      </w:pPr>
      <w:r>
        <w:rPr>
          <w:rFonts w:ascii="Times New Roman"/>
          <w:b w:val="false"/>
          <w:i w:val="false"/>
          <w:color w:val="000000"/>
          <w:sz w:val="28"/>
        </w:rPr>
        <w:t>
      8. СРҰАЖавтоматты режимде өтініштің дұрыс толтырылуын және толықтығын тексереді.</w:t>
      </w:r>
    </w:p>
    <w:bookmarkEnd w:id="63"/>
    <w:bookmarkStart w:name="z73" w:id="64"/>
    <w:p>
      <w:pPr>
        <w:spacing w:after="0"/>
        <w:ind w:left="0"/>
        <w:jc w:val="both"/>
      </w:pPr>
      <w:r>
        <w:rPr>
          <w:rFonts w:ascii="Times New Roman"/>
          <w:b w:val="false"/>
          <w:i w:val="false"/>
          <w:color w:val="000000"/>
          <w:sz w:val="28"/>
        </w:rPr>
        <w:t>
      9. СРҰАЖ келесі жүйелерге сұраныс жасайды:</w:t>
      </w:r>
    </w:p>
    <w:bookmarkEnd w:id="64"/>
    <w:bookmarkStart w:name="z74" w:id="65"/>
    <w:p>
      <w:pPr>
        <w:spacing w:after="0"/>
        <w:ind w:left="0"/>
        <w:jc w:val="both"/>
      </w:pPr>
      <w:r>
        <w:rPr>
          <w:rFonts w:ascii="Times New Roman"/>
          <w:b w:val="false"/>
          <w:i w:val="false"/>
          <w:color w:val="000000"/>
          <w:sz w:val="28"/>
        </w:rPr>
        <w:t>
      ӘІБТ – қызметті тоқтата тұру немесе тыйым салу туралы нұсқамалардың бар-жоғы жөніндегі мәліметтерді алу үшін;</w:t>
      </w:r>
    </w:p>
    <w:bookmarkEnd w:id="65"/>
    <w:bookmarkStart w:name="z75" w:id="66"/>
    <w:p>
      <w:pPr>
        <w:spacing w:after="0"/>
        <w:ind w:left="0"/>
        <w:jc w:val="both"/>
      </w:pPr>
      <w:r>
        <w:rPr>
          <w:rFonts w:ascii="Times New Roman"/>
          <w:b w:val="false"/>
          <w:i w:val="false"/>
          <w:color w:val="000000"/>
          <w:sz w:val="28"/>
        </w:rPr>
        <w:t>
      БСАЖ – жеке кәсіпкерлерді сәйкестендіру үшін;</w:t>
      </w:r>
    </w:p>
    <w:bookmarkEnd w:id="66"/>
    <w:bookmarkStart w:name="z76" w:id="67"/>
    <w:p>
      <w:pPr>
        <w:spacing w:after="0"/>
        <w:ind w:left="0"/>
        <w:jc w:val="both"/>
      </w:pPr>
      <w:r>
        <w:rPr>
          <w:rFonts w:ascii="Times New Roman"/>
          <w:b w:val="false"/>
          <w:i w:val="false"/>
          <w:color w:val="000000"/>
          <w:sz w:val="28"/>
        </w:rPr>
        <w:t>
      ДҚБ – мемлекеттік дерекқорларда дербес деректерді жинауға, өңдеуге және рұқсат етілмеген қолжетімділіктен қорғауға дербес деректер субъектісінің келісімін алу үшін;</w:t>
      </w:r>
    </w:p>
    <w:bookmarkEnd w:id="67"/>
    <w:bookmarkStart w:name="z77" w:id="68"/>
    <w:p>
      <w:pPr>
        <w:spacing w:after="0"/>
        <w:ind w:left="0"/>
        <w:jc w:val="both"/>
      </w:pPr>
      <w:r>
        <w:rPr>
          <w:rFonts w:ascii="Times New Roman"/>
          <w:b w:val="false"/>
          <w:i w:val="false"/>
          <w:color w:val="000000"/>
          <w:sz w:val="28"/>
        </w:rPr>
        <w:t>
      e-license – су тұтыну және су бұрудың меншікті нормаларын келісу / санитариялық-эпидемиологиялық қорытынды / экологиялық рұқсат немесе қоршаған ортаға әсер ету туралы декларацияның бар-жоғы жөніндегі мәліметтерді алу үшін.</w:t>
      </w:r>
    </w:p>
    <w:bookmarkEnd w:id="68"/>
    <w:bookmarkStart w:name="z78" w:id="69"/>
    <w:p>
      <w:pPr>
        <w:spacing w:after="0"/>
        <w:ind w:left="0"/>
        <w:jc w:val="both"/>
      </w:pPr>
      <w:r>
        <w:rPr>
          <w:rFonts w:ascii="Times New Roman"/>
          <w:b w:val="false"/>
          <w:i w:val="false"/>
          <w:color w:val="000000"/>
          <w:sz w:val="28"/>
        </w:rPr>
        <w:t>
      ЖМБМК – арнайы су пайдалануды жүзеге асыратын су шаруашылығы құрылысжайларына және гидротехникалық құрылысжайларға және (немесе) техникалық құрылғыларға меншік немесе пайдалану құқығы туралы мәліметтерді алу үшін;</w:t>
      </w:r>
    </w:p>
    <w:bookmarkEnd w:id="69"/>
    <w:bookmarkStart w:name="z79" w:id="70"/>
    <w:p>
      <w:pPr>
        <w:spacing w:after="0"/>
        <w:ind w:left="0"/>
        <w:jc w:val="both"/>
      </w:pPr>
      <w:r>
        <w:rPr>
          <w:rFonts w:ascii="Times New Roman"/>
          <w:b w:val="false"/>
          <w:i w:val="false"/>
          <w:color w:val="000000"/>
          <w:sz w:val="28"/>
        </w:rPr>
        <w:t>
      ЖТ МДҚ – жеке тұлғаларды сәйкестендіру үшін;</w:t>
      </w:r>
    </w:p>
    <w:bookmarkEnd w:id="70"/>
    <w:bookmarkStart w:name="z80" w:id="71"/>
    <w:p>
      <w:pPr>
        <w:spacing w:after="0"/>
        <w:ind w:left="0"/>
        <w:jc w:val="both"/>
      </w:pPr>
      <w:r>
        <w:rPr>
          <w:rFonts w:ascii="Times New Roman"/>
          <w:b w:val="false"/>
          <w:i w:val="false"/>
          <w:color w:val="000000"/>
          <w:sz w:val="28"/>
        </w:rPr>
        <w:t>
      ЗТ МДҚ – заңды тұлғаларды сәйкестендіру үшін;</w:t>
      </w:r>
    </w:p>
    <w:bookmarkEnd w:id="71"/>
    <w:bookmarkStart w:name="z81" w:id="72"/>
    <w:p>
      <w:pPr>
        <w:spacing w:after="0"/>
        <w:ind w:left="0"/>
        <w:jc w:val="both"/>
      </w:pPr>
      <w:r>
        <w:rPr>
          <w:rFonts w:ascii="Times New Roman"/>
          <w:b w:val="false"/>
          <w:i w:val="false"/>
          <w:color w:val="000000"/>
          <w:sz w:val="28"/>
        </w:rPr>
        <w:t>
      МЖК ААЖ – су пайдаланушының жер учаскесінің кадастрлық нөмірін алу үшін;</w:t>
      </w:r>
    </w:p>
    <w:bookmarkEnd w:id="72"/>
    <w:bookmarkStart w:name="z82" w:id="73"/>
    <w:p>
      <w:pPr>
        <w:spacing w:after="0"/>
        <w:ind w:left="0"/>
        <w:jc w:val="both"/>
      </w:pPr>
      <w:r>
        <w:rPr>
          <w:rFonts w:ascii="Times New Roman"/>
          <w:b w:val="false"/>
          <w:i w:val="false"/>
          <w:color w:val="000000"/>
          <w:sz w:val="28"/>
        </w:rPr>
        <w:t>
      10. Мемлекеттік көрсетілетін қызметті алу үшін көрсетілетін қызметті алушы су шаруашылығы құрылыс жайының паспортын және пайдалану қағидаларының электрондық көшірмесін, ал әлеуетті қауіпті гидротехникалық құрылысжайлар үшін – қосымша қауіпсіздік декларациясын ұсынылады;</w:t>
      </w:r>
    </w:p>
    <w:bookmarkEnd w:id="73"/>
    <w:bookmarkStart w:name="z83" w:id="74"/>
    <w:p>
      <w:pPr>
        <w:spacing w:after="0"/>
        <w:ind w:left="0"/>
        <w:jc w:val="both"/>
      </w:pPr>
      <w:r>
        <w:rPr>
          <w:rFonts w:ascii="Times New Roman"/>
          <w:b w:val="false"/>
          <w:i w:val="false"/>
          <w:color w:val="000000"/>
          <w:sz w:val="28"/>
        </w:rPr>
        <w:t>
      1) жерүсті су объектілерінен су алу кезінде қосымша балық қорғау және (немесе) балық өткізетін құрылғының бар екендігі туралы мәліметтері бар құжаттың электрондық көшірмесі ұсынылады;</w:t>
      </w:r>
    </w:p>
    <w:bookmarkEnd w:id="74"/>
    <w:bookmarkStart w:name="z84" w:id="75"/>
    <w:p>
      <w:pPr>
        <w:spacing w:after="0"/>
        <w:ind w:left="0"/>
        <w:jc w:val="both"/>
      </w:pPr>
      <w:r>
        <w:rPr>
          <w:rFonts w:ascii="Times New Roman"/>
          <w:b w:val="false"/>
          <w:i w:val="false"/>
          <w:color w:val="000000"/>
          <w:sz w:val="28"/>
        </w:rPr>
        <w:t>
      2) жерасты суларын алу кезінде қосымша ұңғымалардағы су деңгейін өлшеуге арналған аспаптардың немесе манометрлердің (өздігінен ағатын ұңғымалар үшін) бар екендігі туралы мәліметтерді қамтитын құжаттың электрондық көшірмесі ұсынылады;</w:t>
      </w:r>
    </w:p>
    <w:bookmarkEnd w:id="75"/>
    <w:bookmarkStart w:name="z85" w:id="76"/>
    <w:p>
      <w:pPr>
        <w:spacing w:after="0"/>
        <w:ind w:left="0"/>
        <w:jc w:val="both"/>
      </w:pPr>
      <w:r>
        <w:rPr>
          <w:rFonts w:ascii="Times New Roman"/>
          <w:b w:val="false"/>
          <w:i w:val="false"/>
          <w:color w:val="000000"/>
          <w:sz w:val="28"/>
        </w:rPr>
        <w:t>
      3) бақылау желісінің құрамы мен құрылымын, жерасты суларының шығыны, динамикалық және статикалық деңгейлері, химиялық құрамы бойынша бақылау жүргізудің мерзімділігі мен тәртібін қамтитын жерасты суларының мониторинг бағдарламасының бар екенін растайтын, жер қойнауын зерделеу жөніндегі уәкілетті органның жергілікті бөлімшелерімен келісілген құжаттың электрондық көшірмесі, сондай-ақ тәулігіне бір мың текше метрден астам көлемде жерасты суларын алу кезінде жер қойнауын зерделеу жөніндегі уәкілетті органмен келісілген жерасты суларын алу жобасы ұсынылады;</w:t>
      </w:r>
    </w:p>
    <w:bookmarkEnd w:id="76"/>
    <w:bookmarkStart w:name="z86" w:id="77"/>
    <w:p>
      <w:pPr>
        <w:spacing w:after="0"/>
        <w:ind w:left="0"/>
        <w:jc w:val="both"/>
      </w:pPr>
      <w:r>
        <w:rPr>
          <w:rFonts w:ascii="Times New Roman"/>
          <w:b w:val="false"/>
          <w:i w:val="false"/>
          <w:color w:val="000000"/>
          <w:sz w:val="28"/>
        </w:rPr>
        <w:t>
      4) жерүсті ағысын реттеу кезінде қосымша жерүсті ағысын реттеу кезінде гидротехникалық құрылысжайдың су режимінің бекітілген құжатының электрондық көшірмесі ұсынылады;</w:t>
      </w:r>
    </w:p>
    <w:bookmarkEnd w:id="77"/>
    <w:bookmarkStart w:name="z87" w:id="78"/>
    <w:p>
      <w:pPr>
        <w:spacing w:after="0"/>
        <w:ind w:left="0"/>
        <w:jc w:val="both"/>
      </w:pPr>
      <w:r>
        <w:rPr>
          <w:rFonts w:ascii="Times New Roman"/>
          <w:b w:val="false"/>
          <w:i w:val="false"/>
          <w:color w:val="000000"/>
          <w:sz w:val="28"/>
        </w:rPr>
        <w:t>
      11. Мемлекеттік қызметті көрсету мерзімі өтініш берілген күннен бастап 10 (он) жұмыс күнін құрайды.</w:t>
      </w:r>
    </w:p>
    <w:bookmarkEnd w:id="78"/>
    <w:bookmarkStart w:name="z88" w:id="79"/>
    <w:p>
      <w:pPr>
        <w:spacing w:after="0"/>
        <w:ind w:left="0"/>
        <w:jc w:val="both"/>
      </w:pPr>
      <w:r>
        <w:rPr>
          <w:rFonts w:ascii="Times New Roman"/>
          <w:b w:val="false"/>
          <w:i w:val="false"/>
          <w:color w:val="000000"/>
          <w:sz w:val="28"/>
        </w:rPr>
        <w:t>
      12. Ұзарту жағдайында – рұқсаттың қолданылу мерзімі аяқталғанға дейін өтініш берілуі тиіс (шарттар өзгермеген жағдайда).</w:t>
      </w:r>
    </w:p>
    <w:bookmarkEnd w:id="79"/>
    <w:bookmarkStart w:name="z89" w:id="80"/>
    <w:p>
      <w:pPr>
        <w:spacing w:after="0"/>
        <w:ind w:left="0"/>
        <w:jc w:val="both"/>
      </w:pPr>
      <w:r>
        <w:rPr>
          <w:rFonts w:ascii="Times New Roman"/>
          <w:b w:val="false"/>
          <w:i w:val="false"/>
          <w:color w:val="000000"/>
          <w:sz w:val="28"/>
        </w:rPr>
        <w:t>
      13. Көрсетілген қызмет алушы өтінімге ЭЦҚ арқылы қол қойғаннан кейін, НИСВР өтінімді XML форматында қалыптастырып, оны ЭҮШ арқылы e-License ақпараттық жүйесіне қызмет көрсетушінің уәкілетті тұлғасы тарапынан әрі қарай өңдеу үшін жолдайды.</w:t>
      </w:r>
    </w:p>
    <w:bookmarkEnd w:id="80"/>
    <w:bookmarkStart w:name="z90" w:id="81"/>
    <w:p>
      <w:pPr>
        <w:spacing w:after="0"/>
        <w:ind w:left="0"/>
        <w:jc w:val="both"/>
      </w:pPr>
      <w:r>
        <w:rPr>
          <w:rFonts w:ascii="Times New Roman"/>
          <w:b w:val="false"/>
          <w:i w:val="false"/>
          <w:color w:val="000000"/>
          <w:sz w:val="28"/>
        </w:rPr>
        <w:t>
      14. Қызмет көрсетушінің уәкілетті тұлғасы өтінімді өңдеп, оны e-License ақпараттық жүйесінің АЖЖ-інде (ақпараттық жүйеде жұмыс істеуге арналған автоматтандырылған жұмыс орны) қол қояды.</w:t>
      </w:r>
    </w:p>
    <w:bookmarkEnd w:id="81"/>
    <w:bookmarkStart w:name="z91" w:id="82"/>
    <w:p>
      <w:pPr>
        <w:spacing w:after="0"/>
        <w:ind w:left="0"/>
        <w:jc w:val="both"/>
      </w:pPr>
      <w:r>
        <w:rPr>
          <w:rFonts w:ascii="Times New Roman"/>
          <w:b w:val="false"/>
          <w:i w:val="false"/>
          <w:color w:val="000000"/>
          <w:sz w:val="28"/>
        </w:rPr>
        <w:t>
      15. Қарау нәтижелері бойынша e-License ақпараттық жүйесі қызмет көрсету нәтижесін XML форматында ЭҮШ арқылы СРҰАЖ-ға жолдайды, оған рұқсат туралы мәліметтер мен АҚЖД (рұқсатқа немесе лицензияға e-License жүйесінде берілетін бірегей сәйкестендіргіш) енгізіледі.</w:t>
      </w:r>
    </w:p>
    <w:bookmarkEnd w:id="82"/>
    <w:bookmarkStart w:name="z92" w:id="83"/>
    <w:p>
      <w:pPr>
        <w:spacing w:after="0"/>
        <w:ind w:left="0"/>
        <w:jc w:val="both"/>
      </w:pPr>
      <w:r>
        <w:rPr>
          <w:rFonts w:ascii="Times New Roman"/>
          <w:b w:val="false"/>
          <w:i w:val="false"/>
          <w:color w:val="000000"/>
          <w:sz w:val="28"/>
        </w:rPr>
        <w:t xml:space="preserve">
      16. Көрсетілген қызметті беруші өтініш берушіге мемлекеттік қызмет көрсетуден бас тарту туралы алдын ала шешім туралы, сондай-ақ Қазақстан Республикасы Әкімшілік рәсімдік-процестік кодексінің (бұдан әрі – ӘРПК) </w:t>
      </w:r>
      <w:r>
        <w:rPr>
          <w:rFonts w:ascii="Times New Roman"/>
          <w:b w:val="false"/>
          <w:i w:val="false"/>
          <w:color w:val="000000"/>
          <w:sz w:val="28"/>
        </w:rPr>
        <w:t>73-бабына</w:t>
      </w:r>
      <w:r>
        <w:rPr>
          <w:rFonts w:ascii="Times New Roman"/>
          <w:b w:val="false"/>
          <w:i w:val="false"/>
          <w:color w:val="000000"/>
          <w:sz w:val="28"/>
        </w:rPr>
        <w:t xml:space="preserve"> сәйкес өтініш берушіге алдын ала шешім бойынша ұстанымын білдіру мүмкіндігі үшін тыңдауды өткізудің уақыты мен орны (тәсілі) туралы хабарлайды.</w:t>
      </w:r>
    </w:p>
    <w:bookmarkEnd w:id="83"/>
    <w:bookmarkStart w:name="z93" w:id="84"/>
    <w:p>
      <w:pPr>
        <w:spacing w:after="0"/>
        <w:ind w:left="0"/>
        <w:jc w:val="both"/>
      </w:pPr>
      <w:r>
        <w:rPr>
          <w:rFonts w:ascii="Times New Roman"/>
          <w:b w:val="false"/>
          <w:i w:val="false"/>
          <w:color w:val="000000"/>
          <w:sz w:val="28"/>
        </w:rPr>
        <w:t>
      17.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84"/>
    <w:bookmarkStart w:name="z94" w:id="85"/>
    <w:p>
      <w:pPr>
        <w:spacing w:after="0"/>
        <w:ind w:left="0"/>
        <w:jc w:val="both"/>
      </w:pPr>
      <w:r>
        <w:rPr>
          <w:rFonts w:ascii="Times New Roman"/>
          <w:b w:val="false"/>
          <w:i w:val="false"/>
          <w:color w:val="000000"/>
          <w:sz w:val="28"/>
        </w:rPr>
        <w:t>
      18. Көрсетілген қызметті алушы мемлекеттік көрсетілетін қызмет нәтижесімен СРҰАЖ "Су пайдалану" модулінде таныса алады.</w:t>
      </w:r>
    </w:p>
    <w:bookmarkEnd w:id="85"/>
    <w:bookmarkStart w:name="z95" w:id="86"/>
    <w:p>
      <w:pPr>
        <w:spacing w:after="0"/>
        <w:ind w:left="0"/>
        <w:jc w:val="both"/>
      </w:pPr>
      <w:r>
        <w:rPr>
          <w:rFonts w:ascii="Times New Roman"/>
          <w:b w:val="false"/>
          <w:i w:val="false"/>
          <w:color w:val="000000"/>
          <w:sz w:val="28"/>
        </w:rPr>
        <w:t>
      19. Көрсетілген қызметті алушы мемлекеттік қызметті көрсетуден бас тарту себептерін жойған жағдайда көрсетілген қызметті алушы мемлекеттік қызметті алу үшін қайта жүгіне алады.</w:t>
      </w:r>
    </w:p>
    <w:bookmarkEnd w:id="86"/>
    <w:bookmarkStart w:name="z96" w:id="87"/>
    <w:p>
      <w:pPr>
        <w:spacing w:after="0"/>
        <w:ind w:left="0"/>
        <w:jc w:val="both"/>
      </w:pPr>
      <w:r>
        <w:rPr>
          <w:rFonts w:ascii="Times New Roman"/>
          <w:b w:val="false"/>
          <w:i w:val="false"/>
          <w:color w:val="000000"/>
          <w:sz w:val="28"/>
        </w:rPr>
        <w:t>
      20. Ақпараттық алмасуға келесі қатысушылар жатады:</w:t>
      </w:r>
    </w:p>
    <w:bookmarkEnd w:id="87"/>
    <w:bookmarkStart w:name="z97" w:id="88"/>
    <w:p>
      <w:pPr>
        <w:spacing w:after="0"/>
        <w:ind w:left="0"/>
        <w:jc w:val="both"/>
      </w:pPr>
      <w:r>
        <w:rPr>
          <w:rFonts w:ascii="Times New Roman"/>
          <w:b w:val="false"/>
          <w:i w:val="false"/>
          <w:color w:val="000000"/>
          <w:sz w:val="28"/>
        </w:rPr>
        <w:t>
      СРҰАЖ, ЭҮШ, ДҚБ, ЖТ МДҚ, ЗТ МДҚ, БСАЖ, ӘІБТ, e-license, ЖМБМК.</w:t>
      </w:r>
    </w:p>
    <w:bookmarkEnd w:id="88"/>
    <w:bookmarkStart w:name="z98" w:id="89"/>
    <w:p>
      <w:pPr>
        <w:spacing w:after="0"/>
        <w:ind w:left="0"/>
        <w:jc w:val="both"/>
      </w:pPr>
      <w:r>
        <w:rPr>
          <w:rFonts w:ascii="Times New Roman"/>
          <w:b w:val="false"/>
          <w:i w:val="false"/>
          <w:color w:val="000000"/>
          <w:sz w:val="28"/>
        </w:rPr>
        <w:t>
      СР ҰАЖ су пайдалануға қатысты деректердің операторы болып табылады, электрондық өтініштерді қалыптастырады, қабылдайды және өңдейді, рұқсаттар тізілімін жүргізуді қамтамасыз етеді, e-license жүйесінен алынған қызмет көрсету нәтижелерін ұсынады.</w:t>
      </w:r>
    </w:p>
    <w:bookmarkEnd w:id="89"/>
    <w:bookmarkStart w:name="z99" w:id="90"/>
    <w:p>
      <w:pPr>
        <w:spacing w:after="0"/>
        <w:ind w:left="0"/>
        <w:jc w:val="both"/>
      </w:pPr>
      <w:r>
        <w:rPr>
          <w:rFonts w:ascii="Times New Roman"/>
          <w:b w:val="false"/>
          <w:i w:val="false"/>
          <w:color w:val="000000"/>
          <w:sz w:val="28"/>
        </w:rPr>
        <w:t>
      Мемлекеттік ақпараттық жүйелер мен СРҰАЖ арасындағы ақпарат алмасуда делдал рөлін ЭҮШ атқарады.</w:t>
      </w:r>
    </w:p>
    <w:bookmarkEnd w:id="90"/>
    <w:bookmarkStart w:name="z100" w:id="91"/>
    <w:p>
      <w:pPr>
        <w:spacing w:after="0"/>
        <w:ind w:left="0"/>
        <w:jc w:val="both"/>
      </w:pPr>
      <w:r>
        <w:rPr>
          <w:rFonts w:ascii="Times New Roman"/>
          <w:b w:val="false"/>
          <w:i w:val="false"/>
          <w:color w:val="000000"/>
          <w:sz w:val="28"/>
        </w:rPr>
        <w:t>
      21. СР ҰАЖ функциялары мыналарды қамтиды:</w:t>
      </w:r>
    </w:p>
    <w:bookmarkEnd w:id="91"/>
    <w:bookmarkStart w:name="z101" w:id="92"/>
    <w:p>
      <w:pPr>
        <w:spacing w:after="0"/>
        <w:ind w:left="0"/>
        <w:jc w:val="both"/>
      </w:pPr>
      <w:r>
        <w:rPr>
          <w:rFonts w:ascii="Times New Roman"/>
          <w:b w:val="false"/>
          <w:i w:val="false"/>
          <w:color w:val="000000"/>
          <w:sz w:val="28"/>
        </w:rPr>
        <w:t>
      1) су пайдалануға қатысты деректерді жинау, өңдеу және сақтау;</w:t>
      </w:r>
    </w:p>
    <w:bookmarkEnd w:id="92"/>
    <w:bookmarkStart w:name="z102" w:id="93"/>
    <w:p>
      <w:pPr>
        <w:spacing w:after="0"/>
        <w:ind w:left="0"/>
        <w:jc w:val="both"/>
      </w:pPr>
      <w:r>
        <w:rPr>
          <w:rFonts w:ascii="Times New Roman"/>
          <w:b w:val="false"/>
          <w:i w:val="false"/>
          <w:color w:val="000000"/>
          <w:sz w:val="28"/>
        </w:rPr>
        <w:t>
      2) ақпараттың дұрыстығы мен тұтастығын қамтамасыз ету;</w:t>
      </w:r>
    </w:p>
    <w:bookmarkEnd w:id="93"/>
    <w:bookmarkStart w:name="z103" w:id="94"/>
    <w:p>
      <w:pPr>
        <w:spacing w:after="0"/>
        <w:ind w:left="0"/>
        <w:jc w:val="both"/>
      </w:pPr>
      <w:r>
        <w:rPr>
          <w:rFonts w:ascii="Times New Roman"/>
          <w:b w:val="false"/>
          <w:i w:val="false"/>
          <w:color w:val="000000"/>
          <w:sz w:val="28"/>
        </w:rPr>
        <w:t>
      3) қызмет көрсетудің мерзімдері мен мәртебесіне бақылау жүргізу;</w:t>
      </w:r>
    </w:p>
    <w:bookmarkEnd w:id="94"/>
    <w:bookmarkStart w:name="z104" w:id="95"/>
    <w:p>
      <w:pPr>
        <w:spacing w:after="0"/>
        <w:ind w:left="0"/>
        <w:jc w:val="both"/>
      </w:pPr>
      <w:r>
        <w:rPr>
          <w:rFonts w:ascii="Times New Roman"/>
          <w:b w:val="false"/>
          <w:i w:val="false"/>
          <w:color w:val="000000"/>
          <w:sz w:val="28"/>
        </w:rPr>
        <w:t>
      4) арнайы су пайдалануға рұқсаттамаларды автоматтандырылған есепке алу және олардың орындалу мониторингін жүргізу;</w:t>
      </w:r>
    </w:p>
    <w:bookmarkEnd w:id="95"/>
    <w:bookmarkStart w:name="z105" w:id="96"/>
    <w:p>
      <w:pPr>
        <w:spacing w:after="0"/>
        <w:ind w:left="0"/>
        <w:jc w:val="both"/>
      </w:pPr>
      <w:r>
        <w:rPr>
          <w:rFonts w:ascii="Times New Roman"/>
          <w:b w:val="false"/>
          <w:i w:val="false"/>
          <w:color w:val="000000"/>
          <w:sz w:val="28"/>
        </w:rPr>
        <w:t>
      5) су пайдаланушылардың, рұқсаттардың және дәлелденген бас тартулардың тізілімдерін жүргізу.</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су пайдалануға</w:t>
            </w:r>
            <w:r>
              <w:br/>
            </w:r>
            <w:r>
              <w:rPr>
                <w:rFonts w:ascii="Times New Roman"/>
                <w:b w:val="false"/>
                <w:i w:val="false"/>
                <w:color w:val="000000"/>
                <w:sz w:val="20"/>
              </w:rPr>
              <w:t>рұқсат" мемлекеттік қызмет</w:t>
            </w:r>
            <w:r>
              <w:br/>
            </w:r>
            <w:r>
              <w:rPr>
                <w:rFonts w:ascii="Times New Roman"/>
                <w:b w:val="false"/>
                <w:i w:val="false"/>
                <w:color w:val="000000"/>
                <w:sz w:val="20"/>
              </w:rPr>
              <w:t>көрсету Қағидасына</w:t>
            </w:r>
            <w:r>
              <w:br/>
            </w:r>
            <w:r>
              <w:rPr>
                <w:rFonts w:ascii="Times New Roman"/>
                <w:b w:val="false"/>
                <w:i w:val="false"/>
                <w:color w:val="000000"/>
                <w:sz w:val="20"/>
              </w:rPr>
              <w:t>1-қосымша</w:t>
            </w:r>
          </w:p>
        </w:tc>
      </w:tr>
    </w:tbl>
    <w:bookmarkStart w:name="z107" w:id="97"/>
    <w:p>
      <w:pPr>
        <w:spacing w:after="0"/>
        <w:ind w:left="0"/>
        <w:jc w:val="left"/>
      </w:pPr>
      <w:r>
        <w:rPr>
          <w:rFonts w:ascii="Times New Roman"/>
          <w:b/>
          <w:i w:val="false"/>
          <w:color w:val="000000"/>
        </w:rPr>
        <w:t xml:space="preserve"> Арнаулы су пайдалануға рұқсат алуға арналған өтініш</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Кімге:________________________________________________________________________</w:t>
            </w:r>
          </w:p>
          <w:bookmarkEnd w:id="98"/>
          <w:p>
            <w:pPr>
              <w:spacing w:after="20"/>
              <w:ind w:left="20"/>
              <w:jc w:val="both"/>
            </w:pPr>
            <w:r>
              <w:rPr>
                <w:rFonts w:ascii="Times New Roman"/>
                <w:b w:val="false"/>
                <w:i w:val="false"/>
                <w:color w:val="000000"/>
                <w:sz w:val="20"/>
              </w:rPr>
              <w:t>
(мемлекеттік органның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Кімнен:________________________________________________________________________</w:t>
            </w:r>
          </w:p>
          <w:bookmarkEnd w:id="99"/>
          <w:p>
            <w:pPr>
              <w:spacing w:after="20"/>
              <w:ind w:left="20"/>
              <w:jc w:val="both"/>
            </w:pPr>
            <w:r>
              <w:rPr>
                <w:rFonts w:ascii="Times New Roman"/>
                <w:b w:val="false"/>
                <w:i w:val="false"/>
                <w:color w:val="000000"/>
                <w:sz w:val="20"/>
              </w:rPr>
              <w:t>
(жеке тұлғаның аты, әкесінің аты (бар болса), тегі немесе заңды тұлғаның толық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Өтініш иесінің мекенжайы __________________________________________________</w:t>
            </w:r>
          </w:p>
          <w:bookmarkEnd w:id="100"/>
          <w:p>
            <w:pPr>
              <w:spacing w:after="20"/>
              <w:ind w:left="20"/>
              <w:jc w:val="both"/>
            </w:pPr>
            <w:r>
              <w:rPr>
                <w:rFonts w:ascii="Times New Roman"/>
                <w:b w:val="false"/>
                <w:i w:val="false"/>
                <w:color w:val="000000"/>
                <w:sz w:val="20"/>
              </w:rPr>
              <w:t>
(индекс, қала, аудан, облыс, көше, үйдің нөмірі, телефон)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Өтініш иесінің деректемелері_______________________________________________</w:t>
            </w:r>
          </w:p>
          <w:bookmarkEnd w:id="101"/>
          <w:p>
            <w:pPr>
              <w:spacing w:after="20"/>
              <w:ind w:left="20"/>
              <w:jc w:val="both"/>
            </w:pPr>
            <w:r>
              <w:rPr>
                <w:rFonts w:ascii="Times New Roman"/>
                <w:b w:val="false"/>
                <w:i w:val="false"/>
                <w:color w:val="000000"/>
                <w:sz w:val="20"/>
              </w:rPr>
              <w:t>
(жеке тұлғалар үшін - жеке сәйкестендiру нөмiрi,</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____________________________________________________________________________</w:t>
            </w:r>
          </w:p>
          <w:bookmarkEnd w:id="102"/>
          <w:p>
            <w:pPr>
              <w:spacing w:after="20"/>
              <w:ind w:left="20"/>
              <w:jc w:val="both"/>
            </w:pPr>
            <w:r>
              <w:rPr>
                <w:rFonts w:ascii="Times New Roman"/>
                <w:b w:val="false"/>
                <w:i w:val="false"/>
                <w:color w:val="000000"/>
                <w:sz w:val="20"/>
              </w:rPr>
              <w:t>
заңды тұлғалар үшін - бизнес-сәйкестендiру нөмiрi)</w:t>
            </w:r>
          </w:p>
        </w:tc>
      </w:tr>
    </w:tbl>
    <w:bookmarkStart w:name="z113" w:id="103"/>
    <w:p>
      <w:pPr>
        <w:spacing w:after="0"/>
        <w:ind w:left="0"/>
        <w:jc w:val="left"/>
      </w:pPr>
      <w:r>
        <w:rPr>
          <w:rFonts w:ascii="Times New Roman"/>
          <w:b/>
          <w:i w:val="false"/>
          <w:color w:val="000000"/>
        </w:rPr>
        <w:t xml:space="preserve"> Мыналарға (тиісті ұяшықты белгілеңіз):</w:t>
      </w:r>
    </w:p>
    <w:bookmarkEnd w:id="103"/>
    <w:bookmarkStart w:name="z114"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тікелей жерүсті су объектісінен су ресурстарын алу;</w:t>
      </w:r>
      <w:r>
        <w:br/>
      </w:r>
      <w:r>
        <w:rPr>
          <w:rFonts w:ascii="Times New Roman"/>
          <w:b w:val="false"/>
          <w:i w:val="false"/>
          <w:color w:val="000000"/>
          <w:sz w:val="28"/>
        </w:rPr>
        <w:t>
</w:t>
      </w:r>
    </w:p>
    <w:bookmarkStart w:name="z115"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жерасты суларын алу;</w:t>
      </w:r>
      <w:r>
        <w:br/>
      </w:r>
      <w:r>
        <w:rPr>
          <w:rFonts w:ascii="Times New Roman"/>
          <w:b w:val="false"/>
          <w:i w:val="false"/>
          <w:color w:val="000000"/>
          <w:sz w:val="28"/>
        </w:rPr>
        <w:t>
</w:t>
      </w:r>
    </w:p>
    <w:bookmarkStart w:name="z11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r>
        <w:br/>
      </w:r>
      <w:r>
        <w:rPr>
          <w:rFonts w:ascii="Times New Roman"/>
          <w:b w:val="false"/>
          <w:i w:val="false"/>
          <w:color w:val="000000"/>
          <w:sz w:val="28"/>
        </w:rPr>
        <w:t>
</w:t>
      </w:r>
    </w:p>
    <w:bookmarkStart w:name="z117"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тазартылған сарқынды суларды жерүсті су объектілеріне, жер қойнауына, сарқынды суларды жинақтағыштарға және жергілікті жер бедеріне ағызу;</w:t>
      </w:r>
      <w:r>
        <w:br/>
      </w:r>
      <w:r>
        <w:rPr>
          <w:rFonts w:ascii="Times New Roman"/>
          <w:b w:val="false"/>
          <w:i w:val="false"/>
          <w:color w:val="000000"/>
          <w:sz w:val="28"/>
        </w:rPr>
        <w:t>
</w:t>
      </w:r>
    </w:p>
    <w:bookmarkStart w:name="z118"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жерүсті су ағынын реттеу.</w:t>
      </w:r>
      <w:r>
        <w:br/>
      </w:r>
      <w:r>
        <w:rPr>
          <w:rFonts w:ascii="Times New Roman"/>
          <w:b w:val="false"/>
          <w:i w:val="false"/>
          <w:color w:val="000000"/>
          <w:sz w:val="28"/>
        </w:rPr>
        <w:t>
</w:t>
      </w:r>
    </w:p>
    <w:bookmarkStart w:name="z119" w:id="109"/>
    <w:p>
      <w:pPr>
        <w:spacing w:after="0"/>
        <w:ind w:left="0"/>
        <w:jc w:val="both"/>
      </w:pPr>
      <w:r>
        <w:rPr>
          <w:rFonts w:ascii="Times New Roman"/>
          <w:b w:val="false"/>
          <w:i w:val="false"/>
          <w:color w:val="000000"/>
          <w:sz w:val="28"/>
        </w:rPr>
        <w:t>
      1. Жеке немесе заңды тұлға туралы мәліметтер:</w:t>
      </w:r>
    </w:p>
    <w:bookmarkEnd w:id="109"/>
    <w:bookmarkStart w:name="z120" w:id="110"/>
    <w:p>
      <w:pPr>
        <w:spacing w:after="0"/>
        <w:ind w:left="0"/>
        <w:jc w:val="both"/>
      </w:pPr>
      <w:r>
        <w:rPr>
          <w:rFonts w:ascii="Times New Roman"/>
          <w:b w:val="false"/>
          <w:i w:val="false"/>
          <w:color w:val="000000"/>
          <w:sz w:val="28"/>
        </w:rPr>
        <w:t>
      1) су пайдалануға жауапты адамның аты, әкесінің аты (бар болса), тегі, байланыс</w:t>
      </w:r>
    </w:p>
    <w:bookmarkEnd w:id="110"/>
    <w:bookmarkStart w:name="z121" w:id="111"/>
    <w:p>
      <w:pPr>
        <w:spacing w:after="0"/>
        <w:ind w:left="0"/>
        <w:jc w:val="both"/>
      </w:pPr>
      <w:r>
        <w:rPr>
          <w:rFonts w:ascii="Times New Roman"/>
          <w:b w:val="false"/>
          <w:i w:val="false"/>
          <w:color w:val="000000"/>
          <w:sz w:val="28"/>
        </w:rPr>
        <w:t>
      телефоны ________________________________________________;</w:t>
      </w:r>
    </w:p>
    <w:bookmarkEnd w:id="111"/>
    <w:bookmarkStart w:name="z122" w:id="112"/>
    <w:p>
      <w:pPr>
        <w:spacing w:after="0"/>
        <w:ind w:left="0"/>
        <w:jc w:val="both"/>
      </w:pPr>
      <w:r>
        <w:rPr>
          <w:rFonts w:ascii="Times New Roman"/>
          <w:b w:val="false"/>
          <w:i w:val="false"/>
          <w:color w:val="000000"/>
          <w:sz w:val="28"/>
        </w:rPr>
        <w:t>
      2) олардың көмегiмен арнаулы су пайдалану жүзеге асырылатын жылжымайтын объектінің кадастрлық нөмірі, техникалық құрылғының түгендеу нөмірі немесе ұңғыманың нөмірі _______________________________________.</w:t>
      </w:r>
    </w:p>
    <w:bookmarkEnd w:id="112"/>
    <w:bookmarkStart w:name="z123" w:id="113"/>
    <w:p>
      <w:pPr>
        <w:spacing w:after="0"/>
        <w:ind w:left="0"/>
        <w:jc w:val="both"/>
      </w:pPr>
      <w:r>
        <w:rPr>
          <w:rFonts w:ascii="Times New Roman"/>
          <w:b w:val="false"/>
          <w:i w:val="false"/>
          <w:color w:val="000000"/>
          <w:sz w:val="28"/>
        </w:rPr>
        <w:t>
      2. Координаталары көрсетілген жерүсті суларының, ағызылатын сарқынды сулардың, жерасты су көзін алу және (немесе) пайдалану орындары көрсетілген ахуалдық схема қоса тіркеледі және осы өтінішке 1-қосымшаға сәйкес нысанда ұсынылады.</w:t>
      </w:r>
    </w:p>
    <w:bookmarkEnd w:id="113"/>
    <w:bookmarkStart w:name="z124" w:id="114"/>
    <w:p>
      <w:pPr>
        <w:spacing w:after="0"/>
        <w:ind w:left="0"/>
        <w:jc w:val="both"/>
      </w:pPr>
      <w:r>
        <w:rPr>
          <w:rFonts w:ascii="Times New Roman"/>
          <w:b w:val="false"/>
          <w:i w:val="false"/>
          <w:color w:val="000000"/>
          <w:sz w:val="28"/>
        </w:rPr>
        <w:t>
      3. Су пайдалану мақсаты________________________________________.</w:t>
      </w:r>
    </w:p>
    <w:bookmarkEnd w:id="114"/>
    <w:bookmarkStart w:name="z125" w:id="115"/>
    <w:p>
      <w:pPr>
        <w:spacing w:after="0"/>
        <w:ind w:left="0"/>
        <w:jc w:val="both"/>
      </w:pPr>
      <w:r>
        <w:rPr>
          <w:rFonts w:ascii="Times New Roman"/>
          <w:b w:val="false"/>
          <w:i w:val="false"/>
          <w:color w:val="000000"/>
          <w:sz w:val="28"/>
        </w:rPr>
        <w:t xml:space="preserve">
      4. Арнаулы су пайдалану кезінде пайдаланылатын су объектісі туралы ақпарат осы өтінішке 2-қосымшаға сәйкес нысанда толтырылады. </w:t>
      </w:r>
    </w:p>
    <w:bookmarkEnd w:id="115"/>
    <w:bookmarkStart w:name="z126" w:id="116"/>
    <w:p>
      <w:pPr>
        <w:spacing w:after="0"/>
        <w:ind w:left="0"/>
        <w:jc w:val="both"/>
      </w:pPr>
      <w:r>
        <w:rPr>
          <w:rFonts w:ascii="Times New Roman"/>
          <w:b w:val="false"/>
          <w:i w:val="false"/>
          <w:color w:val="000000"/>
          <w:sz w:val="28"/>
        </w:rPr>
        <w:t>
      5. Осы өтінішке 3-қосымшаға сәйкес (гидроэнергетика және ағысты реттеу мақсатында су объектілерін пайдалануды жүзеге асыратын жеке және заңды тұлғаларды қоспағанда су пайдаланудың әр түріне жеке көрсетіледі) нысанда ұсынылады.</w:t>
      </w:r>
    </w:p>
    <w:bookmarkEnd w:id="116"/>
    <w:bookmarkStart w:name="z127" w:id="117"/>
    <w:p>
      <w:pPr>
        <w:spacing w:after="0"/>
        <w:ind w:left="0"/>
        <w:jc w:val="both"/>
      </w:pPr>
      <w:r>
        <w:rPr>
          <w:rFonts w:ascii="Times New Roman"/>
          <w:b w:val="false"/>
          <w:i w:val="false"/>
          <w:color w:val="000000"/>
          <w:sz w:val="28"/>
        </w:rPr>
        <w:t>
      6. Су тұтыну мен су бұрудың үлестік нормаларын келісудің болуы, ал орталықтандырылған ауызсумен жабдықтау үшін су ресурстарын алатын тұлғалар үшін – су тұтыну мен су бұру көлемдерін негіздеу есеп-қисабының болуы</w:t>
      </w:r>
    </w:p>
    <w:bookmarkEnd w:id="117"/>
    <w:bookmarkStart w:name="z128" w:id="118"/>
    <w:p>
      <w:pPr>
        <w:spacing w:after="0"/>
        <w:ind w:left="0"/>
        <w:jc w:val="both"/>
      </w:pPr>
      <w:r>
        <w:rPr>
          <w:rFonts w:ascii="Times New Roman"/>
          <w:b w:val="false"/>
          <w:i w:val="false"/>
          <w:color w:val="000000"/>
          <w:sz w:val="28"/>
        </w:rPr>
        <w:t>
      _______________________________ (нөмірі, келісу күні және мерзімі).</w:t>
      </w:r>
    </w:p>
    <w:bookmarkEnd w:id="118"/>
    <w:bookmarkStart w:name="z129" w:id="119"/>
    <w:p>
      <w:pPr>
        <w:spacing w:after="0"/>
        <w:ind w:left="0"/>
        <w:jc w:val="both"/>
      </w:pPr>
      <w:r>
        <w:rPr>
          <w:rFonts w:ascii="Times New Roman"/>
          <w:b w:val="false"/>
          <w:i w:val="false"/>
          <w:color w:val="000000"/>
          <w:sz w:val="28"/>
        </w:rPr>
        <w:t>
      7. Су пайдалануды бастаудың және аяқтаудың болжамды мерзімі:</w:t>
      </w:r>
    </w:p>
    <w:bookmarkEnd w:id="119"/>
    <w:bookmarkStart w:name="z130" w:id="120"/>
    <w:p>
      <w:pPr>
        <w:spacing w:after="0"/>
        <w:ind w:left="0"/>
        <w:jc w:val="both"/>
      </w:pPr>
      <w:r>
        <w:rPr>
          <w:rFonts w:ascii="Times New Roman"/>
          <w:b w:val="false"/>
          <w:i w:val="false"/>
          <w:color w:val="000000"/>
          <w:sz w:val="28"/>
        </w:rPr>
        <w:t>
      Су пайдаланудың басталған күні "___" _________ 20 ___ жыл</w:t>
      </w:r>
    </w:p>
    <w:bookmarkEnd w:id="120"/>
    <w:bookmarkStart w:name="z131" w:id="121"/>
    <w:p>
      <w:pPr>
        <w:spacing w:after="0"/>
        <w:ind w:left="0"/>
        <w:jc w:val="both"/>
      </w:pPr>
      <w:r>
        <w:rPr>
          <w:rFonts w:ascii="Times New Roman"/>
          <w:b w:val="false"/>
          <w:i w:val="false"/>
          <w:color w:val="000000"/>
          <w:sz w:val="28"/>
        </w:rPr>
        <w:t>
      Су пайдаланудың аяқталған күні "___" _________ 20 ___ жыл</w:t>
      </w:r>
    </w:p>
    <w:bookmarkEnd w:id="121"/>
    <w:bookmarkStart w:name="z132" w:id="122"/>
    <w:p>
      <w:pPr>
        <w:spacing w:after="0"/>
        <w:ind w:left="0"/>
        <w:jc w:val="both"/>
      </w:pPr>
      <w:r>
        <w:rPr>
          <w:rFonts w:ascii="Times New Roman"/>
          <w:b w:val="false"/>
          <w:i w:val="false"/>
          <w:color w:val="000000"/>
          <w:sz w:val="28"/>
        </w:rPr>
        <w:t>
      8. Су пайдаланушының өндірістік қызметінің сипаттамасы (шығарылатын өнімнің көлемі, қызметкерлердің, қызмет көрсетілетін халықтың саны, қуаты, суарылатын учаскелердің алаңдары)</w:t>
      </w:r>
    </w:p>
    <w:bookmarkEnd w:id="122"/>
    <w:bookmarkStart w:name="z133" w:id="123"/>
    <w:p>
      <w:pPr>
        <w:spacing w:after="0"/>
        <w:ind w:left="0"/>
        <w:jc w:val="both"/>
      </w:pPr>
      <w:r>
        <w:rPr>
          <w:rFonts w:ascii="Times New Roman"/>
          <w:b w:val="false"/>
          <w:i w:val="false"/>
          <w:color w:val="000000"/>
          <w:sz w:val="28"/>
        </w:rPr>
        <w:t>
      _________________________________________________________________.</w:t>
      </w:r>
    </w:p>
    <w:bookmarkEnd w:id="123"/>
    <w:bookmarkStart w:name="z134" w:id="124"/>
    <w:p>
      <w:pPr>
        <w:spacing w:after="0"/>
        <w:ind w:left="0"/>
        <w:jc w:val="both"/>
      </w:pPr>
      <w:r>
        <w:rPr>
          <w:rFonts w:ascii="Times New Roman"/>
          <w:b w:val="false"/>
          <w:i w:val="false"/>
          <w:color w:val="000000"/>
          <w:sz w:val="28"/>
        </w:rPr>
        <w:t>
      9. Осы өтінішке 4-қосымшаға сәйкес нысанда су тұтынушылар тізбесі (арнаулы су пайдалануға рұқсат алуға арналған құжаттарға сарқынды суларды беруге немесе қабылдауға өтінімдер қоса беріледі) ұсынылады.</w:t>
      </w:r>
    </w:p>
    <w:bookmarkEnd w:id="124"/>
    <w:bookmarkStart w:name="z135" w:id="125"/>
    <w:p>
      <w:pPr>
        <w:spacing w:after="0"/>
        <w:ind w:left="0"/>
        <w:jc w:val="both"/>
      </w:pPr>
      <w:r>
        <w:rPr>
          <w:rFonts w:ascii="Times New Roman"/>
          <w:b w:val="false"/>
          <w:i w:val="false"/>
          <w:color w:val="000000"/>
          <w:sz w:val="28"/>
        </w:rPr>
        <w:t>
      10. Арнаулы су пайдалануға бұрын берілген рұқсаттың деректері (нөмірі, берілген күні, кім берді, қолданылу мерзімі, егер бұлар өтініш берушіде бар болса)</w:t>
      </w:r>
    </w:p>
    <w:bookmarkEnd w:id="125"/>
    <w:bookmarkStart w:name="z136" w:id="126"/>
    <w:p>
      <w:pPr>
        <w:spacing w:after="0"/>
        <w:ind w:left="0"/>
        <w:jc w:val="both"/>
      </w:pPr>
      <w:r>
        <w:rPr>
          <w:rFonts w:ascii="Times New Roman"/>
          <w:b w:val="false"/>
          <w:i w:val="false"/>
          <w:color w:val="000000"/>
          <w:sz w:val="28"/>
        </w:rPr>
        <w:t>
      ____________________________________________________________.</w:t>
      </w:r>
    </w:p>
    <w:bookmarkEnd w:id="126"/>
    <w:bookmarkStart w:name="z137" w:id="127"/>
    <w:p>
      <w:pPr>
        <w:spacing w:after="0"/>
        <w:ind w:left="0"/>
        <w:jc w:val="both"/>
      </w:pPr>
      <w:r>
        <w:rPr>
          <w:rFonts w:ascii="Times New Roman"/>
          <w:b w:val="false"/>
          <w:i w:val="false"/>
          <w:color w:val="000000"/>
          <w:sz w:val="28"/>
        </w:rPr>
        <w:t>
      11. Өлшем бірлігін қамтамасыз етудің мемлекеттік жүйесінің тізілімінде тұрған, алынған су ресурстары мен ағызылған тазартылған сарқынды сулардың көлемін өлшеу құралдарының сипаттамасы (түрі, маркасы, техникалық сипаттамалары, саны, тексеру мерзімі, зертханаларды аккредиттеу саласы)</w:t>
      </w:r>
    </w:p>
    <w:bookmarkEnd w:id="127"/>
    <w:bookmarkStart w:name="z138" w:id="128"/>
    <w:p>
      <w:pPr>
        <w:spacing w:after="0"/>
        <w:ind w:left="0"/>
        <w:jc w:val="both"/>
      </w:pPr>
      <w:r>
        <w:rPr>
          <w:rFonts w:ascii="Times New Roman"/>
          <w:b w:val="false"/>
          <w:i w:val="false"/>
          <w:color w:val="000000"/>
          <w:sz w:val="28"/>
        </w:rPr>
        <w:t>
      __________________________________________________________________.</w:t>
      </w:r>
    </w:p>
    <w:bookmarkEnd w:id="128"/>
    <w:bookmarkStart w:name="z139" w:id="129"/>
    <w:p>
      <w:pPr>
        <w:spacing w:after="0"/>
        <w:ind w:left="0"/>
        <w:jc w:val="both"/>
      </w:pPr>
      <w:r>
        <w:rPr>
          <w:rFonts w:ascii="Times New Roman"/>
          <w:b w:val="false"/>
          <w:i w:val="false"/>
          <w:color w:val="000000"/>
          <w:sz w:val="28"/>
        </w:rPr>
        <w:t>
      12. Тазартылған сарқынды сулар мен өндірістік суларды жерүсті су объектілеріне, жер қойнауына, сарқынды суларды жинақтағыштарға және жергілікті жер бедеріне ағызу кезінде I және II санаттағы объектілер үшін экологиялық рұқсаттың не III санаттағы объектілер үшін қоршаған ортаға әсері туралы декларацияның болуы су объектілерінен су алу және (немесе) тазартылған сарқынды суларды ағызу кезінде рұқсат беру және кейіннен арнаулы су пайдалануды жүзеге асыру шарты_________________________________</w:t>
      </w:r>
    </w:p>
    <w:bookmarkEnd w:id="129"/>
    <w:bookmarkStart w:name="z140" w:id="130"/>
    <w:p>
      <w:pPr>
        <w:spacing w:after="0"/>
        <w:ind w:left="0"/>
        <w:jc w:val="both"/>
      </w:pPr>
      <w:r>
        <w:rPr>
          <w:rFonts w:ascii="Times New Roman"/>
          <w:b w:val="false"/>
          <w:i w:val="false"/>
          <w:color w:val="000000"/>
          <w:sz w:val="28"/>
        </w:rPr>
        <w:t>
                                                      (рұқсаттың нөмірі, қолданылу мерзімі).</w:t>
      </w:r>
    </w:p>
    <w:bookmarkEnd w:id="130"/>
    <w:bookmarkStart w:name="z141" w:id="131"/>
    <w:p>
      <w:pPr>
        <w:spacing w:after="0"/>
        <w:ind w:left="0"/>
        <w:jc w:val="both"/>
      </w:pPr>
      <w:r>
        <w:rPr>
          <w:rFonts w:ascii="Times New Roman"/>
          <w:b w:val="false"/>
          <w:i w:val="false"/>
          <w:color w:val="000000"/>
          <w:sz w:val="28"/>
        </w:rPr>
        <w:t>
      13. Шаруашылық сумен және ауызсумен жабдықтау үшін жерүсті және (немесе) жерасты суларын алу кезінде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болуы, сондай-ақ ауызсумен жабдықтайтын су тарту құрылысжайларының санитариялық қорғау аймақтарының болуы</w:t>
      </w:r>
    </w:p>
    <w:bookmarkEnd w:id="131"/>
    <w:bookmarkStart w:name="z142" w:id="132"/>
    <w:p>
      <w:pPr>
        <w:spacing w:after="0"/>
        <w:ind w:left="0"/>
        <w:jc w:val="both"/>
      </w:pPr>
      <w:r>
        <w:rPr>
          <w:rFonts w:ascii="Times New Roman"/>
          <w:b w:val="false"/>
          <w:i w:val="false"/>
          <w:color w:val="000000"/>
          <w:sz w:val="28"/>
        </w:rPr>
        <w:t>
      _________________________________________ (нөмірі, берілген күні).</w:t>
      </w:r>
    </w:p>
    <w:bookmarkEnd w:id="132"/>
    <w:bookmarkStart w:name="z143" w:id="133"/>
    <w:p>
      <w:pPr>
        <w:spacing w:after="0"/>
        <w:ind w:left="0"/>
        <w:jc w:val="both"/>
      </w:pPr>
      <w:r>
        <w:rPr>
          <w:rFonts w:ascii="Times New Roman"/>
          <w:b w:val="false"/>
          <w:i w:val="false"/>
          <w:color w:val="000000"/>
          <w:sz w:val="28"/>
        </w:rPr>
        <w:t>
      14. Осы өтінішке 5-қосымшаға сәйкес тікелей жерүсті су объектісінен су ресурстарын алып қоймай пайдалануды жүзеге асыратын не қолда бар ең үздік технологияларды толық ендірген және судың өнімсіз ысырабын азайтқан су пайдаланушыларды қоспағанда, су ысырабын азайту және қолда бар ең үздік технологияларды ендіру жөніндегі іс-шаралар жоспары (кемінде бес жыл) 2027 жылғы 1 қаңтардан бастап қолданысқа енгізіленді.</w:t>
      </w:r>
    </w:p>
    <w:bookmarkEnd w:id="133"/>
    <w:bookmarkStart w:name="z144" w:id="134"/>
    <w:p>
      <w:pPr>
        <w:spacing w:after="0"/>
        <w:ind w:left="0"/>
        <w:jc w:val="both"/>
      </w:pPr>
      <w:r>
        <w:rPr>
          <w:rFonts w:ascii="Times New Roman"/>
          <w:b w:val="false"/>
          <w:i w:val="false"/>
          <w:color w:val="000000"/>
          <w:sz w:val="28"/>
        </w:rPr>
        <w:t>
      Мен, қол қоюшы, мемлекеттік ақпараттық жүйелерде қамтылған жеке деректерімді және су пайдалануға қатысты мәліметтерімді арнайы су пайдалануға рұқсат беру жөніндегі мемлекеттік қызметті көрсету мақсатында пайдалануға және өңдеуге келісімімді беремін. Келісім мемлекеттік қызмет көрсетілгенге дейін жарамды.</w:t>
      </w:r>
    </w:p>
    <w:bookmarkEnd w:id="134"/>
    <w:bookmarkStart w:name="z145" w:id="135"/>
    <w:p>
      <w:pPr>
        <w:spacing w:after="0"/>
        <w:ind w:left="0"/>
        <w:jc w:val="both"/>
      </w:pPr>
      <w:r>
        <w:rPr>
          <w:rFonts w:ascii="Times New Roman"/>
          <w:b w:val="false"/>
          <w:i w:val="false"/>
          <w:color w:val="000000"/>
          <w:sz w:val="28"/>
        </w:rPr>
        <w:t>
      Өтініш иесі _________________________________________________________</w:t>
      </w:r>
    </w:p>
    <w:bookmarkEnd w:id="135"/>
    <w:bookmarkStart w:name="z146" w:id="136"/>
    <w:p>
      <w:pPr>
        <w:spacing w:after="0"/>
        <w:ind w:left="0"/>
        <w:jc w:val="both"/>
      </w:pPr>
      <w:r>
        <w:rPr>
          <w:rFonts w:ascii="Times New Roman"/>
          <w:b w:val="false"/>
          <w:i w:val="false"/>
          <w:color w:val="000000"/>
          <w:sz w:val="28"/>
        </w:rPr>
        <w:t>
      аты, әкесінің аты (бар болса), тегі</w:t>
      </w:r>
    </w:p>
    <w:bookmarkEnd w:id="136"/>
    <w:bookmarkStart w:name="z147" w:id="137"/>
    <w:p>
      <w:pPr>
        <w:spacing w:after="0"/>
        <w:ind w:left="0"/>
        <w:jc w:val="both"/>
      </w:pPr>
      <w:r>
        <w:rPr>
          <w:rFonts w:ascii="Times New Roman"/>
          <w:b w:val="false"/>
          <w:i w:val="false"/>
          <w:color w:val="000000"/>
          <w:sz w:val="28"/>
        </w:rPr>
        <w:t>
      20 жылғы "___" _________</w:t>
      </w:r>
    </w:p>
    <w:bookmarkEnd w:id="137"/>
    <w:bookmarkStart w:name="z148" w:id="138"/>
    <w:p>
      <w:pPr>
        <w:spacing w:after="0"/>
        <w:ind w:left="0"/>
        <w:jc w:val="both"/>
      </w:pPr>
      <w:r>
        <w:rPr>
          <w:rFonts w:ascii="Times New Roman"/>
          <w:b w:val="false"/>
          <w:i w:val="false"/>
          <w:color w:val="000000"/>
          <w:sz w:val="28"/>
        </w:rPr>
        <w:t>
      Өтініш қарауға 20 жылғы "___" _________ қабылданды.</w:t>
      </w:r>
    </w:p>
    <w:bookmarkEnd w:id="138"/>
    <w:bookmarkStart w:name="z149" w:id="139"/>
    <w:p>
      <w:pPr>
        <w:spacing w:after="0"/>
        <w:ind w:left="0"/>
        <w:jc w:val="both"/>
      </w:pPr>
      <w:r>
        <w:rPr>
          <w:rFonts w:ascii="Times New Roman"/>
          <w:b w:val="false"/>
          <w:i w:val="false"/>
          <w:color w:val="000000"/>
          <w:sz w:val="28"/>
        </w:rPr>
        <w:t>
      _______________________________________________________________</w:t>
      </w:r>
    </w:p>
    <w:bookmarkEnd w:id="139"/>
    <w:bookmarkStart w:name="z150" w:id="140"/>
    <w:p>
      <w:pPr>
        <w:spacing w:after="0"/>
        <w:ind w:left="0"/>
        <w:jc w:val="both"/>
      </w:pPr>
      <w:r>
        <w:rPr>
          <w:rFonts w:ascii="Times New Roman"/>
          <w:b w:val="false"/>
          <w:i w:val="false"/>
          <w:color w:val="000000"/>
          <w:sz w:val="28"/>
        </w:rPr>
        <w:t>
      (өтінішті қабылдаған адамның қолы, аты, әкесінің аты (бар болса), тегі)</w:t>
      </w:r>
    </w:p>
    <w:bookmarkEnd w:id="1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