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02ee" w14:textId="f640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бойынша оңайлатылған декларация негізіндегі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2025 жылғы 28 қарашадағы № 34/255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күшіне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Приозерск қаласы бойынша оңайлатылған декларация негізіндегі арнаулы салық режимін қолдану кезінде төлем көзінен ұсталатын салықтарды қоспағанда, корпоративтік немесе жеке табыс салығы мөлшерлемесінің мөлшері есепті салық кезеңі үшін салық салу объектісіне 4% - дан 2% - ға дейін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күшіне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"Приозерск қаласы кәсіпкерлік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ауыл шаруашылық бөлімі"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мекемесiнің басшысы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_________________________А.А. Алтаев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қараша 2025 жыл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қаласы бойынша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басқармасының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Е.Б.Джаиков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қараша 2025 жыл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