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0bc2" w14:textId="eff0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Инвестиция комитеті туралы ережені бекіту және Қазақстан Республикасы Сыртқы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23 қазандағы № 11-1-4/622 бұйрығы</w:t>
      </w:r>
    </w:p>
    <w:p>
      <w:pPr>
        <w:spacing w:after="0"/>
        <w:ind w:left="0"/>
        <w:jc w:val="both"/>
      </w:pPr>
      <w:bookmarkStart w:name="z4" w:id="0"/>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22-бабының </w:t>
      </w:r>
      <w:r>
        <w:rPr>
          <w:rFonts w:ascii="Times New Roman"/>
          <w:b w:val="false"/>
          <w:i w:val="false"/>
          <w:color w:val="000000"/>
          <w:sz w:val="28"/>
        </w:rPr>
        <w:t>2-2-тармағына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Сыртқы істер министрлігінің Инвестиция комитеті туралы ережесі (бұдан әрі – Ереже);</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Сыртқы істер министрінің күші жойылған кейбір бұйрықтарының тізбесі бекітілсін.</w:t>
      </w:r>
    </w:p>
    <w:bookmarkEnd w:id="3"/>
    <w:bookmarkStart w:name="z8" w:id="4"/>
    <w:p>
      <w:pPr>
        <w:spacing w:after="0"/>
        <w:ind w:left="0"/>
        <w:jc w:val="both"/>
      </w:pPr>
      <w:r>
        <w:rPr>
          <w:rFonts w:ascii="Times New Roman"/>
          <w:b w:val="false"/>
          <w:i w:val="false"/>
          <w:color w:val="000000"/>
          <w:sz w:val="28"/>
        </w:rPr>
        <w:t>
      3. Қазақстан Республикасы Сыртқы істер министрлігінің Инвестиция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бес жұмыс күні ішінде электрондық түрде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Сыртқы істер министрінің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бұйрық 2026 жылғы 1 қаңтардан бастап күшіне енетін Ереженің 15-тармағының </w:t>
      </w:r>
      <w:r>
        <w:rPr>
          <w:rFonts w:ascii="Times New Roman"/>
          <w:b w:val="false"/>
          <w:i w:val="false"/>
          <w:color w:val="000000"/>
          <w:sz w:val="28"/>
        </w:rPr>
        <w:t>30) тармақшасын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8"/>
    <w:bookmarkStart w:name="z13" w:id="9"/>
    <w:p>
      <w:pPr>
        <w:spacing w:after="0"/>
        <w:ind w:left="0"/>
        <w:jc w:val="both"/>
      </w:pPr>
      <w:r>
        <w:rPr>
          <w:rFonts w:ascii="Times New Roman"/>
          <w:b w:val="false"/>
          <w:i w:val="false"/>
          <w:color w:val="000000"/>
          <w:sz w:val="28"/>
        </w:rPr>
        <w:t>
      2026 жылғы 1 қаңтарға дейін:</w:t>
      </w:r>
    </w:p>
    <w:bookmarkEnd w:id="9"/>
    <w:bookmarkStart w:name="z14" w:id="10"/>
    <w:p>
      <w:pPr>
        <w:spacing w:after="0"/>
        <w:ind w:left="0"/>
        <w:jc w:val="both"/>
      </w:pPr>
      <w:r>
        <w:rPr>
          <w:rFonts w:ascii="Times New Roman"/>
          <w:b w:val="false"/>
          <w:i w:val="false"/>
          <w:color w:val="000000"/>
          <w:sz w:val="28"/>
        </w:rPr>
        <w:t xml:space="preserve">
      1) Ереженің 15-тармағының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тоқтата тұру кезеңінде осы тармақшалар мынадай редакцияда қолданылады деп белгіленсін:</w:t>
      </w:r>
    </w:p>
    <w:bookmarkEnd w:id="10"/>
    <w:bookmarkStart w:name="z15" w:id="11"/>
    <w:p>
      <w:pPr>
        <w:spacing w:after="0"/>
        <w:ind w:left="0"/>
        <w:jc w:val="both"/>
      </w:pPr>
      <w:r>
        <w:rPr>
          <w:rFonts w:ascii="Times New Roman"/>
          <w:b w:val="false"/>
          <w:i w:val="false"/>
          <w:color w:val="000000"/>
          <w:sz w:val="28"/>
        </w:rPr>
        <w:t>
      "6) инвестициялық келісімшарттың орындалуы туралы жартыжылдық есептердің нысанын әзірлеу;</w:t>
      </w:r>
    </w:p>
    <w:bookmarkEnd w:id="11"/>
    <w:bookmarkStart w:name="z16" w:id="12"/>
    <w:p>
      <w:pPr>
        <w:spacing w:after="0"/>
        <w:ind w:left="0"/>
        <w:jc w:val="both"/>
      </w:pPr>
      <w:r>
        <w:rPr>
          <w:rFonts w:ascii="Times New Roman"/>
          <w:b w:val="false"/>
          <w:i w:val="false"/>
          <w:color w:val="000000"/>
          <w:sz w:val="28"/>
        </w:rPr>
        <w:t>
      7) инвестициялық келiсiмшарттың жұмыс бағдарламасын орындаудың ағымдағы жай-күйі актісінің нысанын белгілеу;";</w:t>
      </w:r>
    </w:p>
    <w:bookmarkEnd w:id="12"/>
    <w:bookmarkStart w:name="z17" w:id="13"/>
    <w:p>
      <w:pPr>
        <w:spacing w:after="0"/>
        <w:ind w:left="0"/>
        <w:jc w:val="both"/>
      </w:pPr>
      <w:r>
        <w:rPr>
          <w:rFonts w:ascii="Times New Roman"/>
          <w:b w:val="false"/>
          <w:i w:val="false"/>
          <w:color w:val="000000"/>
          <w:sz w:val="28"/>
        </w:rPr>
        <w:t xml:space="preserve">
      2) Ереженің 15-тармағының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тоқтата тұру кезеңінде осы тармақшалар мынадай редакцияда қолданылады деп белгіленсін:</w:t>
      </w:r>
    </w:p>
    <w:bookmarkEnd w:id="13"/>
    <w:bookmarkStart w:name="z18" w:id="14"/>
    <w:p>
      <w:pPr>
        <w:spacing w:after="0"/>
        <w:ind w:left="0"/>
        <w:jc w:val="both"/>
      </w:pPr>
      <w:r>
        <w:rPr>
          <w:rFonts w:ascii="Times New Roman"/>
          <w:b w:val="false"/>
          <w:i w:val="false"/>
          <w:color w:val="000000"/>
          <w:sz w:val="28"/>
        </w:rPr>
        <w:t>
      "14) инвестициялық келiсiмшартты тіркеуді жүзеге асыру;</w:t>
      </w:r>
    </w:p>
    <w:bookmarkEnd w:id="14"/>
    <w:bookmarkStart w:name="z19" w:id="15"/>
    <w:p>
      <w:pPr>
        <w:spacing w:after="0"/>
        <w:ind w:left="0"/>
        <w:jc w:val="both"/>
      </w:pPr>
      <w:r>
        <w:rPr>
          <w:rFonts w:ascii="Times New Roman"/>
          <w:b w:val="false"/>
          <w:i w:val="false"/>
          <w:color w:val="000000"/>
          <w:sz w:val="28"/>
        </w:rPr>
        <w:t>
      15)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15"/>
    <w:bookmarkStart w:name="z20" w:id="16"/>
    <w:p>
      <w:pPr>
        <w:spacing w:after="0"/>
        <w:ind w:left="0"/>
        <w:jc w:val="both"/>
      </w:pPr>
      <w:r>
        <w:rPr>
          <w:rFonts w:ascii="Times New Roman"/>
          <w:b w:val="false"/>
          <w:i w:val="false"/>
          <w:color w:val="000000"/>
          <w:sz w:val="28"/>
        </w:rPr>
        <w:t xml:space="preserve">
      3) Ереженің 15-тармағының </w:t>
      </w:r>
      <w:r>
        <w:rPr>
          <w:rFonts w:ascii="Times New Roman"/>
          <w:b w:val="false"/>
          <w:i w:val="false"/>
          <w:color w:val="000000"/>
          <w:sz w:val="28"/>
        </w:rPr>
        <w:t>17) тармақшасын</w:t>
      </w:r>
      <w:r>
        <w:rPr>
          <w:rFonts w:ascii="Times New Roman"/>
          <w:b w:val="false"/>
          <w:i w:val="false"/>
          <w:color w:val="000000"/>
          <w:sz w:val="28"/>
        </w:rPr>
        <w:t xml:space="preserve"> тоқтата тұру кезеңінде осы тармақшалар мынадай редакцияда қолданылады деп белгіленсін:</w:t>
      </w:r>
    </w:p>
    <w:bookmarkEnd w:id="16"/>
    <w:bookmarkStart w:name="z21" w:id="17"/>
    <w:p>
      <w:pPr>
        <w:spacing w:after="0"/>
        <w:ind w:left="0"/>
        <w:jc w:val="both"/>
      </w:pPr>
      <w:r>
        <w:rPr>
          <w:rFonts w:ascii="Times New Roman"/>
          <w:b w:val="false"/>
          <w:i w:val="false"/>
          <w:color w:val="000000"/>
          <w:sz w:val="28"/>
        </w:rPr>
        <w:t xml:space="preserve">
      "17) Қазақстан Республикасы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меншікке не жер пайдалануға өтеусіз беру;</w:t>
      </w:r>
    </w:p>
    <w:bookmarkEnd w:id="17"/>
    <w:bookmarkStart w:name="z22" w:id="18"/>
    <w:p>
      <w:pPr>
        <w:spacing w:after="0"/>
        <w:ind w:left="0"/>
        <w:jc w:val="both"/>
      </w:pPr>
      <w:r>
        <w:rPr>
          <w:rFonts w:ascii="Times New Roman"/>
          <w:b w:val="false"/>
          <w:i w:val="false"/>
          <w:color w:val="000000"/>
          <w:sz w:val="28"/>
        </w:rPr>
        <w:t xml:space="preserve">
      4) Ереженің 15-тармағының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тоқтата тұру кезеңінде осы тармақшалар мынадай редакцияда қолданылады деп белгiленсін: </w:t>
      </w:r>
    </w:p>
    <w:bookmarkEnd w:id="18"/>
    <w:bookmarkStart w:name="z23" w:id="19"/>
    <w:p>
      <w:pPr>
        <w:spacing w:after="0"/>
        <w:ind w:left="0"/>
        <w:jc w:val="both"/>
      </w:pPr>
      <w:r>
        <w:rPr>
          <w:rFonts w:ascii="Times New Roman"/>
          <w:b w:val="false"/>
          <w:i w:val="false"/>
          <w:color w:val="000000"/>
          <w:sz w:val="28"/>
        </w:rPr>
        <w:t>
      "19) инвестициялық келiсiмшарттар талаптарының сақталуын бақылауды жүзеге асыру;</w:t>
      </w:r>
    </w:p>
    <w:bookmarkEnd w:id="19"/>
    <w:bookmarkStart w:name="z24" w:id="20"/>
    <w:p>
      <w:pPr>
        <w:spacing w:after="0"/>
        <w:ind w:left="0"/>
        <w:jc w:val="both"/>
      </w:pPr>
      <w:r>
        <w:rPr>
          <w:rFonts w:ascii="Times New Roman"/>
          <w:b w:val="false"/>
          <w:i w:val="false"/>
          <w:color w:val="000000"/>
          <w:sz w:val="28"/>
        </w:rPr>
        <w:t>
      20)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20"/>
    <w:bookmarkStart w:name="z25" w:id="21"/>
    <w:p>
      <w:pPr>
        <w:spacing w:after="0"/>
        <w:ind w:left="0"/>
        <w:jc w:val="both"/>
      </w:pPr>
      <w:r>
        <w:rPr>
          <w:rFonts w:ascii="Times New Roman"/>
          <w:b w:val="false"/>
          <w:i w:val="false"/>
          <w:color w:val="000000"/>
          <w:sz w:val="28"/>
        </w:rPr>
        <w:t>
      21) инвестициялық келісімшарттың қолданысын біржақты тәртіппен мерзімінен бұрын тоқтату туралы инвесторға хабарлама жіберу;</w:t>
      </w:r>
    </w:p>
    <w:bookmarkEnd w:id="21"/>
    <w:bookmarkStart w:name="z26" w:id="22"/>
    <w:p>
      <w:pPr>
        <w:spacing w:after="0"/>
        <w:ind w:left="0"/>
        <w:jc w:val="both"/>
      </w:pPr>
      <w:r>
        <w:rPr>
          <w:rFonts w:ascii="Times New Roman"/>
          <w:b w:val="false"/>
          <w:i w:val="false"/>
          <w:color w:val="000000"/>
          <w:sz w:val="28"/>
        </w:rPr>
        <w:t>
      22) инвестициялық келiсiмшарттар жасасу, тiркеу және оларды мерзімінен бұрын тоқтату туралы шешім қабылдау;".</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Ауыл шаруашылығы министрлігі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Жасанды интеллект және</w:t>
      </w:r>
    </w:p>
    <w:bookmarkEnd w:id="28"/>
    <w:bookmarkStart w:name="z34" w:id="29"/>
    <w:p>
      <w:pPr>
        <w:spacing w:after="0"/>
        <w:ind w:left="0"/>
        <w:jc w:val="both"/>
      </w:pPr>
      <w:r>
        <w:rPr>
          <w:rFonts w:ascii="Times New Roman"/>
          <w:b w:val="false"/>
          <w:i w:val="false"/>
          <w:color w:val="000000"/>
          <w:sz w:val="28"/>
        </w:rPr>
        <w:t>
      цифрлық даму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w:t>
      </w:r>
    </w:p>
    <w:bookmarkEnd w:id="31"/>
    <w:bookmarkStart w:name="z37" w:id="32"/>
    <w:p>
      <w:pPr>
        <w:spacing w:after="0"/>
        <w:ind w:left="0"/>
        <w:jc w:val="both"/>
      </w:pPr>
      <w:r>
        <w:rPr>
          <w:rFonts w:ascii="Times New Roman"/>
          <w:b w:val="false"/>
          <w:i w:val="false"/>
          <w:color w:val="000000"/>
          <w:sz w:val="28"/>
        </w:rPr>
        <w:t>
      Өнеркәсіп және құрылыс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Қаржы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Ұлттық экономика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қазандағы</w:t>
            </w:r>
            <w:r>
              <w:br/>
            </w:r>
            <w:r>
              <w:rPr>
                <w:rFonts w:ascii="Times New Roman"/>
                <w:b w:val="false"/>
                <w:i w:val="false"/>
                <w:color w:val="000000"/>
                <w:sz w:val="20"/>
              </w:rPr>
              <w:t>№ 11-1-4/622 бұйрығына</w:t>
            </w:r>
            <w:r>
              <w:br/>
            </w:r>
            <w:r>
              <w:rPr>
                <w:rFonts w:ascii="Times New Roman"/>
                <w:b w:val="false"/>
                <w:i w:val="false"/>
                <w:color w:val="000000"/>
                <w:sz w:val="20"/>
              </w:rPr>
              <w:t>1-қосымша</w:t>
            </w:r>
          </w:p>
        </w:tc>
      </w:tr>
    </w:tbl>
    <w:bookmarkStart w:name="z46" w:id="39"/>
    <w:p>
      <w:pPr>
        <w:spacing w:after="0"/>
        <w:ind w:left="0"/>
        <w:jc w:val="left"/>
      </w:pPr>
      <w:r>
        <w:rPr>
          <w:rFonts w:ascii="Times New Roman"/>
          <w:b/>
          <w:i w:val="false"/>
          <w:color w:val="000000"/>
        </w:rPr>
        <w:t xml:space="preserve"> Қазақстан Республикасы Сыртқы істер министрлігінің Инвестиция комитеті туралы ереже</w:t>
      </w:r>
    </w:p>
    <w:bookmarkEnd w:id="39"/>
    <w:bookmarkStart w:name="z47" w:id="40"/>
    <w:p>
      <w:pPr>
        <w:spacing w:after="0"/>
        <w:ind w:left="0"/>
        <w:jc w:val="left"/>
      </w:pPr>
      <w:r>
        <w:rPr>
          <w:rFonts w:ascii="Times New Roman"/>
          <w:b/>
          <w:i w:val="false"/>
          <w:color w:val="000000"/>
        </w:rPr>
        <w:t xml:space="preserve"> 1-тарау. Жалпы ережелер</w:t>
      </w:r>
    </w:p>
    <w:bookmarkEnd w:id="40"/>
    <w:bookmarkStart w:name="z48" w:id="41"/>
    <w:p>
      <w:pPr>
        <w:spacing w:after="0"/>
        <w:ind w:left="0"/>
        <w:jc w:val="both"/>
      </w:pPr>
      <w:r>
        <w:rPr>
          <w:rFonts w:ascii="Times New Roman"/>
          <w:b w:val="false"/>
          <w:i w:val="false"/>
          <w:color w:val="000000"/>
          <w:sz w:val="28"/>
        </w:rPr>
        <w:t>
      1. "Қазақстан Республикасы Сыртқы істер министрлігінің Инвестиция комитеті" республикалық мемлекеттік мекемесі (бұдан әрі – Комитет) Қазақстан Республикасы Сыртқы істер министрлігінің (бұдан әрі – Министрлік) реттеу, іске асыру және бақылау функцияларын жүзеге асыратын, сондай-ақ инвестицияларды тарту жөнінде мемлекеттік инвестициялық саясатты іске асыру салаларында Министрліктің стратегиялық функцияларын орындауға қатысушы ведомствосы болып табылады.</w:t>
      </w:r>
    </w:p>
    <w:bookmarkEnd w:id="41"/>
    <w:bookmarkStart w:name="z49" w:id="42"/>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
    <w:bookmarkStart w:name="z50" w:id="43"/>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бар.</w:t>
      </w:r>
    </w:p>
    <w:bookmarkEnd w:id="43"/>
    <w:bookmarkStart w:name="z51" w:id="44"/>
    <w:p>
      <w:pPr>
        <w:spacing w:after="0"/>
        <w:ind w:left="0"/>
        <w:jc w:val="both"/>
      </w:pPr>
      <w:r>
        <w:rPr>
          <w:rFonts w:ascii="Times New Roman"/>
          <w:b w:val="false"/>
          <w:i w:val="false"/>
          <w:color w:val="000000"/>
          <w:sz w:val="28"/>
        </w:rPr>
        <w:t>
      4. Комитет өз атынан азаматтық-құқықтың қатынастарға түседі.</w:t>
      </w:r>
    </w:p>
    <w:bookmarkEnd w:id="44"/>
    <w:bookmarkStart w:name="z52" w:id="45"/>
    <w:p>
      <w:pPr>
        <w:spacing w:after="0"/>
        <w:ind w:left="0"/>
        <w:jc w:val="both"/>
      </w:pPr>
      <w:r>
        <w:rPr>
          <w:rFonts w:ascii="Times New Roman"/>
          <w:b w:val="false"/>
          <w:i w:val="false"/>
          <w:color w:val="000000"/>
          <w:sz w:val="28"/>
        </w:rPr>
        <w:t>
      5. Комитет егер заңнамаға сәйкес осыған уәкілеттілік берілген болса, мемлекет атынан азаматтық-құқықтық қатынастардың тарапы болуға құқылы.</w:t>
      </w:r>
    </w:p>
    <w:bookmarkEnd w:id="45"/>
    <w:bookmarkStart w:name="z53" w:id="46"/>
    <w:p>
      <w:pPr>
        <w:spacing w:after="0"/>
        <w:ind w:left="0"/>
        <w:jc w:val="both"/>
      </w:pPr>
      <w:r>
        <w:rPr>
          <w:rFonts w:ascii="Times New Roman"/>
          <w:b w:val="false"/>
          <w:i w:val="false"/>
          <w:color w:val="000000"/>
          <w:sz w:val="28"/>
        </w:rPr>
        <w:t>
      6. Комитет өз құзыретіндегі мәселелер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46"/>
    <w:bookmarkStart w:name="z54" w:id="4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47"/>
    <w:bookmarkStart w:name="z55" w:id="48"/>
    <w:p>
      <w:pPr>
        <w:spacing w:after="0"/>
        <w:ind w:left="0"/>
        <w:jc w:val="both"/>
      </w:pPr>
      <w:r>
        <w:rPr>
          <w:rFonts w:ascii="Times New Roman"/>
          <w:b w:val="false"/>
          <w:i w:val="false"/>
          <w:color w:val="000000"/>
          <w:sz w:val="28"/>
        </w:rPr>
        <w:t>
      8. Комитеттің мекенжайы: 010000, Астана қаласы, Дінмұхамед Қонаев көшесі, 31.</w:t>
      </w:r>
    </w:p>
    <w:bookmarkEnd w:id="48"/>
    <w:bookmarkStart w:name="z56" w:id="49"/>
    <w:p>
      <w:pPr>
        <w:spacing w:after="0"/>
        <w:ind w:left="0"/>
        <w:jc w:val="both"/>
      </w:pPr>
      <w:r>
        <w:rPr>
          <w:rFonts w:ascii="Times New Roman"/>
          <w:b w:val="false"/>
          <w:i w:val="false"/>
          <w:color w:val="000000"/>
          <w:sz w:val="28"/>
        </w:rPr>
        <w:t>
      9. Комитеттің толық атауы:</w:t>
      </w:r>
    </w:p>
    <w:bookmarkEnd w:id="49"/>
    <w:bookmarkStart w:name="z57" w:id="50"/>
    <w:p>
      <w:pPr>
        <w:spacing w:after="0"/>
        <w:ind w:left="0"/>
        <w:jc w:val="both"/>
      </w:pPr>
      <w:r>
        <w:rPr>
          <w:rFonts w:ascii="Times New Roman"/>
          <w:b w:val="false"/>
          <w:i w:val="false"/>
          <w:color w:val="000000"/>
          <w:sz w:val="28"/>
        </w:rPr>
        <w:t>
      мемлекеттік тілде – "Қазақстан Республикасы Сыртқы істер министрлігінің Инвестиция комитеті" республикалық мемлекеттік мекемесі;</w:t>
      </w:r>
    </w:p>
    <w:bookmarkEnd w:id="50"/>
    <w:bookmarkStart w:name="z58" w:id="51"/>
    <w:p>
      <w:pPr>
        <w:spacing w:after="0"/>
        <w:ind w:left="0"/>
        <w:jc w:val="both"/>
      </w:pPr>
      <w:r>
        <w:rPr>
          <w:rFonts w:ascii="Times New Roman"/>
          <w:b w:val="false"/>
          <w:i w:val="false"/>
          <w:color w:val="000000"/>
          <w:sz w:val="28"/>
        </w:rPr>
        <w:t>
      орыс тілде - реcпубликанское государственное учреждение "Комитет по инвестициям Министерства иностранных дел Республики Казахстан".</w:t>
      </w:r>
    </w:p>
    <w:bookmarkEnd w:id="51"/>
    <w:bookmarkStart w:name="z59" w:id="5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52"/>
    <w:bookmarkStart w:name="z60" w:id="53"/>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53"/>
    <w:bookmarkStart w:name="z61" w:id="54"/>
    <w:p>
      <w:pPr>
        <w:spacing w:after="0"/>
        <w:ind w:left="0"/>
        <w:jc w:val="both"/>
      </w:pPr>
      <w:r>
        <w:rPr>
          <w:rFonts w:ascii="Times New Roman"/>
          <w:b w:val="false"/>
          <w:i w:val="false"/>
          <w:color w:val="000000"/>
          <w:sz w:val="28"/>
        </w:rPr>
        <w:t>
      12. Комитеттің өкілеттіктері болып табылатын міндеттерді орындау нысанасында Комитетке кәсіпкерлік субъектілерімен шарттық қатынастарға түсуге тыйым салынады.</w:t>
      </w:r>
    </w:p>
    <w:bookmarkEnd w:id="54"/>
    <w:bookmarkStart w:name="z62" w:id="55"/>
    <w:p>
      <w:pPr>
        <w:spacing w:after="0"/>
        <w:ind w:left="0"/>
        <w:jc w:val="both"/>
      </w:pPr>
      <w:r>
        <w:rPr>
          <w:rFonts w:ascii="Times New Roman"/>
          <w:b w:val="false"/>
          <w:i w:val="false"/>
          <w:color w:val="000000"/>
          <w:sz w:val="28"/>
        </w:rPr>
        <w:t xml:space="preserve">
      Егер Комитетке кірістер әкелетін қызметті жүзеге асыру құқығы заңнамалық актілерде берілсе, онда осындай қызметтен алынған кірістер мемлекеттік бюджет кірісіне жіберіледі. </w:t>
      </w:r>
    </w:p>
    <w:bookmarkEnd w:id="55"/>
    <w:bookmarkStart w:name="z63" w:id="56"/>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56"/>
    <w:bookmarkStart w:name="z64" w:id="57"/>
    <w:p>
      <w:pPr>
        <w:spacing w:after="0"/>
        <w:ind w:left="0"/>
        <w:jc w:val="both"/>
      </w:pPr>
      <w:r>
        <w:rPr>
          <w:rFonts w:ascii="Times New Roman"/>
          <w:b w:val="false"/>
          <w:i w:val="false"/>
          <w:color w:val="000000"/>
          <w:sz w:val="28"/>
        </w:rPr>
        <w:t>
      13. Міндеті: инвестицияларды тарту жөнінде мемлекеттік инвестициялық саясатты іске асыру, инвестициялық жобаларды іске асыру және мониторингілеу жөніндегі шараларды қамтамасыз ету.</w:t>
      </w:r>
    </w:p>
    <w:bookmarkEnd w:id="57"/>
    <w:bookmarkStart w:name="z65" w:id="58"/>
    <w:p>
      <w:pPr>
        <w:spacing w:after="0"/>
        <w:ind w:left="0"/>
        <w:jc w:val="both"/>
      </w:pPr>
      <w:r>
        <w:rPr>
          <w:rFonts w:ascii="Times New Roman"/>
          <w:b w:val="false"/>
          <w:i w:val="false"/>
          <w:color w:val="000000"/>
          <w:sz w:val="28"/>
        </w:rPr>
        <w:t>
      14. Комитеттің құқықтары мен міндеттері:</w:t>
      </w:r>
    </w:p>
    <w:bookmarkEnd w:id="58"/>
    <w:bookmarkStart w:name="z66" w:id="59"/>
    <w:p>
      <w:pPr>
        <w:spacing w:after="0"/>
        <w:ind w:left="0"/>
        <w:jc w:val="both"/>
      </w:pPr>
      <w:r>
        <w:rPr>
          <w:rFonts w:ascii="Times New Roman"/>
          <w:b w:val="false"/>
          <w:i w:val="false"/>
          <w:color w:val="000000"/>
          <w:sz w:val="28"/>
        </w:rPr>
        <w:t>
      Комитет:</w:t>
      </w:r>
    </w:p>
    <w:bookmarkEnd w:id="59"/>
    <w:bookmarkStart w:name="z67" w:id="60"/>
    <w:p>
      <w:pPr>
        <w:spacing w:after="0"/>
        <w:ind w:left="0"/>
        <w:jc w:val="both"/>
      </w:pPr>
      <w:r>
        <w:rPr>
          <w:rFonts w:ascii="Times New Roman"/>
          <w:b w:val="false"/>
          <w:i w:val="false"/>
          <w:color w:val="000000"/>
          <w:sz w:val="28"/>
        </w:rPr>
        <w:t>
      1) өз құзыреті шегінде бұйрықтар шығаруға;</w:t>
      </w:r>
    </w:p>
    <w:bookmarkEnd w:id="60"/>
    <w:bookmarkStart w:name="z68" w:id="61"/>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заңнамада белгіленген тәртіппен қажетті ақпарат пен материалдарды сұратуға және алуға;</w:t>
      </w:r>
    </w:p>
    <w:bookmarkEnd w:id="61"/>
    <w:bookmarkStart w:name="z69" w:id="62"/>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енгізуге;</w:t>
      </w:r>
    </w:p>
    <w:bookmarkEnd w:id="62"/>
    <w:bookmarkStart w:name="z70" w:id="63"/>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өткізуге;</w:t>
      </w:r>
    </w:p>
    <w:bookmarkEnd w:id="63"/>
    <w:bookmarkStart w:name="z71" w:id="64"/>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бойынша ұсыныстар енгізуге;</w:t>
      </w:r>
    </w:p>
    <w:bookmarkEnd w:id="64"/>
    <w:bookmarkStart w:name="z72" w:id="65"/>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таратуға;</w:t>
      </w:r>
    </w:p>
    <w:bookmarkEnd w:id="65"/>
    <w:bookmarkStart w:name="z73" w:id="66"/>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 құқылы.</w:t>
      </w:r>
    </w:p>
    <w:bookmarkEnd w:id="66"/>
    <w:bookmarkStart w:name="z74" w:id="67"/>
    <w:p>
      <w:pPr>
        <w:spacing w:after="0"/>
        <w:ind w:left="0"/>
        <w:jc w:val="both"/>
      </w:pPr>
      <w:r>
        <w:rPr>
          <w:rFonts w:ascii="Times New Roman"/>
          <w:b w:val="false"/>
          <w:i w:val="false"/>
          <w:color w:val="000000"/>
          <w:sz w:val="28"/>
        </w:rPr>
        <w:t>
      Комитет:</w:t>
      </w:r>
    </w:p>
    <w:bookmarkEnd w:id="67"/>
    <w:bookmarkStart w:name="z75" w:id="6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етуге;</w:t>
      </w:r>
    </w:p>
    <w:bookmarkEnd w:id="68"/>
    <w:bookmarkStart w:name="z76" w:id="6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69"/>
    <w:bookmarkStart w:name="z77" w:id="70"/>
    <w:p>
      <w:pPr>
        <w:spacing w:after="0"/>
        <w:ind w:left="0"/>
        <w:jc w:val="both"/>
      </w:pPr>
      <w:r>
        <w:rPr>
          <w:rFonts w:ascii="Times New Roman"/>
          <w:b w:val="false"/>
          <w:i w:val="false"/>
          <w:color w:val="000000"/>
          <w:sz w:val="28"/>
        </w:rPr>
        <w:t>
      3) Комитеттің құзыретіне кіретін мәселелер бойынша түсіндіру жұмыстарын жүргізуге;</w:t>
      </w:r>
    </w:p>
    <w:bookmarkEnd w:id="70"/>
    <w:bookmarkStart w:name="z78" w:id="71"/>
    <w:p>
      <w:pPr>
        <w:spacing w:after="0"/>
        <w:ind w:left="0"/>
        <w:jc w:val="both"/>
      </w:pPr>
      <w:r>
        <w:rPr>
          <w:rFonts w:ascii="Times New Roman"/>
          <w:b w:val="false"/>
          <w:i w:val="false"/>
          <w:color w:val="000000"/>
          <w:sz w:val="28"/>
        </w:rPr>
        <w:t>
      4) сауал түскен жағдайда өз құзыреті шегінде және заңнама шеңберінде қажетті материалдар мен анықтамаларды ұсынуға;</w:t>
      </w:r>
    </w:p>
    <w:bookmarkEnd w:id="71"/>
    <w:bookmarkStart w:name="z79" w:id="72"/>
    <w:p>
      <w:pPr>
        <w:spacing w:after="0"/>
        <w:ind w:left="0"/>
        <w:jc w:val="both"/>
      </w:pPr>
      <w:r>
        <w:rPr>
          <w:rFonts w:ascii="Times New Roman"/>
          <w:b w:val="false"/>
          <w:i w:val="false"/>
          <w:color w:val="000000"/>
          <w:sz w:val="28"/>
        </w:rPr>
        <w:t>
      5) мемлекеттік меншіктің сақталуын қамтамасыз етуге міндетті.</w:t>
      </w:r>
    </w:p>
    <w:bookmarkEnd w:id="72"/>
    <w:bookmarkStart w:name="z80" w:id="73"/>
    <w:p>
      <w:pPr>
        <w:spacing w:after="0"/>
        <w:ind w:left="0"/>
        <w:jc w:val="both"/>
      </w:pPr>
      <w:r>
        <w:rPr>
          <w:rFonts w:ascii="Times New Roman"/>
          <w:b w:val="false"/>
          <w:i w:val="false"/>
          <w:color w:val="000000"/>
          <w:sz w:val="28"/>
        </w:rPr>
        <w:t>
      15. Функциялары:</w:t>
      </w:r>
    </w:p>
    <w:bookmarkEnd w:id="73"/>
    <w:bookmarkStart w:name="z81" w:id="74"/>
    <w:p>
      <w:pPr>
        <w:spacing w:after="0"/>
        <w:ind w:left="0"/>
        <w:jc w:val="both"/>
      </w:pPr>
      <w:r>
        <w:rPr>
          <w:rFonts w:ascii="Times New Roman"/>
          <w:b w:val="false"/>
          <w:i w:val="false"/>
          <w:color w:val="000000"/>
          <w:sz w:val="28"/>
        </w:rPr>
        <w:t>
      1) басым жобаларды іске асыру үшін инвестициялар тартуға жәрдемдесу;</w:t>
      </w:r>
    </w:p>
    <w:bookmarkEnd w:id="74"/>
    <w:bookmarkStart w:name="z82" w:id="75"/>
    <w:p>
      <w:pPr>
        <w:spacing w:after="0"/>
        <w:ind w:left="0"/>
        <w:jc w:val="both"/>
      </w:pPr>
      <w:r>
        <w:rPr>
          <w:rFonts w:ascii="Times New Roman"/>
          <w:b w:val="false"/>
          <w:i w:val="false"/>
          <w:color w:val="000000"/>
          <w:sz w:val="28"/>
        </w:rPr>
        <w:t xml:space="preserve">
      2) шетелдік инвестициялар мен технологияларды тарту мәселелері бойынша шетелде іс-шаралар ұйымдастыруда Қазақстан Республикасының уәкілетті мемлекеттік органдары мен ұйымдарына жәрдемдесу; </w:t>
      </w:r>
    </w:p>
    <w:bookmarkEnd w:id="75"/>
    <w:bookmarkStart w:name="z83" w:id="76"/>
    <w:p>
      <w:pPr>
        <w:spacing w:after="0"/>
        <w:ind w:left="0"/>
        <w:jc w:val="both"/>
      </w:pPr>
      <w:r>
        <w:rPr>
          <w:rFonts w:ascii="Times New Roman"/>
          <w:b w:val="false"/>
          <w:i w:val="false"/>
          <w:color w:val="000000"/>
          <w:sz w:val="28"/>
        </w:rPr>
        <w:t>
      3) инвестициялар жөніндегі уәкілетті органға жүктелген міндеттерді орындау мақсатында тиісті мемлекеттік органдардың мамандарын, Қазақстан Республикасының жеке және заңды тұлғалары қатарынан консультанттар мен сарапшылар тарту;</w:t>
      </w:r>
    </w:p>
    <w:bookmarkEnd w:id="76"/>
    <w:bookmarkStart w:name="z84" w:id="77"/>
    <w:p>
      <w:pPr>
        <w:spacing w:after="0"/>
        <w:ind w:left="0"/>
        <w:jc w:val="both"/>
      </w:pPr>
      <w:r>
        <w:rPr>
          <w:rFonts w:ascii="Times New Roman"/>
          <w:b w:val="false"/>
          <w:i w:val="false"/>
          <w:color w:val="000000"/>
          <w:sz w:val="28"/>
        </w:rPr>
        <w:t>
      4) инвестициялық ахуалдың жақсаруына жәрдемдесу және халықаралық нарықтарда Қазақстан Республикасының оң имиджін қалыптастыру;</w:t>
      </w:r>
    </w:p>
    <w:bookmarkEnd w:id="77"/>
    <w:bookmarkStart w:name="z85" w:id="78"/>
    <w:p>
      <w:pPr>
        <w:spacing w:after="0"/>
        <w:ind w:left="0"/>
        <w:jc w:val="both"/>
      </w:pPr>
      <w:r>
        <w:rPr>
          <w:rFonts w:ascii="Times New Roman"/>
          <w:b w:val="false"/>
          <w:i w:val="false"/>
          <w:color w:val="000000"/>
          <w:sz w:val="28"/>
        </w:rPr>
        <w:t>
      5) инвестициялық преференцияларды ұсынуға арналған өтiнiмге қоса берілетін инвестициялық жобаның бизнес-жоспарын жасауға қойылатын талаптарды әзірлеу;</w:t>
      </w:r>
    </w:p>
    <w:bookmarkEnd w:id="78"/>
    <w:bookmarkStart w:name="z86" w:id="79"/>
    <w:p>
      <w:pPr>
        <w:spacing w:after="0"/>
        <w:ind w:left="0"/>
        <w:jc w:val="both"/>
      </w:pPr>
      <w:r>
        <w:rPr>
          <w:rFonts w:ascii="Times New Roman"/>
          <w:b w:val="false"/>
          <w:i w:val="false"/>
          <w:color w:val="000000"/>
          <w:sz w:val="28"/>
        </w:rPr>
        <w:t>
      6) жеңілдетілген инвестициялық келісімшарттың орындалуы туралы жартыжылдық есептердің нысанын әзірлеу;</w:t>
      </w:r>
    </w:p>
    <w:bookmarkEnd w:id="79"/>
    <w:bookmarkStart w:name="z87" w:id="80"/>
    <w:p>
      <w:pPr>
        <w:spacing w:after="0"/>
        <w:ind w:left="0"/>
        <w:jc w:val="both"/>
      </w:pPr>
      <w:r>
        <w:rPr>
          <w:rFonts w:ascii="Times New Roman"/>
          <w:b w:val="false"/>
          <w:i w:val="false"/>
          <w:color w:val="000000"/>
          <w:sz w:val="28"/>
        </w:rPr>
        <w:t>
      7) жеңілдетілген инвестициялық келiсiмшарттың жұмыс бағдарламасын орындаудың ағымдағы жай-күйі актісінің нысанын белгілеу;</w:t>
      </w:r>
    </w:p>
    <w:bookmarkEnd w:id="80"/>
    <w:bookmarkStart w:name="z88" w:id="81"/>
    <w:p>
      <w:pPr>
        <w:spacing w:after="0"/>
        <w:ind w:left="0"/>
        <w:jc w:val="both"/>
      </w:pPr>
      <w:r>
        <w:rPr>
          <w:rFonts w:ascii="Times New Roman"/>
          <w:b w:val="false"/>
          <w:i w:val="false"/>
          <w:color w:val="000000"/>
          <w:sz w:val="28"/>
        </w:rPr>
        <w:t>
      8) Қазақстан Республикасының резиденті болып табылмайтын және Қазақстан Республикасының аумағында инвестициялық қызметті жүзеге асыратын тұлғалар үшін инвесторлық виза алуға өтінішхат беру тәртібін әзірлеу;</w:t>
      </w:r>
    </w:p>
    <w:bookmarkEnd w:id="81"/>
    <w:bookmarkStart w:name="z89" w:id="82"/>
    <w:p>
      <w:pPr>
        <w:spacing w:after="0"/>
        <w:ind w:left="0"/>
        <w:jc w:val="both"/>
      </w:pPr>
      <w:r>
        <w:rPr>
          <w:rFonts w:ascii="Times New Roman"/>
          <w:b w:val="false"/>
          <w:i w:val="false"/>
          <w:color w:val="000000"/>
          <w:sz w:val="28"/>
        </w:rPr>
        <w:t>
      9) Қазақстан Республикасы заңды тұлғасының инвестициялық преференцияларды беруге арналған өтiнiмінің нысанын әзірлеу;</w:t>
      </w:r>
    </w:p>
    <w:bookmarkEnd w:id="82"/>
    <w:bookmarkStart w:name="z90" w:id="83"/>
    <w:p>
      <w:pPr>
        <w:spacing w:after="0"/>
        <w:ind w:left="0"/>
        <w:jc w:val="both"/>
      </w:pPr>
      <w:r>
        <w:rPr>
          <w:rFonts w:ascii="Times New Roman"/>
          <w:b w:val="false"/>
          <w:i w:val="false"/>
          <w:color w:val="000000"/>
          <w:sz w:val="28"/>
        </w:rPr>
        <w:t>
      10) инвестициялық преференцияларды беруге арналған өтінімді қабылдау, тіркеу және қарау тәртібін әзірлеу;</w:t>
      </w:r>
    </w:p>
    <w:bookmarkEnd w:id="83"/>
    <w:bookmarkStart w:name="z91" w:id="84"/>
    <w:p>
      <w:pPr>
        <w:spacing w:after="0"/>
        <w:ind w:left="0"/>
        <w:jc w:val="both"/>
      </w:pPr>
      <w:r>
        <w:rPr>
          <w:rFonts w:ascii="Times New Roman"/>
          <w:b w:val="false"/>
          <w:i w:val="false"/>
          <w:color w:val="000000"/>
          <w:sz w:val="28"/>
        </w:rPr>
        <w:t>
      11)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мониторингілеуді жүзеге асыру;</w:t>
      </w:r>
    </w:p>
    <w:bookmarkEnd w:id="84"/>
    <w:bookmarkStart w:name="z92" w:id="85"/>
    <w:p>
      <w:pPr>
        <w:spacing w:after="0"/>
        <w:ind w:left="0"/>
        <w:jc w:val="both"/>
      </w:pPr>
      <w:r>
        <w:rPr>
          <w:rFonts w:ascii="Times New Roman"/>
          <w:b w:val="false"/>
          <w:i w:val="false"/>
          <w:color w:val="000000"/>
          <w:sz w:val="28"/>
        </w:rPr>
        <w:t>
      12) инвестицияларды мемлекеттiк қолдауды жүзеге асыру;</w:t>
      </w:r>
    </w:p>
    <w:bookmarkEnd w:id="85"/>
    <w:bookmarkStart w:name="z93" w:id="86"/>
    <w:p>
      <w:pPr>
        <w:spacing w:after="0"/>
        <w:ind w:left="0"/>
        <w:jc w:val="both"/>
      </w:pPr>
      <w:r>
        <w:rPr>
          <w:rFonts w:ascii="Times New Roman"/>
          <w:b w:val="false"/>
          <w:i w:val="false"/>
          <w:color w:val="000000"/>
          <w:sz w:val="28"/>
        </w:rPr>
        <w:t>
      13) бірлескен өндірістерді құру үшін инвесторларды, оның ішінде шетелдік инвесторларды тарту;</w:t>
      </w:r>
    </w:p>
    <w:bookmarkEnd w:id="86"/>
    <w:bookmarkStart w:name="z94" w:id="87"/>
    <w:p>
      <w:pPr>
        <w:spacing w:after="0"/>
        <w:ind w:left="0"/>
        <w:jc w:val="both"/>
      </w:pPr>
      <w:r>
        <w:rPr>
          <w:rFonts w:ascii="Times New Roman"/>
          <w:b w:val="false"/>
          <w:i w:val="false"/>
          <w:color w:val="000000"/>
          <w:sz w:val="28"/>
        </w:rPr>
        <w:t>
      14) инвестициялық келiсiмшартты тіркеуді жүзеге асыру;</w:t>
      </w:r>
    </w:p>
    <w:bookmarkEnd w:id="87"/>
    <w:bookmarkStart w:name="z95" w:id="88"/>
    <w:p>
      <w:pPr>
        <w:spacing w:after="0"/>
        <w:ind w:left="0"/>
        <w:jc w:val="both"/>
      </w:pPr>
      <w:r>
        <w:rPr>
          <w:rFonts w:ascii="Times New Roman"/>
          <w:b w:val="false"/>
          <w:i w:val="false"/>
          <w:color w:val="000000"/>
          <w:sz w:val="28"/>
        </w:rPr>
        <w:t>
      15)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88"/>
    <w:bookmarkStart w:name="z96" w:id="89"/>
    <w:p>
      <w:pPr>
        <w:spacing w:after="0"/>
        <w:ind w:left="0"/>
        <w:jc w:val="both"/>
      </w:pPr>
      <w:r>
        <w:rPr>
          <w:rFonts w:ascii="Times New Roman"/>
          <w:b w:val="false"/>
          <w:i w:val="false"/>
          <w:color w:val="000000"/>
          <w:sz w:val="28"/>
        </w:rPr>
        <w:t>
      16) инвестициялық омбудсменнің қызметін қамтамасыз ету;</w:t>
      </w:r>
    </w:p>
    <w:bookmarkEnd w:id="89"/>
    <w:bookmarkStart w:name="z97" w:id="90"/>
    <w:p>
      <w:pPr>
        <w:spacing w:after="0"/>
        <w:ind w:left="0"/>
        <w:jc w:val="both"/>
      </w:pPr>
      <w:r>
        <w:rPr>
          <w:rFonts w:ascii="Times New Roman"/>
          <w:b w:val="false"/>
          <w:i w:val="false"/>
          <w:color w:val="000000"/>
          <w:sz w:val="28"/>
        </w:rPr>
        <w:t>
      17) Қазақстан Республикасы Кәсіпкерлік кодексінде белгіленген тәртіппен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мемлекеттік заттай гранттарды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кейіннен меншікке не жер пайдалануға өтеусіз беру;</w:t>
      </w:r>
    </w:p>
    <w:bookmarkEnd w:id="90"/>
    <w:bookmarkStart w:name="z98" w:id="91"/>
    <w:p>
      <w:pPr>
        <w:spacing w:after="0"/>
        <w:ind w:left="0"/>
        <w:jc w:val="both"/>
      </w:pPr>
      <w:r>
        <w:rPr>
          <w:rFonts w:ascii="Times New Roman"/>
          <w:b w:val="false"/>
          <w:i w:val="false"/>
          <w:color w:val="000000"/>
          <w:sz w:val="28"/>
        </w:rPr>
        <w:t>
      18) Қазақстан Республикасы Кәсіпкерлік кодексінің 293-бабында белгiленген талаптарға сәйкес инвестициялық преференциялар беру туралы шешiм қабылдау;</w:t>
      </w:r>
    </w:p>
    <w:bookmarkEnd w:id="91"/>
    <w:bookmarkStart w:name="z99" w:id="92"/>
    <w:p>
      <w:pPr>
        <w:spacing w:after="0"/>
        <w:ind w:left="0"/>
        <w:jc w:val="both"/>
      </w:pPr>
      <w:r>
        <w:rPr>
          <w:rFonts w:ascii="Times New Roman"/>
          <w:b w:val="false"/>
          <w:i w:val="false"/>
          <w:color w:val="000000"/>
          <w:sz w:val="28"/>
        </w:rPr>
        <w:t>
      19) жеңілдетілген инвестициялық келiсiмшарттар талаптарының сақталуына бақылауды жүзеге асыру;</w:t>
      </w:r>
    </w:p>
    <w:bookmarkEnd w:id="92"/>
    <w:bookmarkStart w:name="z100" w:id="93"/>
    <w:p>
      <w:pPr>
        <w:spacing w:after="0"/>
        <w:ind w:left="0"/>
        <w:jc w:val="both"/>
      </w:pPr>
      <w:r>
        <w:rPr>
          <w:rFonts w:ascii="Times New Roman"/>
          <w:b w:val="false"/>
          <w:i w:val="false"/>
          <w:color w:val="000000"/>
          <w:sz w:val="28"/>
        </w:rPr>
        <w:t>
      20) жеңілдетілген инвестициялық келiсiмшарттың жұмыс бағдарламасы орындалмаған немесе тиісінше орындалмаған жағдайда, жеңілдетілген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93"/>
    <w:bookmarkStart w:name="z101" w:id="94"/>
    <w:p>
      <w:pPr>
        <w:spacing w:after="0"/>
        <w:ind w:left="0"/>
        <w:jc w:val="both"/>
      </w:pPr>
      <w:r>
        <w:rPr>
          <w:rFonts w:ascii="Times New Roman"/>
          <w:b w:val="false"/>
          <w:i w:val="false"/>
          <w:color w:val="000000"/>
          <w:sz w:val="28"/>
        </w:rPr>
        <w:t>
      21) жеңілдетілген инвестициялық келісімшарттың қолданысын біржақты тәртіппен мерзімінен бұрын тоқтату туралы инвесторға хабарлама жіберу;</w:t>
      </w:r>
    </w:p>
    <w:bookmarkEnd w:id="94"/>
    <w:bookmarkStart w:name="z102" w:id="95"/>
    <w:p>
      <w:pPr>
        <w:spacing w:after="0"/>
        <w:ind w:left="0"/>
        <w:jc w:val="both"/>
      </w:pPr>
      <w:r>
        <w:rPr>
          <w:rFonts w:ascii="Times New Roman"/>
          <w:b w:val="false"/>
          <w:i w:val="false"/>
          <w:color w:val="000000"/>
          <w:sz w:val="28"/>
        </w:rPr>
        <w:t xml:space="preserve">
      22) жеңілдетілген инвестициялық келiсiмшарттар жасасу, тiркеу және оларды мерзімінен бұрын тоқтату туралы шешім қабылдау; </w:t>
      </w:r>
    </w:p>
    <w:bookmarkEnd w:id="95"/>
    <w:bookmarkStart w:name="z103" w:id="96"/>
    <w:p>
      <w:pPr>
        <w:spacing w:after="0"/>
        <w:ind w:left="0"/>
        <w:jc w:val="both"/>
      </w:pPr>
      <w:r>
        <w:rPr>
          <w:rFonts w:ascii="Times New Roman"/>
          <w:b w:val="false"/>
          <w:i w:val="false"/>
          <w:color w:val="000000"/>
          <w:sz w:val="28"/>
        </w:rPr>
        <w:t>
      23) инвестициялар туралы жасалған келісімдер және мұндай келісімдердің бұзылуы туралы мәліметтерді, сондай-ақ Қазақстан Республикасының заңнамасында белгіленген тәртіппен, мерзімде және нысандар бойынша өзге де мәліметтерді салық және бюджетке төленетін төлемдердің түсуін қамтамасыз ету саласындағы басшылықты жүзеге асыратын уәкілетті мемлекеттік органға беру;</w:t>
      </w:r>
    </w:p>
    <w:bookmarkEnd w:id="96"/>
    <w:bookmarkStart w:name="z104" w:id="97"/>
    <w:p>
      <w:pPr>
        <w:spacing w:after="0"/>
        <w:ind w:left="0"/>
        <w:jc w:val="both"/>
      </w:pPr>
      <w:r>
        <w:rPr>
          <w:rFonts w:ascii="Times New Roman"/>
          <w:b w:val="false"/>
          <w:i w:val="false"/>
          <w:color w:val="000000"/>
          <w:sz w:val="28"/>
        </w:rPr>
        <w:t>
      24) инвесторлар үшін "бір терезе" ұйымдастыру тәртібін, сондай-ақ инвестициялар тарту кезінде өзара іс-қимыл жасасу тәртібін әзірлеу;</w:t>
      </w:r>
    </w:p>
    <w:bookmarkEnd w:id="97"/>
    <w:bookmarkStart w:name="z105" w:id="98"/>
    <w:p>
      <w:pPr>
        <w:spacing w:after="0"/>
        <w:ind w:left="0"/>
        <w:jc w:val="both"/>
      </w:pPr>
      <w:r>
        <w:rPr>
          <w:rFonts w:ascii="Times New Roman"/>
          <w:b w:val="false"/>
          <w:i w:val="false"/>
          <w:color w:val="000000"/>
          <w:sz w:val="28"/>
        </w:rPr>
        <w:t>
      25)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әзірлеу;</w:t>
      </w:r>
    </w:p>
    <w:bookmarkEnd w:id="98"/>
    <w:bookmarkStart w:name="z106" w:id="99"/>
    <w:p>
      <w:pPr>
        <w:spacing w:after="0"/>
        <w:ind w:left="0"/>
        <w:jc w:val="both"/>
      </w:pPr>
      <w:r>
        <w:rPr>
          <w:rFonts w:ascii="Times New Roman"/>
          <w:b w:val="false"/>
          <w:i w:val="false"/>
          <w:color w:val="000000"/>
          <w:sz w:val="28"/>
        </w:rPr>
        <w:t>
      26)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әзірлеу;</w:t>
      </w:r>
    </w:p>
    <w:bookmarkEnd w:id="99"/>
    <w:bookmarkStart w:name="z107" w:id="100"/>
    <w:p>
      <w:pPr>
        <w:spacing w:after="0"/>
        <w:ind w:left="0"/>
        <w:jc w:val="both"/>
      </w:pPr>
      <w:r>
        <w:rPr>
          <w:rFonts w:ascii="Times New Roman"/>
          <w:b w:val="false"/>
          <w:i w:val="false"/>
          <w:color w:val="000000"/>
          <w:sz w:val="28"/>
        </w:rPr>
        <w:t>
      27) ұсынылған мемлекеттiк заттай грантты меншiкке немесе жер пайдалануға өтеусiз беру туралы шешім қабылдау;</w:t>
      </w:r>
    </w:p>
    <w:bookmarkEnd w:id="100"/>
    <w:bookmarkStart w:name="z108" w:id="101"/>
    <w:p>
      <w:pPr>
        <w:spacing w:after="0"/>
        <w:ind w:left="0"/>
        <w:jc w:val="both"/>
      </w:pPr>
      <w:r>
        <w:rPr>
          <w:rFonts w:ascii="Times New Roman"/>
          <w:b w:val="false"/>
          <w:i w:val="false"/>
          <w:color w:val="000000"/>
          <w:sz w:val="28"/>
        </w:rPr>
        <w:t>
      28) мемлекеттік меншіктен жер учаскелерін беру үшін жобаны инвестициялық деп айқындау тәртібін әзірлеу;</w:t>
      </w:r>
    </w:p>
    <w:bookmarkEnd w:id="101"/>
    <w:bookmarkStart w:name="z109" w:id="102"/>
    <w:p>
      <w:pPr>
        <w:spacing w:after="0"/>
        <w:ind w:left="0"/>
        <w:jc w:val="both"/>
      </w:pPr>
      <w:r>
        <w:rPr>
          <w:rFonts w:ascii="Times New Roman"/>
          <w:b w:val="false"/>
          <w:i w:val="false"/>
          <w:color w:val="000000"/>
          <w:sz w:val="28"/>
        </w:rPr>
        <w:t>
      29) инвестициялар туралы келісімдерді жасасу, өзгерту және бұзу тәртібін әзірлеу;</w:t>
      </w:r>
    </w:p>
    <w:bookmarkEnd w:id="102"/>
    <w:bookmarkStart w:name="z110" w:id="103"/>
    <w:p>
      <w:pPr>
        <w:spacing w:after="0"/>
        <w:ind w:left="0"/>
        <w:jc w:val="both"/>
      </w:pPr>
      <w:r>
        <w:rPr>
          <w:rFonts w:ascii="Times New Roman"/>
          <w:b w:val="false"/>
          <w:i w:val="false"/>
          <w:color w:val="000000"/>
          <w:sz w:val="28"/>
        </w:rPr>
        <w:t>
      30) өнеркәсіпті мемлекеттік ынталандыру саласындағы уәкілетті органмен, салық саясаты саласындағы уәкілетті органмен және салықтар мен бюджетке басқа да міндетті төлемдер түсімдерін қамтамасыз ету саласындағы басшылықты жүзеге асыратын мемлекеттік органмен келісім бойынша инвестициялар туралы келісім шеңберінде салықтар жөніндегі инвестициялық преференциялар мерзімін қолдану тәртібін әзірлеу.</w:t>
      </w:r>
    </w:p>
    <w:bookmarkEnd w:id="103"/>
    <w:bookmarkStart w:name="z111" w:id="104"/>
    <w:p>
      <w:pPr>
        <w:spacing w:after="0"/>
        <w:ind w:left="0"/>
        <w:jc w:val="both"/>
      </w:pPr>
      <w:r>
        <w:rPr>
          <w:rFonts w:ascii="Times New Roman"/>
          <w:b w:val="false"/>
          <w:i w:val="false"/>
          <w:color w:val="000000"/>
          <w:sz w:val="28"/>
        </w:rPr>
        <w:t>
      31) Қазақстан Республикасының заңнамасында көзделген өзге де функцияларды жүзеге асыру.</w:t>
      </w:r>
    </w:p>
    <w:bookmarkEnd w:id="104"/>
    <w:bookmarkStart w:name="z112" w:id="105"/>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5"/>
    <w:bookmarkStart w:name="z113" w:id="106"/>
    <w:p>
      <w:pPr>
        <w:spacing w:after="0"/>
        <w:ind w:left="0"/>
        <w:jc w:val="both"/>
      </w:pPr>
      <w:r>
        <w:rPr>
          <w:rFonts w:ascii="Times New Roman"/>
          <w:b w:val="false"/>
          <w:i w:val="false"/>
          <w:color w:val="000000"/>
          <w:sz w:val="28"/>
        </w:rPr>
        <w:t>
      16. Комитетті басқаруды Төраға жүзеге асырады, Комитетке жүктелген міндеттердің орындалуына және оның өз өкілеттіктерін жүзеге асыруына дербес жауапкершілікте болады.</w:t>
      </w:r>
    </w:p>
    <w:bookmarkEnd w:id="106"/>
    <w:bookmarkStart w:name="z114" w:id="107"/>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07"/>
    <w:bookmarkStart w:name="z115" w:id="10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08"/>
    <w:bookmarkStart w:name="z116" w:id="109"/>
    <w:p>
      <w:pPr>
        <w:spacing w:after="0"/>
        <w:ind w:left="0"/>
        <w:jc w:val="both"/>
      </w:pPr>
      <w:r>
        <w:rPr>
          <w:rFonts w:ascii="Times New Roman"/>
          <w:b w:val="false"/>
          <w:i w:val="false"/>
          <w:color w:val="000000"/>
          <w:sz w:val="28"/>
        </w:rPr>
        <w:t>
      19. Комитет төрағасының өкілеттіктері:</w:t>
      </w:r>
    </w:p>
    <w:bookmarkEnd w:id="109"/>
    <w:bookmarkStart w:name="z117" w:id="110"/>
    <w:p>
      <w:pPr>
        <w:spacing w:after="0"/>
        <w:ind w:left="0"/>
        <w:jc w:val="both"/>
      </w:pPr>
      <w:r>
        <w:rPr>
          <w:rFonts w:ascii="Times New Roman"/>
          <w:b w:val="false"/>
          <w:i w:val="false"/>
          <w:color w:val="000000"/>
          <w:sz w:val="28"/>
        </w:rPr>
        <w:t>
      1) Комитеттің құрылымдық бөлімшелері басшыларының және қызметкерлерінің міндеттемелері мен өкілеттіктерін айқындайды;</w:t>
      </w:r>
    </w:p>
    <w:bookmarkEnd w:id="110"/>
    <w:bookmarkStart w:name="z118" w:id="111"/>
    <w:p>
      <w:pPr>
        <w:spacing w:after="0"/>
        <w:ind w:left="0"/>
        <w:jc w:val="both"/>
      </w:pPr>
      <w:r>
        <w:rPr>
          <w:rFonts w:ascii="Times New Roman"/>
          <w:b w:val="false"/>
          <w:i w:val="false"/>
          <w:color w:val="000000"/>
          <w:sz w:val="28"/>
        </w:rPr>
        <w:t>
      2) Министрлік басшылығына Комитеттің құрылымы мен штат кестесі бойынша ұсыныстар ұсынады;</w:t>
      </w:r>
    </w:p>
    <w:bookmarkEnd w:id="111"/>
    <w:bookmarkStart w:name="z119" w:id="112"/>
    <w:p>
      <w:pPr>
        <w:spacing w:after="0"/>
        <w:ind w:left="0"/>
        <w:jc w:val="both"/>
      </w:pPr>
      <w:r>
        <w:rPr>
          <w:rFonts w:ascii="Times New Roman"/>
          <w:b w:val="false"/>
          <w:i w:val="false"/>
          <w:color w:val="000000"/>
          <w:sz w:val="28"/>
        </w:rPr>
        <w:t>
      3) Министрлік Аппаратының басшысына біліктілікті арттыру, Комитет персоналын көтермелеу мәселелері бойынша ұсыныстар енгізеді;</w:t>
      </w:r>
    </w:p>
    <w:bookmarkEnd w:id="112"/>
    <w:bookmarkStart w:name="z120" w:id="113"/>
    <w:p>
      <w:pPr>
        <w:spacing w:after="0"/>
        <w:ind w:left="0"/>
        <w:jc w:val="both"/>
      </w:pPr>
      <w:r>
        <w:rPr>
          <w:rFonts w:ascii="Times New Roman"/>
          <w:b w:val="false"/>
          <w:i w:val="false"/>
          <w:color w:val="000000"/>
          <w:sz w:val="28"/>
        </w:rPr>
        <w:t>
      4) Комитет персоналын іссапарға жіберу мәселесі бойынша жетекшілік ететін Қазақстан Республикасы Сыртқы істер министрінің орынбасарына ұсыныстар енгізеді;</w:t>
      </w:r>
    </w:p>
    <w:bookmarkEnd w:id="113"/>
    <w:bookmarkStart w:name="z121" w:id="114"/>
    <w:p>
      <w:pPr>
        <w:spacing w:after="0"/>
        <w:ind w:left="0"/>
        <w:jc w:val="both"/>
      </w:pPr>
      <w:r>
        <w:rPr>
          <w:rFonts w:ascii="Times New Roman"/>
          <w:b w:val="false"/>
          <w:i w:val="false"/>
          <w:color w:val="000000"/>
          <w:sz w:val="28"/>
        </w:rPr>
        <w:t>
      5) Комитет қызметкерлеріне тәртіптік жаза қолдану және алып тастау мәселелері бойынша Қазақстан Республикасының Сыртқы істер министріне ұсыныстар енгізеді;</w:t>
      </w:r>
    </w:p>
    <w:bookmarkEnd w:id="114"/>
    <w:bookmarkStart w:name="z122" w:id="115"/>
    <w:p>
      <w:pPr>
        <w:spacing w:after="0"/>
        <w:ind w:left="0"/>
        <w:jc w:val="both"/>
      </w:pPr>
      <w:r>
        <w:rPr>
          <w:rFonts w:ascii="Times New Roman"/>
          <w:b w:val="false"/>
          <w:i w:val="false"/>
          <w:color w:val="000000"/>
          <w:sz w:val="28"/>
        </w:rPr>
        <w:t>
      6) өзінің құзыреті шегінде Комитет басқару органы болып табылатын Комитет және ұйымдар қызметкерлерінің орындауы үшін міндетті бұйрықтар шығарады, нұсқаулар береді;</w:t>
      </w:r>
    </w:p>
    <w:bookmarkEnd w:id="115"/>
    <w:bookmarkStart w:name="z123" w:id="116"/>
    <w:p>
      <w:pPr>
        <w:spacing w:after="0"/>
        <w:ind w:left="0"/>
        <w:jc w:val="both"/>
      </w:pPr>
      <w:r>
        <w:rPr>
          <w:rFonts w:ascii="Times New Roman"/>
          <w:b w:val="false"/>
          <w:i w:val="false"/>
          <w:color w:val="000000"/>
          <w:sz w:val="28"/>
        </w:rPr>
        <w:t xml:space="preserve">
      7) Қазақстан Республикасының қолданыстағы заңнамасына сәйкес, мемлекеттік органдарда және өзге де ұйымдарда Комитеттің атынан шығады; </w:t>
      </w:r>
    </w:p>
    <w:bookmarkEnd w:id="116"/>
    <w:bookmarkStart w:name="z124" w:id="117"/>
    <w:p>
      <w:pPr>
        <w:spacing w:after="0"/>
        <w:ind w:left="0"/>
        <w:jc w:val="both"/>
      </w:pPr>
      <w:r>
        <w:rPr>
          <w:rFonts w:ascii="Times New Roman"/>
          <w:b w:val="false"/>
          <w:i w:val="false"/>
          <w:color w:val="000000"/>
          <w:sz w:val="28"/>
        </w:rPr>
        <w:t>
      8) өзінің құзыретіне жататын мәселелер бойынша шешімдер қабылдайды;</w:t>
      </w:r>
    </w:p>
    <w:bookmarkEnd w:id="117"/>
    <w:bookmarkStart w:name="z125" w:id="118"/>
    <w:p>
      <w:pPr>
        <w:spacing w:after="0"/>
        <w:ind w:left="0"/>
        <w:jc w:val="both"/>
      </w:pPr>
      <w:r>
        <w:rPr>
          <w:rFonts w:ascii="Times New Roman"/>
          <w:b w:val="false"/>
          <w:i w:val="false"/>
          <w:color w:val="000000"/>
          <w:sz w:val="28"/>
        </w:rPr>
        <w:t xml:space="preserve">
      9) сыбайлас жемқорлыққа қарсы күресті күшейтуге және мемлекеттік қызмет туралы заңнама талаптарын сақтауға бағытталған шараларды қабылдау бойынша жалпы басшылықты жүзеге асырады, қызметкерлердің сыбайлас жемқорлыққа қарсы заңнама талаптарын сақтауын қамтамасыз етеді </w:t>
      </w:r>
    </w:p>
    <w:bookmarkEnd w:id="118"/>
    <w:bookmarkStart w:name="z126" w:id="119"/>
    <w:p>
      <w:pPr>
        <w:spacing w:after="0"/>
        <w:ind w:left="0"/>
        <w:jc w:val="both"/>
      </w:pPr>
      <w:r>
        <w:rPr>
          <w:rFonts w:ascii="Times New Roman"/>
          <w:b w:val="false"/>
          <w:i w:val="false"/>
          <w:color w:val="000000"/>
          <w:sz w:val="28"/>
        </w:rPr>
        <w:t>
      10) қызметкерлердің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орындаушылық және еңбек тәртібін сақтауын бақылайды;</w:t>
      </w:r>
    </w:p>
    <w:bookmarkEnd w:id="119"/>
    <w:bookmarkStart w:name="z127" w:id="120"/>
    <w:p>
      <w:pPr>
        <w:spacing w:after="0"/>
        <w:ind w:left="0"/>
        <w:jc w:val="both"/>
      </w:pPr>
      <w:r>
        <w:rPr>
          <w:rFonts w:ascii="Times New Roman"/>
          <w:b w:val="false"/>
          <w:i w:val="false"/>
          <w:color w:val="000000"/>
          <w:sz w:val="28"/>
        </w:rPr>
        <w:t>
      11) заңдар мен Қазақстан Республикасы Президентінің актілеріне сәйкес өзге де өкілеттіктерді жүзеге асырады.</w:t>
      </w:r>
    </w:p>
    <w:bookmarkEnd w:id="120"/>
    <w:bookmarkStart w:name="z128" w:id="121"/>
    <w:p>
      <w:pPr>
        <w:spacing w:after="0"/>
        <w:ind w:left="0"/>
        <w:jc w:val="both"/>
      </w:pPr>
      <w:r>
        <w:rPr>
          <w:rFonts w:ascii="Times New Roman"/>
          <w:b w:val="false"/>
          <w:i w:val="false"/>
          <w:color w:val="000000"/>
          <w:sz w:val="28"/>
        </w:rPr>
        <w:t>
      Ол болмаған кезеңде оның өкілеттіктерін қолданыстағы заңнамаға сәйкес оны алмастыратын тұлға жүзеге асырады.</w:t>
      </w:r>
    </w:p>
    <w:bookmarkEnd w:id="121"/>
    <w:bookmarkStart w:name="z129" w:id="1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22"/>
    <w:bookmarkStart w:name="z130" w:id="123"/>
    <w:p>
      <w:pPr>
        <w:spacing w:after="0"/>
        <w:ind w:left="0"/>
        <w:jc w:val="left"/>
      </w:pPr>
      <w:r>
        <w:rPr>
          <w:rFonts w:ascii="Times New Roman"/>
          <w:b/>
          <w:i w:val="false"/>
          <w:color w:val="000000"/>
        </w:rPr>
        <w:t xml:space="preserve"> 4-тарау. Комитеттің мүлкі</w:t>
      </w:r>
    </w:p>
    <w:bookmarkEnd w:id="123"/>
    <w:bookmarkStart w:name="z131" w:id="12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болуы мүмкін. Комитет мүлкі оған меншік иесі берген мүліктен, сондай-ақ өз қызметі нәтижесінде және Қазақстан Республикасының заңнамасында тыйым салынбаған өзге де көздер есебінен сатып алынған мүліктен (ақшалай кірістерді қоса алғанда) қалыптастырылады.</w:t>
      </w:r>
    </w:p>
    <w:bookmarkEnd w:id="124"/>
    <w:bookmarkStart w:name="z132" w:id="125"/>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25"/>
    <w:bookmarkStart w:name="z133" w:id="126"/>
    <w:p>
      <w:pPr>
        <w:spacing w:after="0"/>
        <w:ind w:left="0"/>
        <w:jc w:val="both"/>
      </w:pPr>
      <w:r>
        <w:rPr>
          <w:rFonts w:ascii="Times New Roman"/>
          <w:b w:val="false"/>
          <w:i w:val="false"/>
          <w:color w:val="000000"/>
          <w:sz w:val="28"/>
        </w:rPr>
        <w:t>
      23. Комитеттің өзіне бекітілген мүлікті, Қазақстан Республикасы заңдарында өзгеше белгіленбесе және оған қаржыландыру жоспары бойынша берілген қаражат есебінен сатып алынған мүлікті өз бетімен иеліктен шығармайды немесе оған өзге де жолмен билік етпейді.</w:t>
      </w:r>
    </w:p>
    <w:bookmarkEnd w:id="126"/>
    <w:bookmarkStart w:name="z134" w:id="127"/>
    <w:p>
      <w:pPr>
        <w:spacing w:after="0"/>
        <w:ind w:left="0"/>
        <w:jc w:val="left"/>
      </w:pPr>
      <w:r>
        <w:rPr>
          <w:rFonts w:ascii="Times New Roman"/>
          <w:b/>
          <w:i w:val="false"/>
          <w:color w:val="000000"/>
        </w:rPr>
        <w:t xml:space="preserve"> 5-тарау. Комитетті қайта ұйымдастыру және тарату</w:t>
      </w:r>
    </w:p>
    <w:bookmarkEnd w:id="127"/>
    <w:bookmarkStart w:name="z135" w:id="128"/>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2025 жылғы 23 қазандағы</w:t>
            </w:r>
            <w:r>
              <w:br/>
            </w:r>
            <w:r>
              <w:rPr>
                <w:rFonts w:ascii="Times New Roman"/>
                <w:b w:val="false"/>
                <w:i w:val="false"/>
                <w:color w:val="000000"/>
                <w:sz w:val="20"/>
              </w:rPr>
              <w:t>№ 11-1-4/622 бұйрығына</w:t>
            </w:r>
            <w:r>
              <w:br/>
            </w:r>
            <w:r>
              <w:rPr>
                <w:rFonts w:ascii="Times New Roman"/>
                <w:b w:val="false"/>
                <w:i w:val="false"/>
                <w:color w:val="000000"/>
                <w:sz w:val="20"/>
              </w:rPr>
              <w:t>2-қосымша</w:t>
            </w:r>
          </w:p>
        </w:tc>
      </w:tr>
    </w:tbl>
    <w:bookmarkStart w:name="z137" w:id="129"/>
    <w:p>
      <w:pPr>
        <w:spacing w:after="0"/>
        <w:ind w:left="0"/>
        <w:jc w:val="left"/>
      </w:pPr>
      <w:r>
        <w:rPr>
          <w:rFonts w:ascii="Times New Roman"/>
          <w:b/>
          <w:i w:val="false"/>
          <w:color w:val="000000"/>
        </w:rPr>
        <w:t xml:space="preserve"> Қазақстан Республикасы Сыртқы істер министрінің күші жойылған кейбір бұйрықтарының тізбесі</w:t>
      </w:r>
    </w:p>
    <w:bookmarkEnd w:id="129"/>
    <w:bookmarkStart w:name="z138" w:id="130"/>
    <w:p>
      <w:pPr>
        <w:spacing w:after="0"/>
        <w:ind w:left="0"/>
        <w:jc w:val="both"/>
      </w:pPr>
      <w:r>
        <w:rPr>
          <w:rFonts w:ascii="Times New Roman"/>
          <w:b w:val="false"/>
          <w:i w:val="false"/>
          <w:color w:val="000000"/>
          <w:sz w:val="28"/>
        </w:rPr>
        <w:t xml:space="preserve">
      1.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w:t>
      </w:r>
      <w:r>
        <w:rPr>
          <w:rFonts w:ascii="Times New Roman"/>
          <w:b w:val="false"/>
          <w:i w:val="false"/>
          <w:color w:val="000000"/>
          <w:sz w:val="28"/>
        </w:rPr>
        <w:t>бұйрығы</w:t>
      </w:r>
      <w:r>
        <w:rPr>
          <w:rFonts w:ascii="Times New Roman"/>
          <w:b w:val="false"/>
          <w:i w:val="false"/>
          <w:color w:val="000000"/>
          <w:sz w:val="28"/>
        </w:rPr>
        <w:t>.</w:t>
      </w:r>
    </w:p>
    <w:bookmarkEnd w:id="130"/>
    <w:bookmarkStart w:name="z139" w:id="131"/>
    <w:p>
      <w:pPr>
        <w:spacing w:after="0"/>
        <w:ind w:left="0"/>
        <w:jc w:val="both"/>
      </w:pPr>
      <w:r>
        <w:rPr>
          <w:rFonts w:ascii="Times New Roman"/>
          <w:b w:val="false"/>
          <w:i w:val="false"/>
          <w:color w:val="000000"/>
          <w:sz w:val="28"/>
        </w:rPr>
        <w:t xml:space="preserve">
      2.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бұйрығына өзгерістер енгізу туралы" Қазақстан Республикасы Сыртқы істер министрінің 2021 жылғы 20 тамыздағы № 11-1-4/336 </w:t>
      </w:r>
      <w:r>
        <w:rPr>
          <w:rFonts w:ascii="Times New Roman"/>
          <w:b w:val="false"/>
          <w:i w:val="false"/>
          <w:color w:val="000000"/>
          <w:sz w:val="28"/>
        </w:rPr>
        <w:t>бұйрығы</w:t>
      </w:r>
      <w:r>
        <w:rPr>
          <w:rFonts w:ascii="Times New Roman"/>
          <w:b w:val="false"/>
          <w:i w:val="false"/>
          <w:color w:val="000000"/>
          <w:sz w:val="28"/>
        </w:rPr>
        <w:t>.</w:t>
      </w:r>
    </w:p>
    <w:bookmarkEnd w:id="131"/>
    <w:bookmarkStart w:name="z140" w:id="132"/>
    <w:p>
      <w:pPr>
        <w:spacing w:after="0"/>
        <w:ind w:left="0"/>
        <w:jc w:val="both"/>
      </w:pPr>
      <w:r>
        <w:rPr>
          <w:rFonts w:ascii="Times New Roman"/>
          <w:b w:val="false"/>
          <w:i w:val="false"/>
          <w:color w:val="000000"/>
          <w:sz w:val="28"/>
        </w:rPr>
        <w:t xml:space="preserve">
      3.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бұйрығына өзгерістер енгізу туралы" Қазақстан Республикасы Сыртқы істер министрінің 2023 жылғы 31 мамырдағы № 11-1-4/263 </w:t>
      </w:r>
      <w:r>
        <w:rPr>
          <w:rFonts w:ascii="Times New Roman"/>
          <w:b w:val="false"/>
          <w:i w:val="false"/>
          <w:color w:val="000000"/>
          <w:sz w:val="28"/>
        </w:rPr>
        <w:t>бұйрығы</w:t>
      </w:r>
      <w:r>
        <w:rPr>
          <w:rFonts w:ascii="Times New Roman"/>
          <w:b w:val="false"/>
          <w:i w:val="false"/>
          <w:color w:val="000000"/>
          <w:sz w:val="28"/>
        </w:rPr>
        <w:t>.</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