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538f" w14:textId="2945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Шу ауданы әкімінің 2024 жылғы 23 мамырдағы № 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әкімінің 2025 жылғы 11 қыркүйектегі № 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Шу ауданы әкімінің 2024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(Жамбыл облысы Әділет департаментінде 2024 жылғы 24 мамырда № 5208-08 болып тіркелген) шешіміне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қосымшасындағы Шу ауданы аумағындағы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455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учаскелерінің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Шу ауданы әкімі аппаратының басшысына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аудандық аумақтық сайлау комиссиясы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әкімінің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аумағындағы сайлау учаскелерінің шекараларына өзгеріс туралы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№453 сайлау учаскесі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Шу қаласы, С.Сейфуллин көшесі №2а, "Жамбыл облысы әкімдігінің білім басқармасы Шу ауданының білім бөлімінің Төле би атындағы орта мектебі" коммуналдық мемлекеттік мекемесінің ғимараты.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Ғ.Мұратбаев (№1-109 тақ жағы, №2-78 жұп жағы үйлер), Қ.Сатпаев (№ 1-135 үйлер), С. Сейфуллин (№1-119 үйлер), С.Төлебаев, Мәңгілік ел, А.Рахманұлы, Үстірт, Жамбыл, М.Горький, Жайсан, Жайлау, Телемұнара, Желтоқсан, Пырақ, Аққұдық, Бөген, Жайлаукөл, Қазығұрт көшелері және Желтоқсан, Аққұдық кірме жолдары,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№455 сайлау учаскесі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Шу қаласы, С.Шәкіров №3а, "Жамбыл облысы әкімдігінің білім басқармасы Шу ауданының білім бөлімінің Жібек жолы мектеп-лицейі" коммуналдық мемлекеттік мекемесінің ғимараты.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Д.Қонаев (№2-16 жұп жағы көпқабатты үйлер), С.Шәкіров (№ 1-12 көпқабатты үйлер), Жайсан (№1, №2, №5, №6, №7, №7а көпқабатты үйлер), Рысбек батыр, Тоқташ, Ақкөл, Ақжелкен көшелері.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