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934" w14:textId="e04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"Темір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31 қазандағы № 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19 қыркүйектегі № 365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"Темір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31 қазандағы № 88 (Нормативтік құқықтық актілерді мемлекеттік тіркеу тізілімінде № 8431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30 маусымдағы № 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