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138cf" w14:textId="9d138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су объектілерінің су қорғау аймақтары мен белдеулерін, оларды шаруашылыққа пайдаланудың режимін белгілеу туралы</w:t>
      </w:r>
    </w:p>
    <w:p>
      <w:pPr>
        <w:spacing w:after="0"/>
        <w:ind w:left="0"/>
        <w:jc w:val="both"/>
      </w:pPr>
      <w:r>
        <w:rPr>
          <w:rFonts w:ascii="Times New Roman"/>
          <w:b w:val="false"/>
          <w:i w:val="false"/>
          <w:color w:val="000000"/>
          <w:sz w:val="28"/>
        </w:rPr>
        <w:t>Ақмола облысы әкімдігінің 2025 жылғы 18 тамыздағы № А-8/440 қаулысы</w:t>
      </w:r>
    </w:p>
    <w:p>
      <w:pPr>
        <w:spacing w:after="0"/>
        <w:ind w:left="0"/>
        <w:jc w:val="both"/>
      </w:pPr>
      <w:bookmarkStart w:name="z1"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86-баптарына</w:t>
      </w:r>
      <w:r>
        <w:rPr>
          <w:rFonts w:ascii="Times New Roman"/>
          <w:b w:val="false"/>
          <w:i w:val="false"/>
          <w:color w:val="000000"/>
          <w:sz w:val="28"/>
        </w:rPr>
        <w:t xml:space="preserve">, "Су қорғау аймақтары мен белдеулерi шекараларын белгiлеу Қағидаларын бекiту туралы" Қазақстан Республикасы Су ресурстары және ирригация министрінің 2025 жылғы 9 маусымдағы № 120-НҚ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36238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Ақмола облысының су объектілерінің су қорғау аймақтары мен белдеулері жобалау құжаттары негізінде белгіленсін.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Ақмола облысының су объектілерінің су қорғау аймақтары мен белдеулерін шаруашылыққа пайдалану режимі белгіленсін.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Ақмола облысы әкімдігі қаулыларының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жетекшілік ететін Ақмола облысы әкімінің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министрлігі</w:t>
            </w:r>
          </w:p>
          <w:p>
            <w:pPr>
              <w:spacing w:after="20"/>
              <w:ind w:left="20"/>
              <w:jc w:val="both"/>
            </w:pPr>
          </w:p>
          <w:p>
            <w:pPr>
              <w:spacing w:after="20"/>
              <w:ind w:left="20"/>
              <w:jc w:val="both"/>
            </w:pPr>
            <w:r>
              <w:rPr>
                <w:rFonts w:ascii="Times New Roman"/>
                <w:b w:val="false"/>
                <w:i/>
                <w:color w:val="000000"/>
                <w:sz w:val="20"/>
              </w:rPr>
              <w:t>Санитариялық-эпидемиологиялық бақылау комитеті</w:t>
            </w:r>
          </w:p>
          <w:p>
            <w:pPr>
              <w:spacing w:after="20"/>
              <w:ind w:left="20"/>
              <w:jc w:val="both"/>
            </w:pPr>
            <w:r>
              <w:rPr>
                <w:rFonts w:ascii="Times New Roman"/>
                <w:b w:val="false"/>
                <w:i/>
                <w:color w:val="000000"/>
                <w:sz w:val="20"/>
              </w:rPr>
              <w:t>Ақмола облысының санитариялық-эпидемиологиялық</w:t>
            </w:r>
          </w:p>
          <w:p>
            <w:pPr>
              <w:spacing w:after="20"/>
              <w:ind w:left="20"/>
              <w:jc w:val="both"/>
            </w:pPr>
            <w:r>
              <w:rPr>
                <w:rFonts w:ascii="Times New Roman"/>
                <w:b w:val="false"/>
                <w:i/>
                <w:color w:val="000000"/>
                <w:sz w:val="20"/>
              </w:rPr>
              <w:t>бақылау департаменті" республикалық мемлекеттік 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Су ресурстары және</w:t>
            </w:r>
          </w:p>
          <w:p>
            <w:pPr>
              <w:spacing w:after="20"/>
              <w:ind w:left="20"/>
              <w:jc w:val="both"/>
            </w:pPr>
          </w:p>
          <w:p>
            <w:pPr>
              <w:spacing w:after="20"/>
              <w:ind w:left="20"/>
              <w:jc w:val="both"/>
            </w:pPr>
            <w:r>
              <w:rPr>
                <w:rFonts w:ascii="Times New Roman"/>
                <w:b w:val="false"/>
                <w:i/>
                <w:color w:val="000000"/>
                <w:sz w:val="20"/>
              </w:rPr>
              <w:t>ирригация министрлігі Су ресурстарын реттеу,</w:t>
            </w:r>
          </w:p>
          <w:p>
            <w:pPr>
              <w:spacing w:after="20"/>
              <w:ind w:left="20"/>
              <w:jc w:val="both"/>
            </w:pPr>
            <w:r>
              <w:rPr>
                <w:rFonts w:ascii="Times New Roman"/>
                <w:b w:val="false"/>
                <w:i/>
                <w:color w:val="000000"/>
                <w:sz w:val="20"/>
              </w:rPr>
              <w:t>қорғау және пайдалану комитетінің Су ресурстарын</w:t>
            </w:r>
          </w:p>
          <w:p>
            <w:pPr>
              <w:spacing w:after="20"/>
              <w:ind w:left="20"/>
              <w:jc w:val="both"/>
            </w:pPr>
            <w:r>
              <w:rPr>
                <w:rFonts w:ascii="Times New Roman"/>
                <w:b w:val="false"/>
                <w:i/>
                <w:color w:val="000000"/>
                <w:sz w:val="20"/>
              </w:rPr>
              <w:t>реттеу, қорғау және пайдалану жөніндегі Ертіс</w:t>
            </w:r>
          </w:p>
          <w:p>
            <w:pPr>
              <w:spacing w:after="20"/>
              <w:ind w:left="20"/>
              <w:jc w:val="both"/>
            </w:pPr>
            <w:r>
              <w:rPr>
                <w:rFonts w:ascii="Times New Roman"/>
                <w:b w:val="false"/>
                <w:i/>
                <w:color w:val="000000"/>
                <w:sz w:val="20"/>
              </w:rPr>
              <w:t>бассейндік инспекциясы" республикалық</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Су ресурстары және</w:t>
            </w:r>
          </w:p>
          <w:p>
            <w:pPr>
              <w:spacing w:after="20"/>
              <w:ind w:left="20"/>
              <w:jc w:val="both"/>
            </w:pPr>
          </w:p>
          <w:p>
            <w:pPr>
              <w:spacing w:after="20"/>
              <w:ind w:left="20"/>
              <w:jc w:val="both"/>
            </w:pPr>
            <w:r>
              <w:rPr>
                <w:rFonts w:ascii="Times New Roman"/>
                <w:b w:val="false"/>
                <w:i/>
                <w:color w:val="000000"/>
                <w:sz w:val="20"/>
              </w:rPr>
              <w:t>ирригация министрлігі Су ресурстарын реттеу,</w:t>
            </w:r>
          </w:p>
          <w:p>
            <w:pPr>
              <w:spacing w:after="20"/>
              <w:ind w:left="20"/>
              <w:jc w:val="both"/>
            </w:pPr>
            <w:r>
              <w:rPr>
                <w:rFonts w:ascii="Times New Roman"/>
                <w:b w:val="false"/>
                <w:i/>
                <w:color w:val="000000"/>
                <w:sz w:val="20"/>
              </w:rPr>
              <w:t>қорғау және пайдалану комитетінің Су ресурстарын</w:t>
            </w:r>
          </w:p>
          <w:p>
            <w:pPr>
              <w:spacing w:after="20"/>
              <w:ind w:left="20"/>
              <w:jc w:val="both"/>
            </w:pPr>
            <w:r>
              <w:rPr>
                <w:rFonts w:ascii="Times New Roman"/>
                <w:b w:val="false"/>
                <w:i/>
                <w:color w:val="000000"/>
                <w:sz w:val="20"/>
              </w:rPr>
              <w:t>реттеу, қорғау және пайдалану жөніндегі Есіл</w:t>
            </w:r>
          </w:p>
          <w:p>
            <w:pPr>
              <w:spacing w:after="20"/>
              <w:ind w:left="20"/>
              <w:jc w:val="both"/>
            </w:pPr>
            <w:r>
              <w:rPr>
                <w:rFonts w:ascii="Times New Roman"/>
                <w:b w:val="false"/>
                <w:i/>
                <w:color w:val="000000"/>
                <w:sz w:val="20"/>
              </w:rPr>
              <w:t>бассейндік инспекциясы" республикалық</w:t>
            </w:r>
          </w:p>
          <w:p>
            <w:pPr>
              <w:spacing w:after="20"/>
              <w:ind w:left="20"/>
              <w:jc w:val="both"/>
            </w:pPr>
            <w:r>
              <w:rPr>
                <w:rFonts w:ascii="Times New Roman"/>
                <w:b w:val="false"/>
                <w:i/>
                <w:color w:val="000000"/>
                <w:sz w:val="20"/>
              </w:rPr>
              <w:t>мемлекеттік 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Су ресурстары және</w:t>
            </w:r>
          </w:p>
          <w:p>
            <w:pPr>
              <w:spacing w:after="20"/>
              <w:ind w:left="20"/>
              <w:jc w:val="both"/>
            </w:pPr>
          </w:p>
          <w:p>
            <w:pPr>
              <w:spacing w:after="20"/>
              <w:ind w:left="20"/>
              <w:jc w:val="both"/>
            </w:pPr>
            <w:r>
              <w:rPr>
                <w:rFonts w:ascii="Times New Roman"/>
                <w:b w:val="false"/>
                <w:i/>
                <w:color w:val="000000"/>
                <w:sz w:val="20"/>
              </w:rPr>
              <w:t>ирригация министрлігі Су ресурстарын реттеу,</w:t>
            </w:r>
          </w:p>
          <w:p>
            <w:pPr>
              <w:spacing w:after="20"/>
              <w:ind w:left="20"/>
              <w:jc w:val="both"/>
            </w:pPr>
            <w:r>
              <w:rPr>
                <w:rFonts w:ascii="Times New Roman"/>
                <w:b w:val="false"/>
                <w:i/>
                <w:color w:val="000000"/>
                <w:sz w:val="20"/>
              </w:rPr>
              <w:t>қорғау және пайдалану комитетінің Су ресурстарын</w:t>
            </w:r>
          </w:p>
          <w:p>
            <w:pPr>
              <w:spacing w:after="20"/>
              <w:ind w:left="20"/>
              <w:jc w:val="both"/>
            </w:pPr>
            <w:r>
              <w:rPr>
                <w:rFonts w:ascii="Times New Roman"/>
                <w:b w:val="false"/>
                <w:i/>
                <w:color w:val="000000"/>
                <w:sz w:val="20"/>
              </w:rPr>
              <w:t>реттеу, қорғау және пайдалану жөніндегі</w:t>
            </w:r>
          </w:p>
          <w:p>
            <w:pPr>
              <w:spacing w:after="20"/>
              <w:ind w:left="20"/>
              <w:jc w:val="both"/>
            </w:pPr>
            <w:r>
              <w:rPr>
                <w:rFonts w:ascii="Times New Roman"/>
                <w:b w:val="false"/>
                <w:i/>
                <w:color w:val="000000"/>
                <w:sz w:val="20"/>
              </w:rPr>
              <w:t>Нұра-Сарысу бассейндік инспекциясы"</w:t>
            </w:r>
          </w:p>
          <w:p>
            <w:pPr>
              <w:spacing w:after="20"/>
              <w:ind w:left="20"/>
              <w:jc w:val="both"/>
            </w:pP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Экология және</w:t>
            </w:r>
          </w:p>
          <w:p>
            <w:pPr>
              <w:spacing w:after="20"/>
              <w:ind w:left="20"/>
              <w:jc w:val="both"/>
            </w:pPr>
          </w:p>
          <w:p>
            <w:pPr>
              <w:spacing w:after="20"/>
              <w:ind w:left="20"/>
              <w:jc w:val="both"/>
            </w:pPr>
            <w:r>
              <w:rPr>
                <w:rFonts w:ascii="Times New Roman"/>
                <w:b w:val="false"/>
                <w:i/>
                <w:color w:val="000000"/>
                <w:sz w:val="20"/>
              </w:rPr>
              <w:t>табиғи ресурстар министрлігі Экологиялық</w:t>
            </w:r>
          </w:p>
          <w:p>
            <w:pPr>
              <w:spacing w:after="20"/>
              <w:ind w:left="20"/>
              <w:jc w:val="both"/>
            </w:pPr>
            <w:r>
              <w:rPr>
                <w:rFonts w:ascii="Times New Roman"/>
                <w:b w:val="false"/>
                <w:i/>
                <w:color w:val="000000"/>
                <w:sz w:val="20"/>
              </w:rPr>
              <w:t>реттеу және бақылау комитетінің Ақмола</w:t>
            </w:r>
          </w:p>
          <w:p>
            <w:pPr>
              <w:spacing w:after="20"/>
              <w:ind w:left="20"/>
              <w:jc w:val="both"/>
            </w:pPr>
            <w:r>
              <w:rPr>
                <w:rFonts w:ascii="Times New Roman"/>
                <w:b w:val="false"/>
                <w:i/>
                <w:color w:val="000000"/>
                <w:sz w:val="20"/>
              </w:rPr>
              <w:t>облысы бойынша экология департаменті"</w:t>
            </w:r>
          </w:p>
          <w:p>
            <w:pPr>
              <w:spacing w:after="20"/>
              <w:ind w:left="20"/>
              <w:jc w:val="both"/>
            </w:pPr>
            <w:r>
              <w:rPr>
                <w:rFonts w:ascii="Times New Roman"/>
                <w:b w:val="false"/>
                <w:i/>
                <w:color w:val="000000"/>
                <w:sz w:val="20"/>
              </w:rPr>
              <w:t>республикалық мемлекеттік мекемесі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18 тамыздағы</w:t>
            </w:r>
            <w:r>
              <w:br/>
            </w:r>
            <w:r>
              <w:rPr>
                <w:rFonts w:ascii="Times New Roman"/>
                <w:b w:val="false"/>
                <w:i w:val="false"/>
                <w:color w:val="000000"/>
                <w:sz w:val="20"/>
              </w:rPr>
              <w:t>№ А-8/440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Ақмола облысының су объектілерінің су қорғау аймақтары мен белдеулері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аймағының ені</w:t>
            </w:r>
          </w:p>
          <w:p>
            <w:pPr>
              <w:spacing w:after="20"/>
              <w:ind w:left="20"/>
              <w:jc w:val="both"/>
            </w:pPr>
            <w:r>
              <w:rPr>
                <w:rFonts w:ascii="Times New Roman"/>
                <w:b w:val="false"/>
                <w:i w:val="false"/>
                <w:color w:val="000000"/>
                <w:sz w:val="20"/>
              </w:rPr>
              <w:t>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белдеуінің ені (метр)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Көкшетау қаласы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Қопа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Қылшақты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 ((оң жағасы) 53°17'47.40" солтүстік ендіктің және 69°23'12.31" шығыс бойлықтың – 53°17'47.16" солтүстік ендіктің және 69°23'16.30" шығыс бойлықтың; (сол жағасы) 53°17'46.44" солтүстік ендіктің және 69°23'12.09" шығыс бойлықтың –53°17'46.34" солтүстік ендіктің және 69°23'16.27" шығыс бойлықтың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арнасының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қаласының оңтүстік-шығыс жағынан, Нұра-Есіл арнасының 4,6 шақырымында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1,802 шақырым Ақсу өзені арнасының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Ақсу кенті, "QARABULAQ GOLD" ЖШС келісімшарттық аумағы (52°24'50.5" солтүстік ендіктің және 71°54'18.5" шығыс бойлықтың – 52°24'39.6" солтүстік ендіктің және 71°55'31.9" шығыс бойлықтың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өзенінің ұзындығы 2,87 шақырым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аумағында (№1 нүктесінің координаттары шегінде шығыс бойлықтың 71°57'45.144" және солтүстік ендік 52°24'32.909" – №2 нүктесі шығыс бойлықтың 71°57'9.431" және солтүстік ендік 52°24'54.137")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мен Степногорск қалалық округінің бүкіл аумағы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Коровье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карьер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Степногорск қаласынан солтүстік-батысқа қарай 4,3 шақырым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жерлерінің шекарасында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Еңбек ауылынан оңтүстік- шығысқа қарай 4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Кенжеғалы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Домбыралы ауылының оңтүстік-батысында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Домбыралы ауылының оңтүстік-батысында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Жарсор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Краснобор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Радовка ауылынан солтүстік-шығысқа қарай 2,5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Нива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Еңбек ауылынан солтүстік- батысқа қарай 4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Пиявочное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Еңбек ауылынан оңтүстік- батысқа қарай 12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Ивы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Еңбек ауылынан солтүстік- батысқа қарай 25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Ақкөл ауданы Амангелді ауылындағы су құбыры желілерін реконструкциялау" жобасына Талқара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Урюпин ауылдық округі, Амангелді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 ауылдық округі, Өрнек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Талқара өзенінің ұзындығы 4,7 шақырым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Озеро Акколь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Аккольский район, город Акколь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рек Шолак Карасу и Ашылыозек протяженностью 2,35 километров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рек Шолак Карасу и Ащылыозек протяженностью 2,35 километров административно расположен в Аккольском районе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(Ишим) өзені арнасының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оң жақ ағысы – атауы жоқ кіші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Родники ауылынан солтүстік-батысқа қарай 2,7 шақырым, Еңбектас алаңына іргелес аумақта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аумағындағы атауы жоқ көлдері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Бірсуат ауылдық округі, Бірсуат ауылынан 7 шақырымда, Ақтасты өзенінде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Ақбұлақ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Сарыоба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Сараба ауылдық округі, Береке ауылынан 4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Айдарлыкөл көлі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Ижев ауылдық округі, Ижевское ауылынан 7,4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Әлихан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Сараба ауылдық округі, Сараба ауылынан солтүстік- шығысқа қарай 1,72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Шелқар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Михайлов және Сараба ауылдық округтерінің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Барлыкөл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ауылдық округі, Бабатай станциясынан оңтүстік-батысқа қарай 9,5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өзені ағысының ұзындығы 2 шақырым учаскесі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кентінің оңтүстік-шығыс жағынан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Кенетай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Константинов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Елтоқ ауылынан солтүстік-шығысқа қарай 3,1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Буруктальское водохранилище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 в административных границах Анарского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Плотина Орловка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 в административных границах сельского округа Жибек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Участок притока пруда без названия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Аршалынский район, Волгодоновский сельский округ (в створе в створе географических координат 51°3'12.03" северной широты, 72°1'50.26" восточной долготы – 51°2'56.83" северной широты, 72°1'22.05" восточной долготы)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Астрахан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Колутон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Ағысы бар Алакөл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 Бесбидайық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Жыланды өзені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Қайрақты өзені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"Астана-Арқалық-Торғай-Ырғыз-Шалқар" автомобиль жолының 216,196 шақырымында орналасқан көпірді жобалау және салуға арналған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"Астана-Арқалық-Торғай-Ырғыз-Шалқар" автомобиль жолының 264,151 шақырымында орналасқан көпірді жобалау және салуға арналған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Ақан Құрманов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Николаевское өзенінің ескі арнасында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Сочинское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Сочинский ауылдық округі, Сочинское ауылы, Шортанбай өзенінде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Сепе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Жолан өзенінде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Орта Мойнақ және Новопетропавловка ауылдарының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(Тұзқұдық)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Орта Мойнақ және Новопетропавловка ауылдарының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мойнақ (Қызылкөл) ескі су арнасы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Орта Мойнақ және Новопетропавловка ауылдарының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Тайкеткен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Шортанбай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Атбасар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Атансор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көлдің учаскесі (атауы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Қоңыр өзені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Үлгілі ауылдық округі, Жалтыркөл ауылынан 9,2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 арналық су қоймасымен Атан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(солтүстік ендіктің 52°43'54.29", шығыс бойлықтың 71°12'57.38" – солтүстік ендіктің 52°43'59.67", шығыс бойлықтың 71°18'0.43"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(солтүстік ендіктің 52°41'5.30", шығыс бойлықтың 71°11'26.55" – солтүстік ендіктің 52°43'51.98", шығыс бойлықтың 71°12'45.24"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(солтүстік ендіктің 52°42'23.41", шығыс бойлықтың 71°9'50.75" – солтүстік ендіктің 52°44'2.99", шығыс бойлықтың 71°13'7.36"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Атан өзені (оң жағалау)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(қаралып отырған тұстамасында), Еңбекшілдер ауылынан оңтүстік-батысқа қарай 5 километр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Жөкей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(солтүстік ендіктің 52°29'14.00", шығыс бойлықтың 71°0'50.00" – солтүстік ендіктің 52°29'41.00", шығыс бойлықтың 71°0'34.00"</w:t>
            </w:r>
          </w:p>
          <w:p>
            <w:pPr>
              <w:spacing w:after="20"/>
              <w:ind w:left="20"/>
              <w:jc w:val="both"/>
            </w:pPr>
            <w:r>
              <w:rPr>
                <w:rFonts w:ascii="Times New Roman"/>
                <w:b w:val="false"/>
                <w:i w:val="false"/>
                <w:color w:val="000000"/>
                <w:sz w:val="20"/>
              </w:rPr>
              <w:t>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тоған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Заураловка ауылдық округінің әкімшілік шекараларында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(солтүстік ендіктің 52°55'27.00", шығыс бойлықтың 72°51'21.00" – солтүстік ендіктің 52°58'20.00", шығыс бойлықтың 72°57'16.00"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Семізбай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 (солтүстік ендіктің 52°56'54.00", шығыс бойлықтың 72°45'47.00" – солтүстік ендіктің 52°58'22.00", шығыс бойлықтың 72°57'15.00"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Қызылсор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Біржан сал ауданы, "Қызылсор" кен орнының учаскесінде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Бақсұқ өзені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өзеннің (Сухая балка өзені) арнасындағы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Қараөзек ауылдық округі Байсуат ауылының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өзенінің ұзындығы 400 метр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Вознесенка ауылдық округі, Вознесенка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Ярославское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Журавлев ауылдық округі, Ярославка ауылынан 1,58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 01-009-003-190 жер учаскесінің шекарасы шегінде ұзындығы 358 метр Қайрақты өзенінің учаскесі (оң жағалау)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Қараөзек ауылдық округі, Байсуат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нөмірлері 01-009-003-204; 01-009-003-205; 01-009-003-206; 01-009-003-230 жер учаскесінің шекарасы шегінде ұзындығы 4,321 шақырым Қайрақты өзенінің учаскесі (сол жағалау)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Қараөзек ауылдық округі, Қараөзек ауылынан солтүстік-шығысқа қарай және Макинск қаласынан оңтүстік-батысқа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Қыстау-Қарағай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Қараөзек ауылдық округі, Аққайың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Прохоровско-Колоколовская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Қараөзек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Талғынкөл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Амангелді ауылдық округі (солтүстік ендіктің 52°7'18.90", шығыс бойлықтың 69°58'49.61" – солтүстік ендіктің 52°11'22.18", шығыс бойлықтың 69°54'42.04"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өзенінің ұзындығы 5,4 шақырым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 Новобратск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Жолболды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Бұланды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өзені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өзенінің ұзындығы 3 шақырым учаскесі (Николаевка ауылына жақын)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Успеноюрьев ауылдық округі, Николаевка ауылынан оңтүстік-шығысқа қарай 2,3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Шабақты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Шабақты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Жөкей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Қараүңгір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Үлкен Шабақты көлінен 500 метр солтүстікке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Златополье ауылдық округі, Златополье ауылынан оңтүстік-шығысқа қарай 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Шыбындыкөл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Успеноюрьев ауылдық округі, Райгородок ауылынан солтүстікке қарай 70 метрде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көл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Абылайхан ауылдық округі, Ескі Қарабауыр ауылынан солтүстік-шығысқа қарай 3,4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Лавочное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Успеноюрьев ауылдық округі, Успеноюрьев ауылының батыс жағынан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Успеноюрьев ауылдық округі, Қарағай ауылының батыс жағынан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Успеноюрьев ауылдық округі, Клинцы ауылынан оңтүстік-батысқа қарай 2,73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Жайнақ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Абылайхан ауылдық округі, Зеленый Бор ауылынан солтүстікке қарай 4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Қатаркөл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Бурабай ауданы, Қатаркөл ауылы (солтүстік ендіктің 52°58'4.87", шығыс бойлықтың 70°23'57.47" – солтүстік ендіктің 52°58'9.92", шығыс бойлықтың 70°25'32.34" географиялық координаттарының тұстамасында)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хутор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 Златополье ауылдық округі, Лесной хутор ауылының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Самарбай көлі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Зимбұлак (Шымбұлақ) өзені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Жобаланып отырған "Ерейментау қаласы ауданындағы қуаты 50 МВт жел электр станциясына" көпір мен кіре беріс жол салу үшін жер учаскесінің тұстамасындағы Зимбұлақ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қаласынан оңтүстік-шығысқа қарай 2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Жобаланып отырған "Ерейментау қаласы ауданындағы қуаты 50 МВт жобаланатын жел электр станциясының" қуат беру желісі мен арттыру қосалқы станциясы орналасқан жер учаскесі тұстамасындағы Зимбұлақ өзенінің оң жағалауы бойынша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Ерейментау қаласының шегінде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 өзенінің ағысы, атауы жоқ тартылу үстіндегі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Ерейментау ауданы, Бестоғай ауылдық округі (шығыс бойлықтың №1 нүктесінің координаттары шегінде шығыс бойлықтың 72°34'42.99" және солтүстік ендік 51°52'3.44" – №2 нүктесі шығыс бойлықтың 72°34'5.7" және солтүстік ендік 51°50'29.39")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Өлеңті ауылдық округі, Сарыадыр ауылынан солтүстік-батысқа қарай 10,5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Көбейтұз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Өлеңті ауылдық округі, Сарыадыр ауылынан солтүстік-батысқа қарай 6,7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Өлеңті ауылдық округі, Қоржынкөл станциясынан солтүстік-батысқа қарай 5,5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Жарсор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Ерейментау ауданы, Ерейментау қаласынан солтүстік-шығысқа қарай 40 шақырымнан астам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Шарықты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Өлеңті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Кәрібай өзенінің ұзындығы 1,7 шақырым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Олжабай батыр атындағы ауылдық округі, Олжабай батыр ауылының шекараларында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Олжабай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Олжабай батыр атындағы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Шайтанды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Олжабай батыр атындағы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өзенінің ағысы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Новокаменка ауылынан Ерейментау ауданы Олжабай батыр ауылына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Ақмырза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Тамдыөзек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 Тайбай көліне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Тұрғынбай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Тайғанкөл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Жаныспай ауылының шекараларында (52°5'3.66" солтүстік ендіктің және 66°5'31.13" шығыс бойлықтың – 52°3'52.94" солтүстік ендіктің және 66°3'10.54" шығыс бойлықтың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Алматы ауылының шекараларында (51°32'9.718" солтүстік ендіктің, 65°47'51.547" шығыс бойлықтың географиялық координаттар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Интернациональное ауылының шекараларында (учаскенің басталуы 51°38'27" солтүстік ендіктің, 65°47'23" шығыс бойлықтың, учаскенің соңы 51°39'31" солтүстік ендіктің, 65°49'41" шығыс бойлықтың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Есіл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Қамысақты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Терісаққан ауылының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Белағаш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Шұңқыркөл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Шоптыкөл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Қийма ауылынан оңтүстікке қарай 18 шақырымда (солтүстік ендіктің 51°24'48.05", шығыс бойлықтың 67°30'46.01"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Бөгеті-1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Бөгеті-2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Коко өзені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Викторовка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Зеренді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Приречное ауылдық округі, Павловка ауылынан шығысқа қарай 3 шақырымда, "Құмдыкөл" кен орнын өндіру жөніндегі операцияларды жүргізу үшін жер қойнауы учаскесі аумағының географиялық координаттары тұстамасында (№1 солтүстік ендігі 53º08'22.52", шығыс бойлығы 68º57'25.02"; №2 солтүстік ендігі 53º08'12.56", шығыс бойлығы 68º58'19.70")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Подлесненское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ауылдық округі, Бәйтерек ауылының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көлінің учаскесі және оның ағысы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Қанай би атындағы ауылдық округі (солтүстік ендіктің 53°1'5.93", шығыс бойлықтың 69°30'20.33" – солтүстік ендіктің 53°1'1.23", шығыс бойлықтың 69°32'34.11"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Қылшақты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ауылдық округі, Серафимовка ауылы (солтүстік ендіктің 52°57'34.00", шығыс бойлықтың 69°17'56.00" – солтүстік ендіктің 52°57'40.00", шығыс бойлықтың 69°17'53.00"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Терісбұтақ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Бәйтерек ауылдық округі (солтүстік ендіктің 52°54'40.00", шығыс бойлықтың 68°55'58.00" – солтүстік ендіктің 52°56'43.00", шығыс бойлықтың 68°55'19.00"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ауылдық округінің әкімшілік шекараларында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Ащыкөл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Қонай би ауылдық округі (солтүстік ендіктің 53°4'30.61", шығыс бойлықтың 69°37'19.86" - солтүстік ендіктің 53°4'57.65" шығыс бойлықтың 69°38'35.22"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ауылдық округі, Серафимовка ауылы (солтүстік ендіктің 52°56'1.46", шығыс бойлықтың 69°22'30.55" – солтүстік ендіктің 52°56'41.93", шығыс бойлықтың 69°24'49.12"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ауылдық округі, Серафимовка ауылы (солтүстік ендіктің 52°55'22.76", шығыс бойлықтың 69°17'45.42" – солтүстік ендіктің 52°56'7.89", шығыс бойлықтың 69°18'56.74"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Мәлік Ғабдуллин ауылдық округі, Серафимовка ауылы (солтүстік ендіктің 53°0'2.29", шығыс бойлықтың 69°21'44.44" – солтүстік ендіктің 52°59'48.80", шығыс бойлықтың 69°23'51.17"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Сұлтанкелді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Теңгіз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 Арықты және Кеңбидайық ауылдық округтерінің аумағында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Сұлқұркөл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Қорғалжын ауданы, Майшұқыр ауылдық округінің әкімшілік шекараларында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Жыландинка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Жақсы-Жалғызтау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өзенінің сол ағыны болып табылатын Мұқыр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және Қозыкөш өзендерінің учаскелері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Қаражар ауылының оңтүстік-батысынан 200 метр қашықтықта орналасқан жер учаскесінің тұсында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Сарқырама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Тайтөбе ауылының жобаланатын электр беру желісінің өту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ауылдық округі, "АлтынБедел" жауапкершілігі шектеулі серіктестігінің Жуантөбе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өзенінің (оң жағалауы)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Қараөткел ауылының батыс жағынан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өзенінің ұзындығы 2,5 шақырым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ауылдық округі, Қаражар ауылынан оңтүстікке қарай 3,6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Зоревка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Приреченский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Әулиетай көлінің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Қараөткел ауылдық округі, Қараөткел аулынан солтүстікке қарай 2,5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үй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Приреченский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Соленая Балка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ауылдық округі, Тимофеевка ауылының оңтүстігіне қарай 5,5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бөгет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Софиевка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Қоянды ауылынан оңтүстік-батысқа қарай 4,2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Дәмира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Қабанбай батыр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Қозыкөш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Мұқыр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ұзындығы 94,460 шақырым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айналма автомобиль жолынан Астрахан ауданымен шекараға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Мортық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Мортық ауылының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Жарлыкөл көлінің ұзындығы</w:t>
            </w:r>
          </w:p>
          <w:p>
            <w:pPr>
              <w:spacing w:after="20"/>
              <w:ind w:left="20"/>
              <w:jc w:val="both"/>
            </w:pPr>
            <w:r>
              <w:rPr>
                <w:rFonts w:ascii="Times New Roman"/>
                <w:b w:val="false"/>
                <w:i w:val="false"/>
                <w:color w:val="000000"/>
                <w:sz w:val="20"/>
              </w:rPr>
              <w:t>
1 шақырым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 (солтүстік ендіктің 50°36'4.61", шығыс бойлықтың 70°58'50.71" – солтүстік ендіктің 50°36'3.74", шығыс бойлықтың 70°59'41.59"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Плантация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Жаланаш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Қосқопа батпағы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Чеченское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Жалғызқұдық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Черное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Жалғызқұдық ауылы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Төнкеріс су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Целиноград ауданы, Максимов ауылдық округінің әкімшілік шекараларында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Нұра-Есіл каналының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аумағында, Қосшы қаласының оңтүстік-шығысында орналасқан (Нұра өзенінің сағасы 51°39'59" солтүстік ендіктің, 72°09'03" шығыс бойлықтың, Есіл өзенінің сағасы 51°39'45" солтүстік ендіктің, 70°49'25" шығыс бойлықтың географиялық координаттар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Саркырама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Селеті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Қолутон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өзеннің арнасы учаскесі (Колутон өзенінің ағыны)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Алтай ауылының маңында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 алаңының қапталдары учаскеде орналасқан Ащылыайрық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Шортанды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Дамса ауылдық округі, Дамса ауылы, "Ақмола облысы Шортанды ауданы Дамса ауылында орталық қазандық және жылу желілерінің құрылысы" жобаланып жатқан объектіден солтүстік-шығысқа қарай 0,9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өзенінің учаскесі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Дамса ауылдық округі, Шортанды кентінің оңтүстік жағынан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Барышевка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Бектау ауылдық округі, Бектау ауылынан 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Балка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Дамса және Бозайғыр ауылдық округтерінің шекарасында, Степное ауылынан оңтүстік-батысқа қарай 8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(Взрыв) тоғаны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Бозайғыр ауылдық округі, Ключи ауылынан 5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өзенінің учаскесі "Дамсинская" бөгетінде шлюздердің құрылысы және қолданыстағы су өткізу имаратын консервациялау" жобасына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Дамса ауылдық округі, Дамса ауылының жанында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Елизаветинская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Дамса ауылдық округі (солтүстік ендіктің 51°28'6.83", шығыс бойлықтың 71°7'26.88" географиялық координаттарының тұстамасында)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бөгеті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 Дамса ауылдық округі, Дамса ауылынан 3 шақырымда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Табыскөл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 көлі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өзені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Шортанды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18 тамыздағы</w:t>
            </w:r>
            <w:r>
              <w:br/>
            </w:r>
            <w:r>
              <w:rPr>
                <w:rFonts w:ascii="Times New Roman"/>
                <w:b w:val="false"/>
                <w:i w:val="false"/>
                <w:color w:val="000000"/>
                <w:sz w:val="20"/>
              </w:rPr>
              <w:t>№ А-8/440 қаулысына</w:t>
            </w:r>
            <w:r>
              <w:br/>
            </w:r>
            <w:r>
              <w:rPr>
                <w:rFonts w:ascii="Times New Roman"/>
                <w:b w:val="false"/>
                <w:i w:val="false"/>
                <w:color w:val="000000"/>
                <w:sz w:val="20"/>
              </w:rPr>
              <w:t>2-қосымша</w:t>
            </w:r>
          </w:p>
        </w:tc>
      </w:tr>
    </w:tbl>
    <w:bookmarkStart w:name="z10" w:id="7"/>
    <w:p>
      <w:pPr>
        <w:spacing w:after="0"/>
        <w:ind w:left="0"/>
        <w:jc w:val="left"/>
      </w:pPr>
      <w:r>
        <w:rPr>
          <w:rFonts w:ascii="Times New Roman"/>
          <w:b/>
          <w:i w:val="false"/>
          <w:color w:val="000000"/>
        </w:rPr>
        <w:t xml:space="preserve"> Ақмола облысының су объектілерінің су қорғау аймақтары мен белдеулерін шаруашылыққа пайдалану режимі</w:t>
      </w:r>
    </w:p>
    <w:bookmarkEnd w:id="7"/>
    <w:p>
      <w:pPr>
        <w:spacing w:after="0"/>
        <w:ind w:left="0"/>
        <w:jc w:val="both"/>
      </w:pPr>
      <w:r>
        <w:rPr>
          <w:rFonts w:ascii="Times New Roman"/>
          <w:b w:val="false"/>
          <w:i w:val="false"/>
          <w:color w:val="000000"/>
          <w:sz w:val="28"/>
        </w:rPr>
        <w:t>
      1. Су қорғау белдеулері шегінде шаруашылық қызметтің кез келген түріне, сондай-ақ шаруашылық және өзге де қызметті жүргізу үшін жер учаскелерін беруге жол берілмейді, бұл мынадай жағдайлар:</w:t>
      </w:r>
    </w:p>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су шаруашылығы құрылысжайлары мен олардың коммуникацияларын;</w:t>
      </w:r>
    </w:p>
    <w:p>
      <w:pPr>
        <w:spacing w:after="0"/>
        <w:ind w:left="0"/>
        <w:jc w:val="both"/>
      </w:pPr>
      <w:r>
        <w:rPr>
          <w:rFonts w:ascii="Times New Roman"/>
          <w:b w:val="false"/>
          <w:i w:val="false"/>
          <w:color w:val="000000"/>
          <w:sz w:val="28"/>
        </w:rPr>
        <w:t>
      көпірлерді, көпір құрылысжайларын;</w:t>
      </w:r>
    </w:p>
    <w:p>
      <w:pPr>
        <w:spacing w:after="0"/>
        <w:ind w:left="0"/>
        <w:jc w:val="both"/>
      </w:pPr>
      <w:r>
        <w:rPr>
          <w:rFonts w:ascii="Times New Roman"/>
          <w:b w:val="false"/>
          <w:i w:val="false"/>
          <w:color w:val="000000"/>
          <w:sz w:val="28"/>
        </w:rPr>
        <w:t>
      айлақтарды, порттарды, пирстерді және су көлігі, балық ресурстары мен басқа да су жануарларын қорғау, балық аулау мен аквашаруашылық қызметіне байланысты өзге де инфрақұрылым объектілерін;</w:t>
      </w:r>
    </w:p>
    <w:p>
      <w:pPr>
        <w:spacing w:after="0"/>
        <w:ind w:left="0"/>
        <w:jc w:val="both"/>
      </w:pPr>
      <w:r>
        <w:rPr>
          <w:rFonts w:ascii="Times New Roman"/>
          <w:b w:val="false"/>
          <w:i w:val="false"/>
          <w:color w:val="000000"/>
          <w:sz w:val="28"/>
        </w:rPr>
        <w:t>
      балық өсіретін тоғандарды, балық өсіретін бассейндер мен балық өсіретін объектілерді, сондай-ақ оларға коммуникацияларды;</w:t>
      </w:r>
    </w:p>
    <w:p>
      <w:pPr>
        <w:spacing w:after="0"/>
        <w:ind w:left="0"/>
        <w:jc w:val="both"/>
      </w:pPr>
      <w:r>
        <w:rPr>
          <w:rFonts w:ascii="Times New Roman"/>
          <w:b w:val="false"/>
          <w:i w:val="false"/>
          <w:color w:val="000000"/>
          <w:sz w:val="28"/>
        </w:rPr>
        <w:t>
      ғимараттар мен құрылысжайлардың күрделі құрылысынсыз балаларға арналған ойын және спорт алаңдарын, жағажайларды, аквапарктерді және басқа да рекреациялық аймақтарды;</w:t>
      </w:r>
    </w:p>
    <w:p>
      <w:pPr>
        <w:spacing w:after="0"/>
        <w:ind w:left="0"/>
        <w:jc w:val="both"/>
      </w:pPr>
      <w:r>
        <w:rPr>
          <w:rFonts w:ascii="Times New Roman"/>
          <w:b w:val="false"/>
          <w:i w:val="false"/>
          <w:color w:val="000000"/>
          <w:sz w:val="28"/>
        </w:rPr>
        <w:t>
      су объектілері жай-күйінің көрсеткіштерін байқау пункттерін салу және пайдалану;</w:t>
      </w:r>
    </w:p>
    <w:p>
      <w:pPr>
        <w:spacing w:after="0"/>
        <w:ind w:left="0"/>
        <w:jc w:val="both"/>
      </w:pPr>
      <w:r>
        <w:rPr>
          <w:rFonts w:ascii="Times New Roman"/>
          <w:b w:val="false"/>
          <w:i w:val="false"/>
          <w:color w:val="000000"/>
          <w:sz w:val="28"/>
        </w:rPr>
        <w:t>
      2) жағалауды нығайту, ағаш өсіру және көгалдандыру;</w:t>
      </w:r>
    </w:p>
    <w:p>
      <w:pPr>
        <w:spacing w:after="0"/>
        <w:ind w:left="0"/>
        <w:jc w:val="both"/>
      </w:pPr>
      <w:r>
        <w:rPr>
          <w:rFonts w:ascii="Times New Roman"/>
          <w:b w:val="false"/>
          <w:i w:val="false"/>
          <w:color w:val="000000"/>
          <w:sz w:val="28"/>
        </w:rPr>
        <w:t xml:space="preserve">
      3) Қазақстан Республикасы Су кодексінің 86-бабы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рұқсат етілген қызмет кірмейді.</w:t>
      </w:r>
    </w:p>
    <w:p>
      <w:pPr>
        <w:spacing w:after="0"/>
        <w:ind w:left="0"/>
        <w:jc w:val="both"/>
      </w:pPr>
      <w:r>
        <w:rPr>
          <w:rFonts w:ascii="Times New Roman"/>
          <w:b w:val="false"/>
          <w:i w:val="false"/>
          <w:color w:val="000000"/>
          <w:sz w:val="28"/>
        </w:rPr>
        <w:t>
      2. Су қорғау аймақтарының шегінде:</w:t>
      </w:r>
    </w:p>
    <w:p>
      <w:pPr>
        <w:spacing w:after="0"/>
        <w:ind w:left="0"/>
        <w:jc w:val="both"/>
      </w:pPr>
      <w:r>
        <w:rPr>
          <w:rFonts w:ascii="Times New Roman"/>
          <w:b w:val="false"/>
          <w:i w:val="false"/>
          <w:color w:val="000000"/>
          <w:sz w:val="28"/>
        </w:rPr>
        <w:t>
      1) жерүсті су объектілерінің, су қорғау аймақтары мен белдеулерінің ластануы мен қоқыстануын болғызбайтын құрылысжайлармен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автожанармай құю станцияларын, мұнай өнімдерін сақтауға арналған қоймаларды, көлік құралдары мен ауыл шаруашылығы техникасын техникалық қарап-тексеру, оларға қызмет көрсету, жөндеу және жуу пункттерін орналастыруға және салуға;</w:t>
      </w:r>
    </w:p>
    <w:p>
      <w:pPr>
        <w:spacing w:after="0"/>
        <w:ind w:left="0"/>
        <w:jc w:val="both"/>
      </w:pPr>
      <w:r>
        <w:rPr>
          <w:rFonts w:ascii="Times New Roman"/>
          <w:b w:val="false"/>
          <w:i w:val="false"/>
          <w:color w:val="000000"/>
          <w:sz w:val="28"/>
        </w:rPr>
        <w:t>
      3) тыңайтқыштарды, пестицидтерді, улы химикаттарды, көңді сақтауға және оларды қолдануға арналған қоймалар мен алаңдарды орналастыруға және салуға тыйым салынады. Су қорғау аймағында мәжбүрлі санитариялық өңдеу жүргізу қажет болған кезде уыттылығы аз және орташа, жойылуы оңай пестицидтерді қолдануға жол беріледі;</w:t>
      </w:r>
    </w:p>
    <w:p>
      <w:pPr>
        <w:spacing w:after="0"/>
        <w:ind w:left="0"/>
        <w:jc w:val="both"/>
      </w:pPr>
      <w:r>
        <w:rPr>
          <w:rFonts w:ascii="Times New Roman"/>
          <w:b w:val="false"/>
          <w:i w:val="false"/>
          <w:color w:val="000000"/>
          <w:sz w:val="28"/>
        </w:rPr>
        <w:t>
      4) тұрмыстық қатты және өнеркәсіптік қалдықтардың үйінділерін орналастыруға және жайғастыруға;</w:t>
      </w:r>
    </w:p>
    <w:p>
      <w:pPr>
        <w:spacing w:after="0"/>
        <w:ind w:left="0"/>
        <w:jc w:val="both"/>
      </w:pPr>
      <w:r>
        <w:rPr>
          <w:rFonts w:ascii="Times New Roman"/>
          <w:b w:val="false"/>
          <w:i w:val="false"/>
          <w:color w:val="000000"/>
          <w:sz w:val="28"/>
        </w:rPr>
        <w:t>
      5) зираттарды орналастыруға;</w:t>
      </w:r>
    </w:p>
    <w:p>
      <w:pPr>
        <w:spacing w:after="0"/>
        <w:ind w:left="0"/>
        <w:jc w:val="both"/>
      </w:pPr>
      <w:r>
        <w:rPr>
          <w:rFonts w:ascii="Times New Roman"/>
          <w:b w:val="false"/>
          <w:i w:val="false"/>
          <w:color w:val="000000"/>
          <w:sz w:val="28"/>
        </w:rPr>
        <w:t>
      6) жүктеме нормасынан асатын ауыл шаруашылығы жануарларын жаюға, мал шаруашылықтарын, мал сою алаңдарын (ауыл шаруашылығы жануарларын сою алаңдарын), мал қорымдарын (биотермиялық шұңқырларды), пестицидтердің арнаулы қоймаларын (көмінділерін) және олардың ыдыстарын орналастыруға;</w:t>
      </w:r>
    </w:p>
    <w:p>
      <w:pPr>
        <w:spacing w:after="0"/>
        <w:ind w:left="0"/>
        <w:jc w:val="both"/>
      </w:pPr>
      <w:r>
        <w:rPr>
          <w:rFonts w:ascii="Times New Roman"/>
          <w:b w:val="false"/>
          <w:i w:val="false"/>
          <w:color w:val="000000"/>
          <w:sz w:val="28"/>
        </w:rPr>
        <w:t>
      7) сарқынды суларды жинақтағыштарды, сарқынды сулармен суару алқаптарын, сондай-ақ жерүсті және жерасты суларының радиациялық, химиялық, микробиологиялық, токсикологиялық және паразитологиялық ластану қаупін туғызатын басқа да объектілерді орналастыруға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2025 жылғы 18 тамыздағы</w:t>
            </w:r>
            <w:r>
              <w:br/>
            </w:r>
            <w:r>
              <w:rPr>
                <w:rFonts w:ascii="Times New Roman"/>
                <w:b w:val="false"/>
                <w:i w:val="false"/>
                <w:color w:val="000000"/>
                <w:sz w:val="20"/>
              </w:rPr>
              <w:t>№ А-8/440 қаулысына</w:t>
            </w:r>
            <w:r>
              <w:br/>
            </w:r>
            <w:r>
              <w:rPr>
                <w:rFonts w:ascii="Times New Roman"/>
                <w:b w:val="false"/>
                <w:i w:val="false"/>
                <w:color w:val="000000"/>
                <w:sz w:val="20"/>
              </w:rPr>
              <w:t>3-қосымша</w:t>
            </w:r>
          </w:p>
        </w:tc>
      </w:tr>
    </w:tbl>
    <w:bookmarkStart w:name="z12" w:id="8"/>
    <w:p>
      <w:pPr>
        <w:spacing w:after="0"/>
        <w:ind w:left="0"/>
        <w:jc w:val="left"/>
      </w:pPr>
      <w:r>
        <w:rPr>
          <w:rFonts w:ascii="Times New Roman"/>
          <w:b/>
          <w:i w:val="false"/>
          <w:color w:val="000000"/>
        </w:rPr>
        <w:t xml:space="preserve"> Ақмола облысы әкімдігінің күші жойылды деп танылған кейбір қаулыларының тізбесі</w:t>
      </w:r>
    </w:p>
    <w:bookmarkEnd w:id="8"/>
    <w:bookmarkStart w:name="z13" w:id="9"/>
    <w:p>
      <w:pPr>
        <w:spacing w:after="0"/>
        <w:ind w:left="0"/>
        <w:jc w:val="both"/>
      </w:pPr>
      <w:r>
        <w:rPr>
          <w:rFonts w:ascii="Times New Roman"/>
          <w:b w:val="false"/>
          <w:i w:val="false"/>
          <w:color w:val="000000"/>
          <w:sz w:val="28"/>
        </w:rPr>
        <w:t xml:space="preserve">
      1. "Ақмола облысының су объектілерінің су қорғау аймақтары мен белдеулерін, оларды шаруашылыққа пайдаланудың режимі мен ерекше жағдайларын белгілеу туралы" Ақмола облысы әкімдігінің 2022 жылғы 3 мамырдағы № А-5/222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28000 болып тіркелген).</w:t>
      </w:r>
    </w:p>
    <w:bookmarkEnd w:id="9"/>
    <w:bookmarkStart w:name="z14" w:id="10"/>
    <w:p>
      <w:pPr>
        <w:spacing w:after="0"/>
        <w:ind w:left="0"/>
        <w:jc w:val="both"/>
      </w:pPr>
      <w:r>
        <w:rPr>
          <w:rFonts w:ascii="Times New Roman"/>
          <w:b w:val="false"/>
          <w:i w:val="false"/>
          <w:color w:val="000000"/>
          <w:sz w:val="28"/>
        </w:rPr>
        <w:t xml:space="preserve">
      2. "Ақмола облысы әкімдігінің 2022 жылғы 3 мамырдағы № А-5/222 "Ақмола облысының су объектілерінің су қорғау аймақтары мен белдеулерін, оларды шаруашылыққа пайдаланудың режимі мен ерекше жағдайларын белгілеу туралы" қаулысына өзгеріс енгізу туралы" Ақмола облысы әкімдігінің 2022 жылғы 7 қарашадағы № А-11/522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30508 болып тіркелген).</w:t>
      </w:r>
    </w:p>
    <w:bookmarkEnd w:id="10"/>
    <w:bookmarkStart w:name="z15" w:id="11"/>
    <w:p>
      <w:pPr>
        <w:spacing w:after="0"/>
        <w:ind w:left="0"/>
        <w:jc w:val="both"/>
      </w:pPr>
      <w:r>
        <w:rPr>
          <w:rFonts w:ascii="Times New Roman"/>
          <w:b w:val="false"/>
          <w:i w:val="false"/>
          <w:color w:val="000000"/>
          <w:sz w:val="28"/>
        </w:rPr>
        <w:t xml:space="preserve">
      3. "Ақмола облысы әкімдігінің 2022 жылғы 3 мамырдағы № А-5/222 "Ақмола облысының су объектілерінің су қорғау аймақтары мен белдеулерін, оларды шаруашылыққа пайдаланудың режимі мен ерекше жағдайларын белгілеу туралы" қаулысына өзгеріс енгізу туралы" Ақмола облысы әкімдігінің 2023 жылғы 4 қаңтардағы № А-12/658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8505 болып тіркелген).</w:t>
      </w:r>
    </w:p>
    <w:bookmarkEnd w:id="11"/>
    <w:bookmarkStart w:name="z16" w:id="12"/>
    <w:p>
      <w:pPr>
        <w:spacing w:after="0"/>
        <w:ind w:left="0"/>
        <w:jc w:val="both"/>
      </w:pPr>
      <w:r>
        <w:rPr>
          <w:rFonts w:ascii="Times New Roman"/>
          <w:b w:val="false"/>
          <w:i w:val="false"/>
          <w:color w:val="000000"/>
          <w:sz w:val="28"/>
        </w:rPr>
        <w:t xml:space="preserve">
      4. "Ақмола облысы әкімдігінің 2022 жылғы 3 мамырдағы № А-5/222 "Ақмола облысының су объектілерінің су қорғау аймақтары мен белдеулерін, оларды шаруашылыққа пайдаланудың режимі мен ерекше жағдайларын белгілеу туралы" қаулысына өзгеріс енгізу туралы" Ақмола облысы әкімдігінің 2023 жылғы 8 маусымдағы № А-6/225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8584-03 болып тіркелген).</w:t>
      </w:r>
    </w:p>
    <w:bookmarkEnd w:id="12"/>
    <w:bookmarkStart w:name="z17" w:id="13"/>
    <w:p>
      <w:pPr>
        <w:spacing w:after="0"/>
        <w:ind w:left="0"/>
        <w:jc w:val="both"/>
      </w:pPr>
      <w:r>
        <w:rPr>
          <w:rFonts w:ascii="Times New Roman"/>
          <w:b w:val="false"/>
          <w:i w:val="false"/>
          <w:color w:val="000000"/>
          <w:sz w:val="28"/>
        </w:rPr>
        <w:t xml:space="preserve">
      5. "Ақмола облысы әкімдігінің 2022 жылғы 3 мамырдағы № А-5/222 "Ақмола облысының су объектілерінің су қорғау аймақтары мен белдеулерін, оларды шаруашылыққа пайдаланудың режимі мен ерекше жағдайларын белгілеу туралы" қаулысына толықтырулар енгізу туралы" Ақмола облысы әкімдігінің 2024 жылғы 9 тамыздағы № А-8/365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8816-03 болып тіркелген).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