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9012" w14:textId="a6e9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2024-2028 жылдарға арналған Теміртау қаласы мен Ақтау кентінің жайылымдарын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Қарағанды облысы Теміртау қалалық мәслихатының 2024 жылғы 26 маусымдағы № 16/8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Заңдарына сәйкес, Теміртау қаласы мен Ақтау кенті аумағында жайылымдарды тиімді пайдалану және мал шаруашылығы өнімінің өнімділігін арттыру мақсатында Теміртау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2024-2028 жылдарға арналған Теміртау қаласы мен Ақтау кентінің жайылымдарын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 рет ресми жарияланғаннан кейін күнтізбелік он күн өткен соң қалданысқа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2024 жылғы "26" маусымнан</w:t>
            </w:r>
            <w:r>
              <w:br/>
            </w:r>
            <w:r>
              <w:rPr>
                <w:rFonts w:ascii="Times New Roman"/>
                <w:b w:val="false"/>
                <w:i w:val="false"/>
                <w:color w:val="000000"/>
                <w:sz w:val="20"/>
              </w:rPr>
              <w:t>№ 16/8 шешімімен бекітілген</w:t>
            </w:r>
          </w:p>
        </w:tc>
      </w:tr>
    </w:tbl>
    <w:bookmarkStart w:name="z9" w:id="3"/>
    <w:p>
      <w:pPr>
        <w:spacing w:after="0"/>
        <w:ind w:left="0"/>
        <w:jc w:val="left"/>
      </w:pPr>
      <w:r>
        <w:rPr>
          <w:rFonts w:ascii="Times New Roman"/>
          <w:b/>
          <w:i w:val="false"/>
          <w:color w:val="000000"/>
        </w:rPr>
        <w:t xml:space="preserve"> 2024-2028 жылдарға арналған Теміртау қаласы мен Ақтау кентінің жайылымдарын басқару және оларды пайдалану жөніндегі жоспары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2024-2028 жылдарға арналған Теміртау қаласы мен Ақтау кентінің жайылымдарын басқару және оларды пайдалану жөніндегі жоспар (бұдан әрі-Жоспар)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5"/>
    <w:bookmarkStart w:name="z12" w:id="6"/>
    <w:p>
      <w:pPr>
        <w:spacing w:after="0"/>
        <w:ind w:left="0"/>
        <w:jc w:val="both"/>
      </w:pPr>
      <w:r>
        <w:rPr>
          <w:rFonts w:ascii="Times New Roman"/>
          <w:b w:val="false"/>
          <w:i w:val="false"/>
          <w:color w:val="000000"/>
          <w:sz w:val="28"/>
        </w:rPr>
        <w:t>
      2. Жоспарды әзірлеу үшін келесі ақпарат пайдаланылды:</w:t>
      </w:r>
    </w:p>
    <w:bookmarkEnd w:id="6"/>
    <w:bookmarkStart w:name="z13" w:id="7"/>
    <w:p>
      <w:pPr>
        <w:spacing w:after="0"/>
        <w:ind w:left="0"/>
        <w:jc w:val="both"/>
      </w:pPr>
      <w:r>
        <w:rPr>
          <w:rFonts w:ascii="Times New Roman"/>
          <w:b w:val="false"/>
          <w:i w:val="false"/>
          <w:color w:val="000000"/>
          <w:sz w:val="28"/>
        </w:rPr>
        <w:t>
      Қарағанды облысының Теміртау қаласы мен Ақтау кентінің жайылымдарын геоботаникалық зерттеп-қараудың жай-күйі туралы мәліметтер;</w:t>
      </w:r>
    </w:p>
    <w:bookmarkEnd w:id="7"/>
    <w:bookmarkStart w:name="z14" w:id="8"/>
    <w:p>
      <w:pPr>
        <w:spacing w:after="0"/>
        <w:ind w:left="0"/>
        <w:jc w:val="both"/>
      </w:pPr>
      <w:r>
        <w:rPr>
          <w:rFonts w:ascii="Times New Roman"/>
          <w:b w:val="false"/>
          <w:i w:val="false"/>
          <w:color w:val="000000"/>
          <w:sz w:val="28"/>
        </w:rPr>
        <w:t>
      Қарағанды облысы ветеринария басқармасының "Қарағанды қалалық ветеринария станциясы" шаруашылық жүргізу құқығындағы коммуналдық мемлекеттік кәсіпорынының Теміртау қаласындағы филиалы берген ветеринариялық-санитариялық объектілер туралы мәліметтер;</w:t>
      </w:r>
    </w:p>
    <w:bookmarkEnd w:id="8"/>
    <w:bookmarkStart w:name="z15" w:id="9"/>
    <w:p>
      <w:pPr>
        <w:spacing w:after="0"/>
        <w:ind w:left="0"/>
        <w:jc w:val="both"/>
      </w:pPr>
      <w:r>
        <w:rPr>
          <w:rFonts w:ascii="Times New Roman"/>
          <w:b w:val="false"/>
          <w:i w:val="false"/>
          <w:color w:val="000000"/>
          <w:sz w:val="28"/>
        </w:rPr>
        <w:t>
      Қарағанды облысы ветеринария басқармасының "Қарағанды қалалық ветеринария станциясы" шаруашылық жүргізу құқығындағы коммуналдық мемлекеттік кәсіпорынының Теміртау қаласындағы филиалы берген, ауыл шаруашылығы жануарлары мал басының саны туралы деректер;</w:t>
      </w:r>
    </w:p>
    <w:bookmarkEnd w:id="9"/>
    <w:bookmarkStart w:name="z16" w:id="10"/>
    <w:p>
      <w:pPr>
        <w:spacing w:after="0"/>
        <w:ind w:left="0"/>
        <w:jc w:val="both"/>
      </w:pPr>
      <w:r>
        <w:rPr>
          <w:rFonts w:ascii="Times New Roman"/>
          <w:b w:val="false"/>
          <w:i w:val="false"/>
          <w:color w:val="000000"/>
          <w:sz w:val="28"/>
        </w:rPr>
        <w:t>
      Қарағанды облысы ветеринария басқармасының "Қарағанды қалалық ветеринария станциясы" шаруашылық жүргізу құқығындағы коммуналдық мемлекеттік кәсіпорынының Теміртау қаласындағы филиалы берген үйірлердің, отарлардың, табындардың саны туралы деректер;</w:t>
      </w:r>
    </w:p>
    <w:bookmarkEnd w:id="10"/>
    <w:bookmarkStart w:name="z17" w:id="11"/>
    <w:p>
      <w:pPr>
        <w:spacing w:after="0"/>
        <w:ind w:left="0"/>
        <w:jc w:val="both"/>
      </w:pPr>
      <w:r>
        <w:rPr>
          <w:rFonts w:ascii="Times New Roman"/>
          <w:b w:val="false"/>
          <w:i w:val="false"/>
          <w:color w:val="000000"/>
          <w:sz w:val="28"/>
        </w:rPr>
        <w:t>
      мемлекеттік органдар, жеке және (немесе) заңды тұлғалар берген өзге де деректер.</w:t>
      </w:r>
    </w:p>
    <w:bookmarkEnd w:id="11"/>
    <w:bookmarkStart w:name="z18" w:id="12"/>
    <w:p>
      <w:pPr>
        <w:spacing w:after="0"/>
        <w:ind w:left="0"/>
        <w:jc w:val="both"/>
      </w:pPr>
      <w:r>
        <w:rPr>
          <w:rFonts w:ascii="Times New Roman"/>
          <w:b w:val="false"/>
          <w:i w:val="false"/>
          <w:color w:val="000000"/>
          <w:sz w:val="28"/>
        </w:rPr>
        <w:t>
      3. Теміртау қаласының индустриалдық бағытын ескере отырып, ауыл шаруашылығының әлеуеті үлкен емес және қаланың қажеттіліктерін қанағаттандыруға мүмкіндік бермейді. Мал шаруашылығы мен өсімдік шаруашылығы өнімдерін негізінен жеке қосалқы шаруашылықтарында өндіреді.</w:t>
      </w:r>
    </w:p>
    <w:bookmarkEnd w:id="12"/>
    <w:bookmarkStart w:name="z19" w:id="13"/>
    <w:p>
      <w:pPr>
        <w:spacing w:after="0"/>
        <w:ind w:left="0"/>
        <w:jc w:val="both"/>
      </w:pPr>
      <w:r>
        <w:rPr>
          <w:rFonts w:ascii="Times New Roman"/>
          <w:b w:val="false"/>
          <w:i w:val="false"/>
          <w:color w:val="000000"/>
          <w:sz w:val="28"/>
        </w:rPr>
        <w:t>
      4. Қаланың әкімшілік аумағында ауыл шаруашылығы мақсатындағы жер ретінде пайдалануға жарамды жер жеткіліксіз.</w:t>
      </w:r>
    </w:p>
    <w:bookmarkEnd w:id="13"/>
    <w:bookmarkStart w:name="z20" w:id="14"/>
    <w:p>
      <w:pPr>
        <w:spacing w:after="0"/>
        <w:ind w:left="0"/>
        <w:jc w:val="both"/>
      </w:pPr>
      <w:r>
        <w:rPr>
          <w:rFonts w:ascii="Times New Roman"/>
          <w:b w:val="false"/>
          <w:i w:val="false"/>
          <w:color w:val="000000"/>
          <w:sz w:val="28"/>
        </w:rPr>
        <w:t>
      5. Ауылшаруашылық мақсатындағы жерлерді ұтымды пайдалану - жер учаскелерінің меншік иелері мен жер пайдаланушыларға жер ресурстарын тиімді пайдалануды қамтамасыз ету, өнімділіктің қажетті көрсеткіштерін алу үшін топырақ құнарлылығының төмендеуіне жол бермеу және жерді оңтайлы пайдалану.</w:t>
      </w:r>
    </w:p>
    <w:bookmarkEnd w:id="14"/>
    <w:bookmarkStart w:name="z21" w:id="15"/>
    <w:p>
      <w:pPr>
        <w:spacing w:after="0"/>
        <w:ind w:left="0"/>
        <w:jc w:val="both"/>
      </w:pPr>
      <w:r>
        <w:rPr>
          <w:rFonts w:ascii="Times New Roman"/>
          <w:b w:val="false"/>
          <w:i w:val="false"/>
          <w:color w:val="000000"/>
          <w:sz w:val="28"/>
        </w:rPr>
        <w:t>
      6. Жайылымдарды олардың тозуынсыз пайдалану басты міндет болып табылады, осыған байланысты Теміртау қаласы мен Ақтау кентінің жайылымдарын басқару және оларды пайдалану бойынша 2024-2028 жылдарға арналған жоспар, ауылшаруашылық құрылымдары мен халық үшін жайылымдарды ауыстыру схемалары жасалды, бұл мал азығына қажеттілікті қамтамасыз етеді және жайылымның тозу процесінің алдын алады.</w:t>
      </w:r>
    </w:p>
    <w:bookmarkEnd w:id="15"/>
    <w:bookmarkStart w:name="z22" w:id="16"/>
    <w:p>
      <w:pPr>
        <w:spacing w:after="0"/>
        <w:ind w:left="0"/>
        <w:jc w:val="left"/>
      </w:pPr>
      <w:r>
        <w:rPr>
          <w:rFonts w:ascii="Times New Roman"/>
          <w:b/>
          <w:i w:val="false"/>
          <w:color w:val="000000"/>
        </w:rPr>
        <w:t xml:space="preserve"> 2-тарау. Аймақтағы жерлердің санаты мен көлемі</w:t>
      </w:r>
    </w:p>
    <w:bookmarkEnd w:id="16"/>
    <w:bookmarkStart w:name="z23" w:id="17"/>
    <w:p>
      <w:pPr>
        <w:spacing w:after="0"/>
        <w:ind w:left="0"/>
        <w:jc w:val="both"/>
      </w:pPr>
      <w:r>
        <w:rPr>
          <w:rFonts w:ascii="Times New Roman"/>
          <w:b w:val="false"/>
          <w:i w:val="false"/>
          <w:color w:val="000000"/>
          <w:sz w:val="28"/>
        </w:rPr>
        <w:t>
      7. Теміртау қаласы Қарағанды облысының солтүстік-батыс бөлігінде Қарағанды қаласынан 35 километр қашықтықта Нұра өзенінің сол жақ жағалауында, солтүстік ендіктің 50º және шығыс бойлықтың 73º құрғақ дала аймағында орналасқан. Қаланың орналасқан аумағы- жалпы еңісі солтүстікке, су қоймасына қарай құйқалы қыраттар болып келеді. Оңтүстік жағынан қала биік төбелермен қоршалған, солтүстікте -су қоймасымен, шығыстан Қарағанды металлургиялық зауытымен шектеледі.</w:t>
      </w:r>
    </w:p>
    <w:bookmarkEnd w:id="17"/>
    <w:bookmarkStart w:name="z24" w:id="18"/>
    <w:p>
      <w:pPr>
        <w:spacing w:after="0"/>
        <w:ind w:left="0"/>
        <w:jc w:val="both"/>
      </w:pPr>
      <w:r>
        <w:rPr>
          <w:rFonts w:ascii="Times New Roman"/>
          <w:b w:val="false"/>
          <w:i w:val="false"/>
          <w:color w:val="000000"/>
          <w:sz w:val="28"/>
        </w:rPr>
        <w:t>
      Ақтау кенті Теміртау қаласынан солтүстікке қарай 18 км және Қарағанды қаласынан 57 км жерде орналасқан. Ақтау кентінің жерлері солтүстігі, батысы, оңтүстігі Баймырза ауылдық округінің жерлерімен, шығысында және оңтүстігінде Ғ. Мұстафин атындағы ауылдық округпен шектеседі. Теміртау қаласының аумағы шұғыл континенттік климаты бар құрғақ дала аймағында орналасқан. Қысы суық, жазы ыстық және құрғақ. Төрт климаттық ауданы ерекшеленеді: қоңыржай-салқын, қоңыржай-жылы, ұсақ шоқылы–құрғақ, қалыпты-жылы-құрғақ. Орташа жылдық жауын-шашын мөлшері 332 миллиметрді құрайды. Орташа жылдық ауа ылғалдығы -65%. Желдің орташа жылдық жылдамдығы-3,8 м/с. Ауаның орташа жылдық температурасы (көпжылдық) +2,6ºС. Вегетациялық мерзімде орта температурасы +14,9ºС құрайды. Ең жылы ай- шілде айы, орташа температурасы 17,8º. Ыстық жазы күн сәулесі мен жылудың молдығымен, атмосфералық жауын-шашынның аздығымен сипатталады.</w:t>
      </w:r>
    </w:p>
    <w:bookmarkEnd w:id="18"/>
    <w:bookmarkStart w:name="z25" w:id="19"/>
    <w:p>
      <w:pPr>
        <w:spacing w:after="0"/>
        <w:ind w:left="0"/>
        <w:jc w:val="both"/>
      </w:pPr>
      <w:r>
        <w:rPr>
          <w:rFonts w:ascii="Times New Roman"/>
          <w:b w:val="false"/>
          <w:i w:val="false"/>
          <w:color w:val="000000"/>
          <w:sz w:val="28"/>
        </w:rPr>
        <w:t>
      8. Теміртау қаласының халқы мен өнеркәсіптік объектілерін сумен қамтамасыз ету мақсатында ірі Ертіс-Қарағанды су каналы, Самарканд жасанды су қоймасы салынған. Қаланың әкімшілік аумағындағы жерасты сулары жергілікті жердің бәрінде бар да, жарылған болып келеді. Олардың нәр алатын көзі атмосфералық жауындар, сондай-ақ еріген мұздықтар және қар сулары. Негізгі ауыл шаруашылықты сумен жабдықтау жер беті суларымен жабдықтайды, ал ауыз сумен жабдықтау Ертіс-Қарағанды каналының есебінен ұйымдастырылған.</w:t>
      </w:r>
    </w:p>
    <w:bookmarkEnd w:id="19"/>
    <w:bookmarkStart w:name="z26" w:id="20"/>
    <w:p>
      <w:pPr>
        <w:spacing w:after="0"/>
        <w:ind w:left="0"/>
        <w:jc w:val="both"/>
      </w:pPr>
      <w:r>
        <w:rPr>
          <w:rFonts w:ascii="Times New Roman"/>
          <w:b w:val="false"/>
          <w:i w:val="false"/>
          <w:color w:val="000000"/>
          <w:sz w:val="28"/>
        </w:rPr>
        <w:t>
      Ақтау кентінің аумағы гидрографиялық желісі көптеген ұсақ ағындармен, атмосфералық және атмосфералық топырақпен қоректенеді. Ең үлкені-Баймырза өзені. Ағындар негізінен көктемде жұмыс істейді, ал жазда ол кебеді, жеке қалақтарға бөлінеді. Баймырза өзені делювиалды борпылдақ шөгінділерде ағып, тақтатастармен және тұзды батпақтармен қоршалған, жазда кей жерлерде кебеді, жағалаулар қабаттардың түсімен жабылған, суы тұзды. Өзендерден басқа, кент аумағында көктемгі еріген сулармен және атмосфералық жауын-шашынмен қоректенетін жасанды тоғандар, сондай-ақ таяз өсіп кеткен көлдер бар.</w:t>
      </w:r>
    </w:p>
    <w:bookmarkEnd w:id="20"/>
    <w:bookmarkStart w:name="z27" w:id="21"/>
    <w:p>
      <w:pPr>
        <w:spacing w:after="0"/>
        <w:ind w:left="0"/>
        <w:jc w:val="both"/>
      </w:pPr>
      <w:r>
        <w:rPr>
          <w:rFonts w:ascii="Times New Roman"/>
          <w:b w:val="false"/>
          <w:i w:val="false"/>
          <w:color w:val="000000"/>
          <w:sz w:val="28"/>
        </w:rPr>
        <w:t>
      9. Теміртау қаласының және Ақтау кентінің дала аймағында орналасқан, климаттық жағдайға, өсімдікке және топыраққа байланысты құрғақ дала субаймаққа жатады. Қосалқы аймақ гумустық горизонттың қалыңдығымен орташа қуатты және аз қуатты болып табылатын қаштан және шалғынды-каштан топырақтарымен сипатталады.</w:t>
      </w:r>
    </w:p>
    <w:bookmarkEnd w:id="21"/>
    <w:bookmarkStart w:name="z28" w:id="22"/>
    <w:p>
      <w:pPr>
        <w:spacing w:after="0"/>
        <w:ind w:left="0"/>
        <w:jc w:val="both"/>
      </w:pPr>
      <w:r>
        <w:rPr>
          <w:rFonts w:ascii="Times New Roman"/>
          <w:b w:val="false"/>
          <w:i w:val="false"/>
          <w:color w:val="000000"/>
          <w:sz w:val="28"/>
        </w:rPr>
        <w:t xml:space="preserve">
      10. Табиғи жемшөп алқаптарының өсімдік жамылғысы экологиялық факторларға байланысты: климат, топография, топырақ және пайдалану табиғаты. Шөптесін өсімдіктерде келесі түрлері басым: астық отбасы, елекшөп отбасы және жусанның басқа да түрлері (Жоспарға </w:t>
      </w:r>
      <w:r>
        <w:rPr>
          <w:rFonts w:ascii="Times New Roman"/>
          <w:b w:val="false"/>
          <w:i w:val="false"/>
          <w:color w:val="000000"/>
          <w:sz w:val="28"/>
        </w:rPr>
        <w:t>1 қосымша</w:t>
      </w:r>
      <w:r>
        <w:rPr>
          <w:rFonts w:ascii="Times New Roman"/>
          <w:b w:val="false"/>
          <w:i w:val="false"/>
          <w:color w:val="000000"/>
          <w:sz w:val="28"/>
        </w:rPr>
        <w:t>).</w:t>
      </w:r>
    </w:p>
    <w:bookmarkEnd w:id="22"/>
    <w:bookmarkStart w:name="z29" w:id="23"/>
    <w:p>
      <w:pPr>
        <w:spacing w:after="0"/>
        <w:ind w:left="0"/>
        <w:jc w:val="both"/>
      </w:pPr>
      <w:r>
        <w:rPr>
          <w:rFonts w:ascii="Times New Roman"/>
          <w:b w:val="false"/>
          <w:i w:val="false"/>
          <w:color w:val="000000"/>
          <w:sz w:val="28"/>
        </w:rPr>
        <w:t xml:space="preserve">
      11. Геоботаникалық зерттеулерге сәйкес шөптің өнімділігі әр жылдың ауа-райы жағдайына және жайылым түріне байланысты әр гектардан 2,0-ден 5,5 центнерге дейін өзгеруі мүмкін (Жоспарға </w:t>
      </w:r>
      <w:r>
        <w:rPr>
          <w:rFonts w:ascii="Times New Roman"/>
          <w:b w:val="false"/>
          <w:i w:val="false"/>
          <w:color w:val="000000"/>
          <w:sz w:val="28"/>
        </w:rPr>
        <w:t>2 қосымша</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Аймақтың жайылымдарын тұтасымен сипаттайтын болсақ, онда оның өнімділігі жыл сайын қар жамылғысы мен көктемдегі жауын-шашын мөлшеріне байланысты өзгеріп отырады.</w:t>
      </w:r>
    </w:p>
    <w:bookmarkEnd w:id="24"/>
    <w:bookmarkStart w:name="z31" w:id="25"/>
    <w:p>
      <w:pPr>
        <w:spacing w:after="0"/>
        <w:ind w:left="0"/>
        <w:jc w:val="left"/>
      </w:pPr>
      <w:r>
        <w:rPr>
          <w:rFonts w:ascii="Times New Roman"/>
          <w:b/>
          <w:i w:val="false"/>
          <w:color w:val="000000"/>
        </w:rPr>
        <w:t xml:space="preserve"> 3-тарау. Аймақтағы жайылымдарды рационалды пайдалану</w:t>
      </w:r>
    </w:p>
    <w:bookmarkEnd w:id="25"/>
    <w:bookmarkStart w:name="z32" w:id="26"/>
    <w:p>
      <w:pPr>
        <w:spacing w:after="0"/>
        <w:ind w:left="0"/>
        <w:jc w:val="both"/>
      </w:pPr>
      <w:r>
        <w:rPr>
          <w:rFonts w:ascii="Times New Roman"/>
          <w:b w:val="false"/>
          <w:i w:val="false"/>
          <w:color w:val="000000"/>
          <w:sz w:val="28"/>
        </w:rPr>
        <w:t>
      12. 2023 жылдың 1 қарашасындағы жағдай бойынша жер балансына сәйкес аймаққа берілген жер көлемі 34 591 гектар құрайды. Мақсатына қарай бүкіл жер қоры санаттарға бөлінеді.</w:t>
      </w:r>
    </w:p>
    <w:bookmarkEnd w:id="26"/>
    <w:bookmarkStart w:name="z33" w:id="27"/>
    <w:p>
      <w:pPr>
        <w:spacing w:after="0"/>
        <w:ind w:left="0"/>
        <w:jc w:val="both"/>
      </w:pPr>
      <w:r>
        <w:rPr>
          <w:rFonts w:ascii="Times New Roman"/>
          <w:b w:val="false"/>
          <w:i w:val="false"/>
          <w:color w:val="000000"/>
          <w:sz w:val="28"/>
        </w:rPr>
        <w:t xml:space="preserve">
      13. Кестеде көрсетілгендей, елді мекендер жерлерінің жалпы ауданы 34591 гектарды құрайды, оның ішінде ауыл шаруашылығына пайдаланылатын жерлер - 4522 гектар, аймақтағы жайылымның жалпы аумағы 2460 гектар жайылым жеке меншіктегі немесе уақытша ұзақ мерзімді жер пайдалануындағы ауылшаруашылық жерлерінде орналасқан (Жоспарға </w:t>
      </w:r>
      <w:r>
        <w:rPr>
          <w:rFonts w:ascii="Times New Roman"/>
          <w:b w:val="false"/>
          <w:i w:val="false"/>
          <w:color w:val="000000"/>
          <w:sz w:val="28"/>
        </w:rPr>
        <w:t>3 қосымша</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Бұл жерлердің көп бөлігі кенттерге жақын орналасқан. Қазіргі уақытта жайылымдарды пайдаланудың және көптеген малды жайылымда ұстаудың салдарынан, сапасыз күтімге байланысты жемдік өсімдіктердің қоры жылдан-жылға азаюда. Осының салдарынан мұндай жайылымдар есекмия, жапырақты өрік, гармала, ошаған және басқа да жануарлар жеуге жарамсыз өсімдіктер сияқты шөптерге толып кетеді.</w:t>
      </w:r>
    </w:p>
    <w:bookmarkEnd w:id="28"/>
    <w:bookmarkStart w:name="z35" w:id="29"/>
    <w:p>
      <w:pPr>
        <w:spacing w:after="0"/>
        <w:ind w:left="0"/>
        <w:jc w:val="both"/>
      </w:pPr>
      <w:r>
        <w:rPr>
          <w:rFonts w:ascii="Times New Roman"/>
          <w:b w:val="false"/>
          <w:i w:val="false"/>
          <w:color w:val="000000"/>
          <w:sz w:val="28"/>
        </w:rPr>
        <w:t>
      14. Жалпы, ғылыми тәжірибеде жайылым өнімділігін ұзақ жылдар бойы сақтау үшін жайылымды пайдаланушылар үш негізгі талапты ескеруі керек:</w:t>
      </w:r>
    </w:p>
    <w:bookmarkEnd w:id="29"/>
    <w:bookmarkStart w:name="z36" w:id="30"/>
    <w:p>
      <w:pPr>
        <w:spacing w:after="0"/>
        <w:ind w:left="0"/>
        <w:jc w:val="both"/>
      </w:pPr>
      <w:r>
        <w:rPr>
          <w:rFonts w:ascii="Times New Roman"/>
          <w:b w:val="false"/>
          <w:i w:val="false"/>
          <w:color w:val="000000"/>
          <w:sz w:val="28"/>
        </w:rPr>
        <w:t>
      1) жайылым аймағында мал санының нормаларын сақтау;</w:t>
      </w:r>
    </w:p>
    <w:bookmarkEnd w:id="30"/>
    <w:bookmarkStart w:name="z37" w:id="31"/>
    <w:p>
      <w:pPr>
        <w:spacing w:after="0"/>
        <w:ind w:left="0"/>
        <w:jc w:val="both"/>
      </w:pPr>
      <w:r>
        <w:rPr>
          <w:rFonts w:ascii="Times New Roman"/>
          <w:b w:val="false"/>
          <w:i w:val="false"/>
          <w:color w:val="000000"/>
          <w:sz w:val="28"/>
        </w:rPr>
        <w:t>
      2) жайылымдарды пайдаланғаннан кейін жалпы өнімнің 30-40 пайызы сақталуы керек;</w:t>
      </w:r>
    </w:p>
    <w:bookmarkEnd w:id="31"/>
    <w:bookmarkStart w:name="z38" w:id="32"/>
    <w:p>
      <w:pPr>
        <w:spacing w:after="0"/>
        <w:ind w:left="0"/>
        <w:jc w:val="both"/>
      </w:pPr>
      <w:r>
        <w:rPr>
          <w:rFonts w:ascii="Times New Roman"/>
          <w:b w:val="false"/>
          <w:i w:val="false"/>
          <w:color w:val="000000"/>
          <w:sz w:val="28"/>
        </w:rPr>
        <w:t>
      жайылымда жайылғаннан кейін өсімдіктердің биіктігі 4-5 сантиметр болуы керек. Мал өсімдіктердің барлық дерлік жапырақтарын жейтіндіктен, қыста қорында аз қоректік заттар бар. Кейде қыста өсімдіктер аязға ұшырайды, ал тірі қалғандар, олар көктемде гүлдей бастаса да, сапасыз шөптенеді;</w:t>
      </w:r>
    </w:p>
    <w:bookmarkEnd w:id="32"/>
    <w:bookmarkStart w:name="z39" w:id="33"/>
    <w:p>
      <w:pPr>
        <w:spacing w:after="0"/>
        <w:ind w:left="0"/>
        <w:jc w:val="both"/>
      </w:pPr>
      <w:r>
        <w:rPr>
          <w:rFonts w:ascii="Times New Roman"/>
          <w:b w:val="false"/>
          <w:i w:val="false"/>
          <w:color w:val="000000"/>
          <w:sz w:val="28"/>
        </w:rPr>
        <w:t>
      3) мал бағу шарттарын сақтау ұсынылады. Көктемде мал жаю көптеген көпжылдық шөптер қоректік заттар жинала бастағаннан 10-12 күн өткен соң басталуы керек.</w:t>
      </w:r>
    </w:p>
    <w:bookmarkEnd w:id="33"/>
    <w:bookmarkStart w:name="z40" w:id="34"/>
    <w:p>
      <w:pPr>
        <w:spacing w:after="0"/>
        <w:ind w:left="0"/>
        <w:jc w:val="both"/>
      </w:pPr>
      <w:r>
        <w:rPr>
          <w:rFonts w:ascii="Times New Roman"/>
          <w:b w:val="false"/>
          <w:i w:val="false"/>
          <w:color w:val="000000"/>
          <w:sz w:val="28"/>
        </w:rPr>
        <w:t>
      Осы ережелерді сақтамау келесі жылы жайылым өндірісінің күрт төмендеуіне әкеледі. Бірақ, соған қарамастан, жыл бойы шөпті жайылымдар әртүрлі себептерге байланысты өзгеруі мүмкін екендігі белгілі.</w:t>
      </w:r>
    </w:p>
    <w:bookmarkEnd w:id="34"/>
    <w:bookmarkStart w:name="z41" w:id="35"/>
    <w:p>
      <w:pPr>
        <w:spacing w:after="0"/>
        <w:ind w:left="0"/>
        <w:jc w:val="both"/>
      </w:pPr>
      <w:r>
        <w:rPr>
          <w:rFonts w:ascii="Times New Roman"/>
          <w:b w:val="false"/>
          <w:i w:val="false"/>
          <w:color w:val="000000"/>
          <w:sz w:val="28"/>
        </w:rPr>
        <w:t>
      15. Бүгінгі таңда жайылымдық және шабындық жерлердің геоботаникалық құрамы түбегейлі өзгерді. Бұл жағдай басқа ауылшаруашылық жұмыстарын және мелиорацияны қажет етеді. Тозған жайылымдарда шөп өсуін қалпына келтіруді қажет ететін ауыспалы жайылымдар әдісі ғылыми негізде жүргізілуі керек.</w:t>
      </w:r>
    </w:p>
    <w:bookmarkEnd w:id="35"/>
    <w:bookmarkStart w:name="z42" w:id="36"/>
    <w:p>
      <w:pPr>
        <w:spacing w:after="0"/>
        <w:ind w:left="0"/>
        <w:jc w:val="both"/>
      </w:pPr>
      <w:r>
        <w:rPr>
          <w:rFonts w:ascii="Times New Roman"/>
          <w:b w:val="false"/>
          <w:i w:val="false"/>
          <w:color w:val="000000"/>
          <w:sz w:val="28"/>
        </w:rPr>
        <w:t xml:space="preserve">
      16. Аймақта ветеринарлармен, жабдықтармен (компьютерлер, тоңазытқыштар, қажетті құралдар) толықтай жабдықталған бір ветеринарлық станция бар. Қала мен кентте мал жаюға дейін жоспарлы жыл сайын эпизоотияға қарсы іс-шаралар, ветеринарлық профилактикалық егу, аллергиялық және серологиялық сынақтар толық көлемде өткізіледі. Малдың төлдеу, шағылысу кезіндегі бақылаудың болмауы, ірі қара малдың денсаулығын бақылаудың болмауы, бірлестік ережелерін бұзу, малды топтастыру және басқа да бұзушылықтар жануарлар арасында инфекцияның таралуына әкеледі. Сондықтан жайылымдарды пайдалану және малды ұстау кезінде ветеринариялық-санитариялық және зоогигиеналық ережелерді қатаң сақтау қажет. Ауру пайда болған жерлерде жануарларды вакцинациялау, дезинфекциялау және зарарсыздандыру бойынша жұмыстар жүргізілуі керек. Теміртау қаласында Алматы – Екатеринбург трассасының 1060 км мекен-жайында орналасқан бір мал қорымы бар, онда бүкіл өңірден ауру жануарлардың мәйіттері жойылады (Жоспарға </w:t>
      </w:r>
      <w:r>
        <w:rPr>
          <w:rFonts w:ascii="Times New Roman"/>
          <w:b w:val="false"/>
          <w:i w:val="false"/>
          <w:color w:val="000000"/>
          <w:sz w:val="28"/>
        </w:rPr>
        <w:t>4 қосымша</w:t>
      </w:r>
      <w:r>
        <w:rPr>
          <w:rFonts w:ascii="Times New Roman"/>
          <w:b w:val="false"/>
          <w:i w:val="false"/>
          <w:color w:val="000000"/>
          <w:sz w:val="28"/>
        </w:rPr>
        <w:t>).</w:t>
      </w:r>
    </w:p>
    <w:bookmarkEnd w:id="36"/>
    <w:bookmarkStart w:name="z43" w:id="37"/>
    <w:p>
      <w:pPr>
        <w:spacing w:after="0"/>
        <w:ind w:left="0"/>
        <w:jc w:val="left"/>
      </w:pPr>
      <w:r>
        <w:rPr>
          <w:rFonts w:ascii="Times New Roman"/>
          <w:b/>
          <w:i w:val="false"/>
          <w:color w:val="000000"/>
        </w:rPr>
        <w:t xml:space="preserve"> 4-тарау. Елді мекендердің жайылымдарын маусымдық пайдалануды ұйымдастыру</w:t>
      </w:r>
    </w:p>
    <w:bookmarkEnd w:id="37"/>
    <w:bookmarkStart w:name="z44" w:id="38"/>
    <w:p>
      <w:pPr>
        <w:spacing w:after="0"/>
        <w:ind w:left="0"/>
        <w:jc w:val="both"/>
      </w:pPr>
      <w:r>
        <w:rPr>
          <w:rFonts w:ascii="Times New Roman"/>
          <w:b w:val="false"/>
          <w:i w:val="false"/>
          <w:color w:val="000000"/>
          <w:sz w:val="28"/>
        </w:rPr>
        <w:t xml:space="preserve">
      17. Теміртау қаласының әкімшілік аумағында үй шаруашылығы саны- 133, жылқы, ірі және ұсақ мал саны-1462 бас есептеледі. 1 шаруа қожалығы тіркелген. Ақтау кенті бойынша үй шаруашылығы саны-201, жылқы, ірі және ұсақ мал саны-2525 бас. Теміртау қаласының өңірі бөлінісінде жеке аулада саналатын ауыл шаруашылығы жануарлары басының саны туралы мәліметтер (Жоспарға </w:t>
      </w:r>
      <w:r>
        <w:rPr>
          <w:rFonts w:ascii="Times New Roman"/>
          <w:b w:val="false"/>
          <w:i w:val="false"/>
          <w:color w:val="000000"/>
          <w:sz w:val="28"/>
        </w:rPr>
        <w:t>5 қосымша</w:t>
      </w:r>
      <w:r>
        <w:rPr>
          <w:rFonts w:ascii="Times New Roman"/>
          <w:b w:val="false"/>
          <w:i w:val="false"/>
          <w:color w:val="000000"/>
          <w:sz w:val="28"/>
        </w:rPr>
        <w:t>).</w:t>
      </w:r>
    </w:p>
    <w:bookmarkEnd w:id="38"/>
    <w:bookmarkStart w:name="z45" w:id="39"/>
    <w:p>
      <w:pPr>
        <w:spacing w:after="0"/>
        <w:ind w:left="0"/>
        <w:jc w:val="both"/>
      </w:pPr>
      <w:r>
        <w:rPr>
          <w:rFonts w:ascii="Times New Roman"/>
          <w:b w:val="false"/>
          <w:i w:val="false"/>
          <w:color w:val="000000"/>
          <w:sz w:val="28"/>
        </w:rPr>
        <w:t>
      18. Мал ұстау негізінен жартылай тұрақты, жылына алты ай ауыл маңында жайылып жүреді, яғни мал ауылдан 2-4 шақырымнан асып кетпейді. Жайылым кезеңі сәуір айының басында басталып, қазан-қараша айларында аяқталады. Қыста техникалық қызмет көрсету тоқтап тұр. Тоқтатылған кезеңдегі жем табиғи шабындықтардан жиналып, жақын орналасқан басқа аудандардан сатып алынады.</w:t>
      </w:r>
    </w:p>
    <w:bookmarkEnd w:id="39"/>
    <w:bookmarkStart w:name="z46" w:id="40"/>
    <w:p>
      <w:pPr>
        <w:spacing w:after="0"/>
        <w:ind w:left="0"/>
        <w:jc w:val="both"/>
      </w:pPr>
      <w:r>
        <w:rPr>
          <w:rFonts w:ascii="Times New Roman"/>
          <w:b w:val="false"/>
          <w:i w:val="false"/>
          <w:color w:val="000000"/>
          <w:sz w:val="28"/>
        </w:rPr>
        <w:t>
      19. Қазір бұл жерлердің көпшілігі бүлінген және тозған. Халықтың және шаруа қожалықтарының аулаларында төрт мыңға дейін ауылшаруашылық жануарлары болғандықтан, сәйкесінше, малдың тығыздығы осы аймақтағы мөлшерден (стандарттан) бірнеше есе жоғары.</w:t>
      </w:r>
    </w:p>
    <w:bookmarkEnd w:id="40"/>
    <w:bookmarkStart w:name="z47" w:id="41"/>
    <w:p>
      <w:pPr>
        <w:spacing w:after="0"/>
        <w:ind w:left="0"/>
        <w:jc w:val="both"/>
      </w:pPr>
      <w:r>
        <w:rPr>
          <w:rFonts w:ascii="Times New Roman"/>
          <w:b w:val="false"/>
          <w:i w:val="false"/>
          <w:color w:val="000000"/>
          <w:sz w:val="28"/>
        </w:rPr>
        <w:t xml:space="preserve">
      20. Жайылымдарға қажеттілікті есептеу геоботаникалық зерттеулердің материалдары негізінде Қазақстан Республикасының Ауыл шаруашылығы министрінің 2015 жылғы 14 сәуірдегі "Жайылымның жалпы алаңына түсетін жүктің шекті нормасын бекіту туралы" №3-3/332 </w:t>
      </w:r>
      <w:r>
        <w:rPr>
          <w:rFonts w:ascii="Times New Roman"/>
          <w:b w:val="false"/>
          <w:i w:val="false"/>
          <w:color w:val="000000"/>
          <w:sz w:val="28"/>
        </w:rPr>
        <w:t>бұйрығына</w:t>
      </w:r>
      <w:r>
        <w:rPr>
          <w:rFonts w:ascii="Times New Roman"/>
          <w:b w:val="false"/>
          <w:i w:val="false"/>
          <w:color w:val="000000"/>
          <w:sz w:val="28"/>
        </w:rPr>
        <w:t xml:space="preserve"> сәйкес жүктеме нормаларына сәйкес жүргізіледі. Теміртау қаласының өңірі бөлінісінде ауылдық елді мекендерде жайылымдармен қамтамасыз ету (Жоспарға </w:t>
      </w:r>
      <w:r>
        <w:rPr>
          <w:rFonts w:ascii="Times New Roman"/>
          <w:b w:val="false"/>
          <w:i w:val="false"/>
          <w:color w:val="000000"/>
          <w:sz w:val="28"/>
        </w:rPr>
        <w:t>6 қосымша</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21. Кестені ескере отырып, жайылымдық жерлердің жеткіліксіздігін атап өткен жөн, тиісінше малдың тығыздығы осы аймақтағы нормадан бірнеше есе көп.</w:t>
      </w:r>
    </w:p>
    <w:bookmarkEnd w:id="42"/>
    <w:bookmarkStart w:name="z49" w:id="43"/>
    <w:p>
      <w:pPr>
        <w:spacing w:after="0"/>
        <w:ind w:left="0"/>
        <w:jc w:val="both"/>
      </w:pPr>
      <w:r>
        <w:rPr>
          <w:rFonts w:ascii="Times New Roman"/>
          <w:b w:val="false"/>
          <w:i w:val="false"/>
          <w:color w:val="000000"/>
          <w:sz w:val="28"/>
        </w:rPr>
        <w:t>
      22. Сонымен қатар, өңір аумағында жайылымдық аудандардың шектеулі болуына байланысты ауылшаруашылық тауар өндірушілерімен мал бордақылау алаңдарын дамыту үшін бизнесті мемлекеттік қолдаудың қолданыстағы шаралары туралы ақпараттандыру жұмыстары жүргізілуде.</w:t>
      </w:r>
    </w:p>
    <w:bookmarkEnd w:id="43"/>
    <w:bookmarkStart w:name="z50" w:id="44"/>
    <w:p>
      <w:pPr>
        <w:spacing w:after="0"/>
        <w:ind w:left="0"/>
        <w:jc w:val="left"/>
      </w:pPr>
      <w:r>
        <w:rPr>
          <w:rFonts w:ascii="Times New Roman"/>
          <w:b/>
          <w:i w:val="false"/>
          <w:color w:val="000000"/>
        </w:rPr>
        <w:t xml:space="preserve"> 5-тарау. Жайылымдарды тиімді пайдалану мақсатында жайылым айналымының схемасын әзірлеу</w:t>
      </w:r>
    </w:p>
    <w:bookmarkEnd w:id="44"/>
    <w:bookmarkStart w:name="z51" w:id="45"/>
    <w:p>
      <w:pPr>
        <w:spacing w:after="0"/>
        <w:ind w:left="0"/>
        <w:jc w:val="both"/>
      </w:pPr>
      <w:r>
        <w:rPr>
          <w:rFonts w:ascii="Times New Roman"/>
          <w:b w:val="false"/>
          <w:i w:val="false"/>
          <w:color w:val="000000"/>
          <w:sz w:val="28"/>
        </w:rPr>
        <w:t>
      23. Жайылым айналымдарының схемалары жайылымдарды геоботаникалық зерттеу негізінде жасалынған.</w:t>
      </w:r>
    </w:p>
    <w:bookmarkEnd w:id="45"/>
    <w:bookmarkStart w:name="z52" w:id="46"/>
    <w:p>
      <w:pPr>
        <w:spacing w:after="0"/>
        <w:ind w:left="0"/>
        <w:jc w:val="both"/>
      </w:pPr>
      <w:r>
        <w:rPr>
          <w:rFonts w:ascii="Times New Roman"/>
          <w:b w:val="false"/>
          <w:i w:val="false"/>
          <w:color w:val="000000"/>
          <w:sz w:val="28"/>
        </w:rPr>
        <w:t>
      24. Әр түрлі табиғи аймақтар мен жайылым түрлері үшін жайылым айналымының тиісті схемалары жасалынған.</w:t>
      </w:r>
    </w:p>
    <w:bookmarkEnd w:id="46"/>
    <w:bookmarkStart w:name="z53" w:id="47"/>
    <w:p>
      <w:pPr>
        <w:spacing w:after="0"/>
        <w:ind w:left="0"/>
        <w:jc w:val="both"/>
      </w:pPr>
      <w:r>
        <w:rPr>
          <w:rFonts w:ascii="Times New Roman"/>
          <w:b w:val="false"/>
          <w:i w:val="false"/>
          <w:color w:val="000000"/>
          <w:sz w:val="28"/>
        </w:rPr>
        <w:t>
      25. Жайылымды пайдаланудың екі жүйесі бар: шабындық және шалғындық. Біріншісі, егер жайылымдар ауладан 3 шақырым қашықтықта орналасса, екіншісі жайылымның қашықтығымен болады.</w:t>
      </w:r>
    </w:p>
    <w:bookmarkEnd w:id="47"/>
    <w:bookmarkStart w:name="z54" w:id="48"/>
    <w:p>
      <w:pPr>
        <w:spacing w:after="0"/>
        <w:ind w:left="0"/>
        <w:jc w:val="both"/>
      </w:pPr>
      <w:r>
        <w:rPr>
          <w:rFonts w:ascii="Times New Roman"/>
          <w:b w:val="false"/>
          <w:i w:val="false"/>
          <w:color w:val="000000"/>
          <w:sz w:val="28"/>
        </w:rPr>
        <w:t xml:space="preserve">
      26. Теміртау өңірі бөлінісіндегі елді мекендерде ауыл шаруашылығы жануарларының түрлері бойынша қалыптастырылған гурттардың, отарлардың, табындардың саны туралы мәліметтер (Жоспарға </w:t>
      </w:r>
      <w:r>
        <w:rPr>
          <w:rFonts w:ascii="Times New Roman"/>
          <w:b w:val="false"/>
          <w:i w:val="false"/>
          <w:color w:val="000000"/>
          <w:sz w:val="28"/>
        </w:rPr>
        <w:t>7 қосымша</w:t>
      </w:r>
      <w:r>
        <w:rPr>
          <w:rFonts w:ascii="Times New Roman"/>
          <w:b w:val="false"/>
          <w:i w:val="false"/>
          <w:color w:val="000000"/>
          <w:sz w:val="28"/>
        </w:rPr>
        <w:t>).</w:t>
      </w:r>
    </w:p>
    <w:bookmarkEnd w:id="48"/>
    <w:bookmarkStart w:name="z55" w:id="49"/>
    <w:p>
      <w:pPr>
        <w:spacing w:after="0"/>
        <w:ind w:left="0"/>
        <w:jc w:val="both"/>
      </w:pPr>
      <w:r>
        <w:rPr>
          <w:rFonts w:ascii="Times New Roman"/>
          <w:b w:val="false"/>
          <w:i w:val="false"/>
          <w:color w:val="000000"/>
          <w:sz w:val="28"/>
        </w:rPr>
        <w:t xml:space="preserve">
      27. Ауыл шаруашылығы жануарларын жаю мен жүріп-тұрудың маусымдық маршруттарын белгілейтін жайылымдарды пайдалану жөніндегі күнтізбелік кесте (Жоспарға </w:t>
      </w:r>
      <w:r>
        <w:rPr>
          <w:rFonts w:ascii="Times New Roman"/>
          <w:b w:val="false"/>
          <w:i w:val="false"/>
          <w:color w:val="000000"/>
          <w:sz w:val="28"/>
        </w:rPr>
        <w:t>8 қосымша</w:t>
      </w:r>
      <w:r>
        <w:rPr>
          <w:rFonts w:ascii="Times New Roman"/>
          <w:b w:val="false"/>
          <w:i w:val="false"/>
          <w:color w:val="000000"/>
          <w:sz w:val="28"/>
        </w:rPr>
        <w:t>).</w:t>
      </w:r>
    </w:p>
    <w:bookmarkEnd w:id="49"/>
    <w:bookmarkStart w:name="z56" w:id="50"/>
    <w:p>
      <w:pPr>
        <w:spacing w:after="0"/>
        <w:ind w:left="0"/>
        <w:jc w:val="both"/>
      </w:pPr>
      <w:r>
        <w:rPr>
          <w:rFonts w:ascii="Times New Roman"/>
          <w:b w:val="false"/>
          <w:i w:val="false"/>
          <w:color w:val="000000"/>
          <w:sz w:val="28"/>
        </w:rPr>
        <w:t>
      28. Елді мекендер шекарасындағы жайылымдық сумен жабдықтау көздері өзендер, көлдер және ағынды су тоғандары сияқты табиғи су объектілері болып табылады. Суару алаңы ұйымдастырылатын қолда бар су көздері әр схемада шартты белгілермен белгіленеді, ал түсіндірме жазбаның сипаттамалық бөлігінде суаруды табиғи көздерден ұйымдастыру кезінде мал суға кірмейтіндей, бірақ қоршау арқылы аралау шартымен суару алаңдарын ұйымдастыру қажет екендігі айтылған. Жайылымның ерекше құрғақ кезеңінде суды жеткізуді ұйымдастыру қажет. Жайылымдағы ауылшаруашылық жануарлары су объектілеріне еркін қол жеткізе алады.</w:t>
      </w:r>
    </w:p>
    <w:bookmarkEnd w:id="50"/>
    <w:bookmarkStart w:name="z57" w:id="51"/>
    <w:p>
      <w:pPr>
        <w:spacing w:after="0"/>
        <w:ind w:left="0"/>
        <w:jc w:val="both"/>
      </w:pPr>
      <w:r>
        <w:rPr>
          <w:rFonts w:ascii="Times New Roman"/>
          <w:b w:val="false"/>
          <w:i w:val="false"/>
          <w:color w:val="000000"/>
          <w:sz w:val="28"/>
        </w:rPr>
        <w:t xml:space="preserve">
      Теміртау қаласының өңірі бөлінісіндегі суару алаңдары туралы мәліметтер ( Жоспарға </w:t>
      </w:r>
      <w:r>
        <w:rPr>
          <w:rFonts w:ascii="Times New Roman"/>
          <w:b w:val="false"/>
          <w:i w:val="false"/>
          <w:color w:val="000000"/>
          <w:sz w:val="28"/>
        </w:rPr>
        <w:t>9 қосымша</w:t>
      </w:r>
      <w:r>
        <w:rPr>
          <w:rFonts w:ascii="Times New Roman"/>
          <w:b w:val="false"/>
          <w:i w:val="false"/>
          <w:color w:val="000000"/>
          <w:sz w:val="28"/>
        </w:rPr>
        <w:t>).</w:t>
      </w:r>
    </w:p>
    <w:bookmarkEnd w:id="51"/>
    <w:bookmarkStart w:name="z58" w:id="52"/>
    <w:p>
      <w:pPr>
        <w:spacing w:after="0"/>
        <w:ind w:left="0"/>
        <w:jc w:val="both"/>
      </w:pPr>
      <w:r>
        <w:rPr>
          <w:rFonts w:ascii="Times New Roman"/>
          <w:b w:val="false"/>
          <w:i w:val="false"/>
          <w:color w:val="000000"/>
          <w:sz w:val="28"/>
        </w:rPr>
        <w:t xml:space="preserve">
      "Жайылымдарды ұтымды пайдалану қағидаларын бекіту туралы" Қазақстан Республикасы Ауыл шаруашылығы министрінің 2017 жылғы 24 сәуірдегі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ауыл шаруашылығы жануарларының түрлері бойынша суды тұтынудың орташа тәуліктік нормасы бекітілді:</w:t>
      </w:r>
    </w:p>
    <w:bookmarkEnd w:id="52"/>
    <w:bookmarkStart w:name="z59" w:id="53"/>
    <w:p>
      <w:pPr>
        <w:spacing w:after="0"/>
        <w:ind w:left="0"/>
        <w:jc w:val="both"/>
      </w:pPr>
      <w:r>
        <w:rPr>
          <w:rFonts w:ascii="Times New Roman"/>
          <w:b w:val="false"/>
          <w:i w:val="false"/>
          <w:color w:val="000000"/>
          <w:sz w:val="28"/>
        </w:rPr>
        <w:t>
      ірі қара мал мен жылқы үшін 45-60 литр;</w:t>
      </w:r>
    </w:p>
    <w:bookmarkEnd w:id="53"/>
    <w:bookmarkStart w:name="z60" w:id="54"/>
    <w:p>
      <w:pPr>
        <w:spacing w:after="0"/>
        <w:ind w:left="0"/>
        <w:jc w:val="both"/>
      </w:pPr>
      <w:r>
        <w:rPr>
          <w:rFonts w:ascii="Times New Roman"/>
          <w:b w:val="false"/>
          <w:i w:val="false"/>
          <w:color w:val="000000"/>
          <w:sz w:val="28"/>
        </w:rPr>
        <w:t>
      1-2 жас аралығындағы жас жануарлар үшін 25-35 литр;</w:t>
      </w:r>
    </w:p>
    <w:bookmarkEnd w:id="54"/>
    <w:bookmarkStart w:name="z61" w:id="55"/>
    <w:p>
      <w:pPr>
        <w:spacing w:after="0"/>
        <w:ind w:left="0"/>
        <w:jc w:val="both"/>
      </w:pPr>
      <w:r>
        <w:rPr>
          <w:rFonts w:ascii="Times New Roman"/>
          <w:b w:val="false"/>
          <w:i w:val="false"/>
          <w:color w:val="000000"/>
          <w:sz w:val="28"/>
        </w:rPr>
        <w:t>
      бір жасқа дейінгі жас жануарлар үшін 10-15 литр;</w:t>
      </w:r>
    </w:p>
    <w:bookmarkEnd w:id="55"/>
    <w:bookmarkStart w:name="z62" w:id="56"/>
    <w:p>
      <w:pPr>
        <w:spacing w:after="0"/>
        <w:ind w:left="0"/>
        <w:jc w:val="both"/>
      </w:pPr>
      <w:r>
        <w:rPr>
          <w:rFonts w:ascii="Times New Roman"/>
          <w:b w:val="false"/>
          <w:i w:val="false"/>
          <w:color w:val="000000"/>
          <w:sz w:val="28"/>
        </w:rPr>
        <w:t>
      қой мен ешкі үшін 3-5 литр;</w:t>
      </w:r>
    </w:p>
    <w:bookmarkEnd w:id="56"/>
    <w:bookmarkStart w:name="z63" w:id="57"/>
    <w:p>
      <w:pPr>
        <w:spacing w:after="0"/>
        <w:ind w:left="0"/>
        <w:jc w:val="both"/>
      </w:pPr>
      <w:r>
        <w:rPr>
          <w:rFonts w:ascii="Times New Roman"/>
          <w:b w:val="false"/>
          <w:i w:val="false"/>
          <w:color w:val="000000"/>
          <w:sz w:val="28"/>
        </w:rPr>
        <w:t>
      қозылар үшін 1-2 литр.</w:t>
      </w:r>
    </w:p>
    <w:bookmarkEnd w:id="57"/>
    <w:bookmarkStart w:name="z64" w:id="58"/>
    <w:p>
      <w:pPr>
        <w:spacing w:after="0"/>
        <w:ind w:left="0"/>
        <w:jc w:val="both"/>
      </w:pPr>
      <w:r>
        <w:rPr>
          <w:rFonts w:ascii="Times New Roman"/>
          <w:b w:val="false"/>
          <w:i w:val="false"/>
          <w:color w:val="000000"/>
          <w:sz w:val="28"/>
        </w:rPr>
        <w:t>
      Жайылымнан суару шұңқырына дейінгі рұқсат етілген қашықтық:</w:t>
      </w:r>
    </w:p>
    <w:bookmarkEnd w:id="58"/>
    <w:bookmarkStart w:name="z65" w:id="59"/>
    <w:p>
      <w:pPr>
        <w:spacing w:after="0"/>
        <w:ind w:left="0"/>
        <w:jc w:val="both"/>
      </w:pPr>
      <w:r>
        <w:rPr>
          <w:rFonts w:ascii="Times New Roman"/>
          <w:b w:val="false"/>
          <w:i w:val="false"/>
          <w:color w:val="000000"/>
          <w:sz w:val="28"/>
        </w:rPr>
        <w:t>
      сиырлар үшін-2,5 км;</w:t>
      </w:r>
    </w:p>
    <w:bookmarkEnd w:id="59"/>
    <w:bookmarkStart w:name="z66" w:id="60"/>
    <w:p>
      <w:pPr>
        <w:spacing w:after="0"/>
        <w:ind w:left="0"/>
        <w:jc w:val="both"/>
      </w:pPr>
      <w:r>
        <w:rPr>
          <w:rFonts w:ascii="Times New Roman"/>
          <w:b w:val="false"/>
          <w:i w:val="false"/>
          <w:color w:val="000000"/>
          <w:sz w:val="28"/>
        </w:rPr>
        <w:t>
      бұзаулар үшін-1 км;</w:t>
      </w:r>
    </w:p>
    <w:bookmarkEnd w:id="60"/>
    <w:bookmarkStart w:name="z67" w:id="61"/>
    <w:p>
      <w:pPr>
        <w:spacing w:after="0"/>
        <w:ind w:left="0"/>
        <w:jc w:val="both"/>
      </w:pPr>
      <w:r>
        <w:rPr>
          <w:rFonts w:ascii="Times New Roman"/>
          <w:b w:val="false"/>
          <w:i w:val="false"/>
          <w:color w:val="000000"/>
          <w:sz w:val="28"/>
        </w:rPr>
        <w:t>
      ірі қара мал үшін - 2,5 км;</w:t>
      </w:r>
    </w:p>
    <w:bookmarkEnd w:id="61"/>
    <w:bookmarkStart w:name="z68" w:id="62"/>
    <w:p>
      <w:pPr>
        <w:spacing w:after="0"/>
        <w:ind w:left="0"/>
        <w:jc w:val="both"/>
      </w:pPr>
      <w:r>
        <w:rPr>
          <w:rFonts w:ascii="Times New Roman"/>
          <w:b w:val="false"/>
          <w:i w:val="false"/>
          <w:color w:val="000000"/>
          <w:sz w:val="28"/>
        </w:rPr>
        <w:t>
      қой мен ешкі үшін-3 км;</w:t>
      </w:r>
    </w:p>
    <w:bookmarkEnd w:id="62"/>
    <w:bookmarkStart w:name="z69" w:id="63"/>
    <w:p>
      <w:pPr>
        <w:spacing w:after="0"/>
        <w:ind w:left="0"/>
        <w:jc w:val="both"/>
      </w:pPr>
      <w:r>
        <w:rPr>
          <w:rFonts w:ascii="Times New Roman"/>
          <w:b w:val="false"/>
          <w:i w:val="false"/>
          <w:color w:val="000000"/>
          <w:sz w:val="28"/>
        </w:rPr>
        <w:t>
      жылқылар мен түйелер үшін-4,6 км-ге дейін.</w:t>
      </w:r>
    </w:p>
    <w:bookmarkEnd w:id="63"/>
    <w:bookmarkStart w:name="z70" w:id="64"/>
    <w:p>
      <w:pPr>
        <w:spacing w:after="0"/>
        <w:ind w:left="0"/>
        <w:jc w:val="both"/>
      </w:pPr>
      <w:r>
        <w:rPr>
          <w:rFonts w:ascii="Times New Roman"/>
          <w:b w:val="false"/>
          <w:i w:val="false"/>
          <w:color w:val="000000"/>
          <w:sz w:val="28"/>
        </w:rPr>
        <w:t>
      Теміртау өңірінің жайылымдық жерлері негізінен сумен толық қамтамасыз етілген.</w:t>
      </w:r>
    </w:p>
    <w:bookmarkEnd w:id="64"/>
    <w:bookmarkStart w:name="z71" w:id="65"/>
    <w:p>
      <w:pPr>
        <w:spacing w:after="0"/>
        <w:ind w:left="0"/>
        <w:jc w:val="both"/>
      </w:pPr>
      <w:r>
        <w:rPr>
          <w:rFonts w:ascii="Times New Roman"/>
          <w:b w:val="false"/>
          <w:i w:val="false"/>
          <w:color w:val="000000"/>
          <w:sz w:val="28"/>
        </w:rPr>
        <w:t xml:space="preserve">
      29. Уақытша (маусымдық) пайдаланылатын мал айдау трассалары туралы мәліметтер және мал айдау үшін орнатылған сервитуттар (Жоспарға </w:t>
      </w:r>
      <w:r>
        <w:rPr>
          <w:rFonts w:ascii="Times New Roman"/>
          <w:b w:val="false"/>
          <w:i w:val="false"/>
          <w:color w:val="000000"/>
          <w:sz w:val="28"/>
        </w:rPr>
        <w:t>10 қосымша</w:t>
      </w:r>
      <w:r>
        <w:rPr>
          <w:rFonts w:ascii="Times New Roman"/>
          <w:b w:val="false"/>
          <w:i w:val="false"/>
          <w:color w:val="000000"/>
          <w:sz w:val="28"/>
        </w:rPr>
        <w:t>). Мал жаю орындарына, суару көздеріне, лагерьлерге, фермаларға, қорадан қораға айдау үшін далалық жолдар пайдаланылады, сондай-ақ далалық жолдар желісі нашар дамыған жерлерде мал айдау трассалары ұйымдастырылған. Мал айдау трассалары, әдетте, оларға ең үлкен алаңға қызмет көрсетуді және жайылымдардың малдың тұрағы мен суару орындарымен ыңғайлы және қысқа байланысын құруды есептей отырып орналастырылады. Өңірбойынша мал көліктерінің ауданы 1 га құрайды.</w:t>
      </w:r>
    </w:p>
    <w:bookmarkEnd w:id="65"/>
    <w:bookmarkStart w:name="z72" w:id="66"/>
    <w:p>
      <w:pPr>
        <w:spacing w:after="0"/>
        <w:ind w:left="0"/>
        <w:jc w:val="both"/>
      </w:pPr>
      <w:r>
        <w:rPr>
          <w:rFonts w:ascii="Times New Roman"/>
          <w:b w:val="false"/>
          <w:i w:val="false"/>
          <w:color w:val="000000"/>
          <w:sz w:val="28"/>
        </w:rPr>
        <w:t>
      Мал айдау трассаларының таңдаулы схемалары түзу сызықты, артық иілу мен бұрылыстарсыз, тегіс бұрылу бұрыштары бар. Мал айдау трассалары өзендерді, бұлақтарды, арықтарды кесіп өтпейтіндей етіп орналастырылған, сулы-батпақты жерлерден, арқалықтар мен тік жыралардың қастарынан өтпейді, олар арқылы өткелдер орнатылмай, сондай-ақ арқалықтардың тальвегтері арқылы өтеді.</w:t>
      </w:r>
    </w:p>
    <w:bookmarkEnd w:id="66"/>
    <w:bookmarkStart w:name="z73" w:id="67"/>
    <w:p>
      <w:pPr>
        <w:spacing w:after="0"/>
        <w:ind w:left="0"/>
        <w:jc w:val="both"/>
      </w:pPr>
      <w:r>
        <w:rPr>
          <w:rFonts w:ascii="Times New Roman"/>
          <w:b w:val="false"/>
          <w:i w:val="false"/>
          <w:color w:val="000000"/>
          <w:sz w:val="28"/>
        </w:rPr>
        <w:t>
      Мал айдауыштарының ені жануарлардың түріне, гурттар мен отарлардың мөлшеріне, сондай-ақ топырақтың механикалық құрамына, шөптің құлау дәрежесіне және эрозиялық процестерге байланысты.</w:t>
      </w:r>
    </w:p>
    <w:bookmarkEnd w:id="67"/>
    <w:bookmarkStart w:name="z74" w:id="68"/>
    <w:p>
      <w:pPr>
        <w:spacing w:after="0"/>
        <w:ind w:left="0"/>
        <w:jc w:val="both"/>
      </w:pPr>
      <w:r>
        <w:rPr>
          <w:rFonts w:ascii="Times New Roman"/>
          <w:b w:val="false"/>
          <w:i w:val="false"/>
          <w:color w:val="000000"/>
          <w:sz w:val="28"/>
        </w:rPr>
        <w:t>
      Қажет болған жағдайда жобада мал айдауыштарын бейіндеу және оларды таптауға неғұрлым төзімді шөп қоспаларымен қалайылау көзделеді. Табиғи инстинкттердің арқасында жануарлар таңертең таңертең, ал кешкі уақытта күн батқан кезде жайылымда қозғалғанды жөн көреді.</w:t>
      </w:r>
    </w:p>
    <w:bookmarkEnd w:id="68"/>
    <w:bookmarkStart w:name="z75" w:id="69"/>
    <w:p>
      <w:pPr>
        <w:spacing w:after="0"/>
        <w:ind w:left="0"/>
        <w:jc w:val="both"/>
      </w:pPr>
      <w:r>
        <w:rPr>
          <w:rFonts w:ascii="Times New Roman"/>
          <w:b w:val="false"/>
          <w:i w:val="false"/>
          <w:color w:val="000000"/>
          <w:sz w:val="28"/>
        </w:rPr>
        <w:t>
      Сервитуттарға келетін болсақ, барлық елді мекендерде жайылым айналымы жер пайдаланушылардың мүдделеріне әсер етпейтіндей және сервитуттар олардың қажетсіздігіне байланысты көзделмейтіндей етіп қалыптастырылған, өйткені ауыл шаруашылығы жануарларын суару пункттері мен жазғы лагерьлерге дейін айдау елді мекендердің резервтік жерлері бойынша жүзеге асырылады.</w:t>
      </w:r>
    </w:p>
    <w:bookmarkEnd w:id="69"/>
    <w:bookmarkStart w:name="z76" w:id="70"/>
    <w:p>
      <w:pPr>
        <w:spacing w:after="0"/>
        <w:ind w:left="0"/>
        <w:jc w:val="both"/>
      </w:pPr>
      <w:r>
        <w:rPr>
          <w:rFonts w:ascii="Times New Roman"/>
          <w:b w:val="false"/>
          <w:i w:val="false"/>
          <w:color w:val="000000"/>
          <w:sz w:val="28"/>
        </w:rPr>
        <w:t>
      30. Ірі қара мен ұсақ мал сауындары жайылым негізінде жайылады.</w:t>
      </w:r>
    </w:p>
    <w:bookmarkEnd w:id="70"/>
    <w:bookmarkStart w:name="z77" w:id="71"/>
    <w:p>
      <w:pPr>
        <w:spacing w:after="0"/>
        <w:ind w:left="0"/>
        <w:jc w:val="both"/>
      </w:pPr>
      <w:r>
        <w:rPr>
          <w:rFonts w:ascii="Times New Roman"/>
          <w:b w:val="false"/>
          <w:i w:val="false"/>
          <w:color w:val="000000"/>
          <w:sz w:val="28"/>
        </w:rPr>
        <w:t xml:space="preserve">
      31. Теміртау қаласы мен Ақтау кентінің аумағында жер учаскелерінің меншік иелері мен жер пайдаланушылардың жайылымдарының орналасу схемалары (Жоспарға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15-қосымша</w:t>
      </w:r>
      <w:r>
        <w:rPr>
          <w:rFonts w:ascii="Times New Roman"/>
          <w:b w:val="false"/>
          <w:i w:val="false"/>
          <w:color w:val="000000"/>
          <w:sz w:val="28"/>
        </w:rPr>
        <w:t>).</w:t>
      </w:r>
    </w:p>
    <w:bookmarkEnd w:id="71"/>
    <w:bookmarkStart w:name="z78" w:id="72"/>
    <w:p>
      <w:pPr>
        <w:spacing w:after="0"/>
        <w:ind w:left="0"/>
        <w:jc w:val="both"/>
      </w:pPr>
      <w:r>
        <w:rPr>
          <w:rFonts w:ascii="Times New Roman"/>
          <w:b w:val="false"/>
          <w:i w:val="false"/>
          <w:color w:val="000000"/>
          <w:sz w:val="28"/>
        </w:rPr>
        <w:t xml:space="preserve">
      32. Теміртау қаласы мен Ақтау кентінің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 (Жоспарға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16-қосымша</w:t>
      </w:r>
      <w:r>
        <w:rPr>
          <w:rFonts w:ascii="Times New Roman"/>
          <w:b w:val="false"/>
          <w:i w:val="false"/>
          <w:color w:val="000000"/>
          <w:sz w:val="28"/>
        </w:rPr>
        <w:t>).</w:t>
      </w:r>
    </w:p>
    <w:bookmarkEnd w:id="72"/>
    <w:bookmarkStart w:name="z79" w:id="73"/>
    <w:p>
      <w:pPr>
        <w:spacing w:after="0"/>
        <w:ind w:left="0"/>
        <w:jc w:val="both"/>
      </w:pPr>
      <w:r>
        <w:rPr>
          <w:rFonts w:ascii="Times New Roman"/>
          <w:b w:val="false"/>
          <w:i w:val="false"/>
          <w:color w:val="000000"/>
          <w:sz w:val="28"/>
        </w:rPr>
        <w:t xml:space="preserve">
      33. Теміртау қаласы мен Ақтау кентінің шекараларында жайылымдық инфрақұрылым объектілерінің, жайылым алаңдарының сыртқы және ішкі шекараларының схемасы (Жоспарға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17-қосымша</w:t>
      </w:r>
      <w:r>
        <w:rPr>
          <w:rFonts w:ascii="Times New Roman"/>
          <w:b w:val="false"/>
          <w:i w:val="false"/>
          <w:color w:val="000000"/>
          <w:sz w:val="28"/>
        </w:rPr>
        <w:t>).</w:t>
      </w:r>
    </w:p>
    <w:bookmarkEnd w:id="73"/>
    <w:bookmarkStart w:name="z80" w:id="74"/>
    <w:p>
      <w:pPr>
        <w:spacing w:after="0"/>
        <w:ind w:left="0"/>
        <w:jc w:val="both"/>
      </w:pPr>
      <w:r>
        <w:rPr>
          <w:rFonts w:ascii="Times New Roman"/>
          <w:b w:val="false"/>
          <w:i w:val="false"/>
          <w:color w:val="000000"/>
          <w:sz w:val="28"/>
        </w:rPr>
        <w:t xml:space="preserve">
      34. Теміртау қаласы мен Ақтау кентінің шекарасындағы жайылым пайдаланушылардың суды тұтыну нормасына сәйкес жасалған су көздеріне қол жеткізу және жайылым айналымдарының ұсынылатын схемалары (Жоспарға </w:t>
      </w:r>
      <w:r>
        <w:rPr>
          <w:rFonts w:ascii="Times New Roman"/>
          <w:b w:val="false"/>
          <w:i w:val="false"/>
          <w:color w:val="000000"/>
          <w:sz w:val="28"/>
        </w:rPr>
        <w:t>14</w:t>
      </w:r>
      <w:r>
        <w:rPr>
          <w:rFonts w:ascii="Times New Roman"/>
          <w:b w:val="false"/>
          <w:i w:val="false"/>
          <w:color w:val="000000"/>
          <w:sz w:val="28"/>
        </w:rPr>
        <w:t>,</w:t>
      </w:r>
      <w:r>
        <w:rPr>
          <w:rFonts w:ascii="Times New Roman"/>
          <w:b w:val="false"/>
          <w:i w:val="false"/>
          <w:color w:val="000000"/>
          <w:sz w:val="28"/>
        </w:rPr>
        <w:t>18-қосымша</w:t>
      </w:r>
      <w:r>
        <w:rPr>
          <w:rFonts w:ascii="Times New Roman"/>
          <w:b w:val="false"/>
          <w:i w:val="false"/>
          <w:color w:val="000000"/>
          <w:sz w:val="28"/>
        </w:rPr>
        <w:t>).</w:t>
      </w:r>
    </w:p>
    <w:bookmarkEnd w:id="74"/>
    <w:bookmarkStart w:name="z81" w:id="75"/>
    <w:p>
      <w:pPr>
        <w:spacing w:after="0"/>
        <w:ind w:left="0"/>
        <w:jc w:val="both"/>
      </w:pPr>
      <w:r>
        <w:rPr>
          <w:rFonts w:ascii="Times New Roman"/>
          <w:b w:val="false"/>
          <w:i w:val="false"/>
          <w:color w:val="000000"/>
          <w:sz w:val="28"/>
        </w:rPr>
        <w:t xml:space="preserve">
      35. Жайылымдарды ауылдық округке кіретін ауылдық елді мекендер арасында жобалық бөлу (қайта бөлу) негізінде алынған жайлымдарды шалғайдағы жайылымдар ретінде орналастыру схемасын (Жоспарға </w:t>
      </w:r>
      <w:r>
        <w:rPr>
          <w:rFonts w:ascii="Times New Roman"/>
          <w:b w:val="false"/>
          <w:i w:val="false"/>
          <w:color w:val="000000"/>
          <w:sz w:val="28"/>
        </w:rPr>
        <w:t>19-қосымша</w:t>
      </w:r>
      <w:r>
        <w:rPr>
          <w:rFonts w:ascii="Times New Roman"/>
          <w:b w:val="false"/>
          <w:i w:val="false"/>
          <w:color w:val="000000"/>
          <w:sz w:val="28"/>
        </w:rPr>
        <w:t>). (2033 жылдың 7 маусымына дейін Қарағанды облысы Бұқар Жырау ауданы Баймырза ауылдық округінің 370 гектар жер учаскесін бірлесіп пайдалану туралы Меморандумы), (2033 жылдың 7 маусымына дейін Қарағанды облысы Бұқар Жырау ауданы Г.Мустафин ауылдық округінің 380 гектар жер учаскесін бірлесіп пайдалану туралы Меморандумы).</w:t>
      </w:r>
    </w:p>
    <w:bookmarkEnd w:id="75"/>
    <w:bookmarkStart w:name="z82" w:id="76"/>
    <w:p>
      <w:pPr>
        <w:spacing w:after="0"/>
        <w:ind w:left="0"/>
        <w:jc w:val="both"/>
      </w:pPr>
      <w:r>
        <w:rPr>
          <w:rFonts w:ascii="Times New Roman"/>
          <w:b w:val="false"/>
          <w:i w:val="false"/>
          <w:color w:val="000000"/>
          <w:sz w:val="28"/>
        </w:rPr>
        <w:t xml:space="preserve">
      36. Ақтау кентінің шалғайдағы жайылымдарындағы 370 гектар және 380 гектар учаскелерінің шекараларындағы мал басын орналастыру схемасы (Жоспарға </w:t>
      </w:r>
      <w:r>
        <w:rPr>
          <w:rFonts w:ascii="Times New Roman"/>
          <w:b w:val="false"/>
          <w:i w:val="false"/>
          <w:color w:val="000000"/>
          <w:sz w:val="28"/>
        </w:rPr>
        <w:t>20</w:t>
      </w:r>
      <w:r>
        <w:rPr>
          <w:rFonts w:ascii="Times New Roman"/>
          <w:b w:val="false"/>
          <w:i w:val="false"/>
          <w:color w:val="000000"/>
          <w:sz w:val="28"/>
        </w:rPr>
        <w:t>,</w:t>
      </w:r>
      <w:r>
        <w:rPr>
          <w:rFonts w:ascii="Times New Roman"/>
          <w:b w:val="false"/>
          <w:i w:val="false"/>
          <w:color w:val="000000"/>
          <w:sz w:val="28"/>
        </w:rPr>
        <w:t>23-қосымша</w:t>
      </w:r>
      <w:r>
        <w:rPr>
          <w:rFonts w:ascii="Times New Roman"/>
          <w:b w:val="false"/>
          <w:i w:val="false"/>
          <w:color w:val="000000"/>
          <w:sz w:val="28"/>
        </w:rPr>
        <w:t>).</w:t>
      </w:r>
    </w:p>
    <w:bookmarkEnd w:id="76"/>
    <w:bookmarkStart w:name="z83" w:id="77"/>
    <w:p>
      <w:pPr>
        <w:spacing w:after="0"/>
        <w:ind w:left="0"/>
        <w:jc w:val="both"/>
      </w:pPr>
      <w:r>
        <w:rPr>
          <w:rFonts w:ascii="Times New Roman"/>
          <w:b w:val="false"/>
          <w:i w:val="false"/>
          <w:color w:val="000000"/>
          <w:sz w:val="28"/>
        </w:rPr>
        <w:t xml:space="preserve">
      37. Ақтау кентінің шалғайдағы жайылымдарындағы 370 гектар және 380 гектар учаскелерінің шекараларындағы жайылымдық инфрақұрылым объектілерінің, жайылым алаңдарының сыртқы және ішкі шекараларының схемасы(Жоспарға </w:t>
      </w:r>
      <w:r>
        <w:rPr>
          <w:rFonts w:ascii="Times New Roman"/>
          <w:b w:val="false"/>
          <w:i w:val="false"/>
          <w:color w:val="000000"/>
          <w:sz w:val="28"/>
        </w:rPr>
        <w:t>21</w:t>
      </w:r>
      <w:r>
        <w:rPr>
          <w:rFonts w:ascii="Times New Roman"/>
          <w:b w:val="false"/>
          <w:i w:val="false"/>
          <w:color w:val="000000"/>
          <w:sz w:val="28"/>
        </w:rPr>
        <w:t>,</w:t>
      </w:r>
      <w:r>
        <w:rPr>
          <w:rFonts w:ascii="Times New Roman"/>
          <w:b w:val="false"/>
          <w:i w:val="false"/>
          <w:color w:val="000000"/>
          <w:sz w:val="28"/>
        </w:rPr>
        <w:t>24-қосымша</w:t>
      </w:r>
      <w:r>
        <w:rPr>
          <w:rFonts w:ascii="Times New Roman"/>
          <w:b w:val="false"/>
          <w:i w:val="false"/>
          <w:color w:val="000000"/>
          <w:sz w:val="28"/>
        </w:rPr>
        <w:t>).</w:t>
      </w:r>
    </w:p>
    <w:bookmarkEnd w:id="77"/>
    <w:bookmarkStart w:name="z84" w:id="78"/>
    <w:p>
      <w:pPr>
        <w:spacing w:after="0"/>
        <w:ind w:left="0"/>
        <w:jc w:val="both"/>
      </w:pPr>
      <w:r>
        <w:rPr>
          <w:rFonts w:ascii="Times New Roman"/>
          <w:b w:val="false"/>
          <w:i w:val="false"/>
          <w:color w:val="000000"/>
          <w:sz w:val="28"/>
        </w:rPr>
        <w:t xml:space="preserve">
      38. Ақтау кентінің шалғайдағы жайылымдарындағы 370 гектар және 380 гектар учаскелерінің шекараларындағы жайылым пайдаланушылардың суды тұтыну нормасына сәйкес жасалған су көздеріне қол жеткізу және жайылым айналымдарының ұсынылатын схемасы (Жоспарға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25-қосымша</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xml:space="preserve">
      39. Теміртау қаласы аумағында мал қорымының (биометриялық шұңқырлар) белгіленген картасы (Жоспарға </w:t>
      </w:r>
      <w:r>
        <w:rPr>
          <w:rFonts w:ascii="Times New Roman"/>
          <w:b w:val="false"/>
          <w:i w:val="false"/>
          <w:color w:val="000000"/>
          <w:sz w:val="28"/>
        </w:rPr>
        <w:t>26-қосымша</w:t>
      </w:r>
      <w:r>
        <w:rPr>
          <w:rFonts w:ascii="Times New Roman"/>
          <w:b w:val="false"/>
          <w:i w:val="false"/>
          <w:color w:val="000000"/>
          <w:sz w:val="28"/>
        </w:rPr>
        <w:t>).</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қосымша</w:t>
            </w:r>
          </w:p>
        </w:tc>
      </w:tr>
    </w:tbl>
    <w:bookmarkStart w:name="z87" w:id="80"/>
    <w:p>
      <w:pPr>
        <w:spacing w:after="0"/>
        <w:ind w:left="0"/>
        <w:jc w:val="left"/>
      </w:pPr>
      <w:r>
        <w:rPr>
          <w:rFonts w:ascii="Times New Roman"/>
          <w:b/>
          <w:i w:val="false"/>
          <w:color w:val="000000"/>
        </w:rPr>
        <w:t xml:space="preserve"> Геоботаникалық зерттеуге сай өнімділік бойынша жайылымдардың атауы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түрінің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мезгілдері бойынша өнімділігі құрғақ салмағы центнер гектара/Жем-шөп бірлігінің құрғақ салмағы центнер гектара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Лерхов жусанды- бетегелі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Шренк-жусанды- бетегелі-төскейшөп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Төскейшөп-бетегелі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Қараған-бетегелі-суықжусанды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Лерхов жусанды-суық жусанды-бетегелі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Шренк-жусанды- бетегелі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Елекшөп-жолжелкендер-Орал миясы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Шалғынды-Шренк жусанды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Шабындықсыз- Шренк жусанды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Қараған-бетегелі- шалғынды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көкпек-қара жусанды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қосымша</w:t>
            </w:r>
          </w:p>
        </w:tc>
      </w:tr>
    </w:tbl>
    <w:bookmarkStart w:name="z89" w:id="81"/>
    <w:p>
      <w:pPr>
        <w:spacing w:after="0"/>
        <w:ind w:left="0"/>
        <w:jc w:val="left"/>
      </w:pPr>
      <w:r>
        <w:rPr>
          <w:rFonts w:ascii="Times New Roman"/>
          <w:b/>
          <w:i w:val="false"/>
          <w:color w:val="000000"/>
        </w:rPr>
        <w:t xml:space="preserve"> Жайылымның өнімділігі бойынша бағалау кестесі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маусымдық пайдалануға ұсынымдар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бірлігінің центнер гектара шаққанда өнімділігі бойынша жайылымдардың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Ортадан төмен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ден кем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тен 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тен кем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ден кем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қосымша</w:t>
            </w:r>
          </w:p>
        </w:tc>
      </w:tr>
    </w:tbl>
    <w:bookmarkStart w:name="z91" w:id="82"/>
    <w:p>
      <w:pPr>
        <w:spacing w:after="0"/>
        <w:ind w:left="0"/>
        <w:jc w:val="left"/>
      </w:pPr>
      <w:r>
        <w:rPr>
          <w:rFonts w:ascii="Times New Roman"/>
          <w:b/>
          <w:i w:val="false"/>
          <w:color w:val="000000"/>
        </w:rPr>
        <w:t xml:space="preserve"> Теміртау аймағының жер аумағы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мекендердің(қалалардың,кенттердің және ауылдық елді мекендердің)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шекарасындағы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елді мекендер шекарасындағы жайылымдар,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қосымша</w:t>
            </w:r>
          </w:p>
        </w:tc>
      </w:tr>
    </w:tbl>
    <w:bookmarkStart w:name="z93" w:id="83"/>
    <w:p>
      <w:pPr>
        <w:spacing w:after="0"/>
        <w:ind w:left="0"/>
        <w:jc w:val="left"/>
      </w:pPr>
      <w:r>
        <w:rPr>
          <w:rFonts w:ascii="Times New Roman"/>
          <w:b/>
          <w:i w:val="false"/>
          <w:color w:val="000000"/>
        </w:rPr>
        <w:t xml:space="preserve"> Өңірдегі ветеринарлық-санитарлық нысандар туралы мәліметтер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зираты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алаңдар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қосымша</w:t>
            </w:r>
          </w:p>
        </w:tc>
      </w:tr>
    </w:tbl>
    <w:bookmarkStart w:name="z95" w:id="84"/>
    <w:p>
      <w:pPr>
        <w:spacing w:after="0"/>
        <w:ind w:left="0"/>
        <w:jc w:val="left"/>
      </w:pPr>
      <w:r>
        <w:rPr>
          <w:rFonts w:ascii="Times New Roman"/>
          <w:b/>
          <w:i w:val="false"/>
          <w:color w:val="000000"/>
        </w:rPr>
        <w:t xml:space="preserve"> Теміртау қаласының өңірі бөлінісінде жеке аулада саналатын ауыл шаруашылығы жануарлары басының саны туралы мәліметтер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қосымша</w:t>
            </w:r>
          </w:p>
        </w:tc>
      </w:tr>
    </w:tbl>
    <w:bookmarkStart w:name="z97" w:id="85"/>
    <w:p>
      <w:pPr>
        <w:spacing w:after="0"/>
        <w:ind w:left="0"/>
        <w:jc w:val="left"/>
      </w:pPr>
      <w:r>
        <w:rPr>
          <w:rFonts w:ascii="Times New Roman"/>
          <w:b/>
          <w:i w:val="false"/>
          <w:color w:val="000000"/>
        </w:rPr>
        <w:t xml:space="preserve"> Теміртауқаласының тұрғындары мен Ақтау кентінің мал жайылымдарымен қамтамасыз етілуі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атаулары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сан алуантүрлілігі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жем-шөпке есептегенде жайылым нормасы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Кенттерге жақын орналасқан жайылымдардың аумағы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малға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Ірі-қара мал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мал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 қосымша</w:t>
            </w:r>
          </w:p>
        </w:tc>
      </w:tr>
    </w:tbl>
    <w:bookmarkStart w:name="z99" w:id="86"/>
    <w:p>
      <w:pPr>
        <w:spacing w:after="0"/>
        <w:ind w:left="0"/>
        <w:jc w:val="left"/>
      </w:pPr>
      <w:r>
        <w:rPr>
          <w:rFonts w:ascii="Times New Roman"/>
          <w:b/>
          <w:i w:val="false"/>
          <w:color w:val="000000"/>
        </w:rPr>
        <w:t xml:space="preserve"> Теміртау өңірі бөлінісіндегі елді мекендерде ауыл шаруашылығы жануарларының түрлері бойынша қалыптастырылған гурттардың, отарлардың, табындардың саны туралы мәліметтер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 қосымша</w:t>
            </w:r>
          </w:p>
        </w:tc>
      </w:tr>
    </w:tbl>
    <w:bookmarkStart w:name="z101" w:id="87"/>
    <w:p>
      <w:pPr>
        <w:spacing w:after="0"/>
        <w:ind w:left="0"/>
        <w:jc w:val="left"/>
      </w:pPr>
      <w:r>
        <w:rPr>
          <w:rFonts w:ascii="Times New Roman"/>
          <w:b/>
          <w:i w:val="false"/>
          <w:color w:val="000000"/>
        </w:rPr>
        <w:t xml:space="preserve"> Ауыл шаруашылығы жануарларын жаю мен жүріп-тұрудың маусымдық маршруттарын белгілейтін жайылымдарды пайдалану жөніндегі күнтізбелік кесте</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2026, 2028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2027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нөмірлері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 қосымша</w:t>
            </w:r>
          </w:p>
        </w:tc>
      </w:tr>
    </w:tbl>
    <w:bookmarkStart w:name="z103" w:id="88"/>
    <w:p>
      <w:pPr>
        <w:spacing w:after="0"/>
        <w:ind w:left="0"/>
        <w:jc w:val="left"/>
      </w:pPr>
      <w:r>
        <w:rPr>
          <w:rFonts w:ascii="Times New Roman"/>
          <w:b/>
          <w:i w:val="false"/>
          <w:color w:val="000000"/>
        </w:rPr>
        <w:t xml:space="preserve"> Теміртау қаласының өңірі бөлінісіндегі суару алаңдары туралы мәліметтер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10 қосымша</w:t>
            </w:r>
          </w:p>
        </w:tc>
      </w:tr>
    </w:tbl>
    <w:bookmarkStart w:name="z105" w:id="89"/>
    <w:p>
      <w:pPr>
        <w:spacing w:after="0"/>
        <w:ind w:left="0"/>
        <w:jc w:val="left"/>
      </w:pPr>
      <w:r>
        <w:rPr>
          <w:rFonts w:ascii="Times New Roman"/>
          <w:b/>
          <w:i w:val="false"/>
          <w:color w:val="000000"/>
        </w:rPr>
        <w:t xml:space="preserve"> Уақытша (маусымдық) пайдаланылатын мал айдау трассалары туралы мәліметтер және мал айдау үшін орнатылған сервитуттар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мал айдау алаңдары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 қосымша</w:t>
            </w:r>
          </w:p>
        </w:tc>
      </w:tr>
    </w:tbl>
    <w:bookmarkStart w:name="z107" w:id="90"/>
    <w:p>
      <w:pPr>
        <w:spacing w:after="0"/>
        <w:ind w:left="0"/>
        <w:jc w:val="left"/>
      </w:pPr>
      <w:r>
        <w:rPr>
          <w:rFonts w:ascii="Times New Roman"/>
          <w:b/>
          <w:i w:val="false"/>
          <w:color w:val="000000"/>
        </w:rPr>
        <w:t xml:space="preserve"> Теміртау қаласы аумағында жер учаскелерінің меншік иеленушілері мен жер пайдаланушылардың жайылымдарының орналасу схемасы</w:t>
      </w:r>
    </w:p>
    <w:bookmarkEnd w:id="90"/>
    <w:bookmarkStart w:name="z108"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 қосымша</w:t>
            </w:r>
          </w:p>
        </w:tc>
      </w:tr>
    </w:tbl>
    <w:bookmarkStart w:name="z111" w:id="93"/>
    <w:p>
      <w:pPr>
        <w:spacing w:after="0"/>
        <w:ind w:left="0"/>
        <w:jc w:val="left"/>
      </w:pPr>
      <w:r>
        <w:rPr>
          <w:rFonts w:ascii="Times New Roman"/>
          <w:b/>
          <w:i w:val="false"/>
          <w:color w:val="000000"/>
        </w:rPr>
        <w:t xml:space="preserve"> Теміртау қаласының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93"/>
    <w:bookmarkStart w:name="z112"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 қосымша</w:t>
            </w:r>
          </w:p>
        </w:tc>
      </w:tr>
    </w:tbl>
    <w:bookmarkStart w:name="z114" w:id="95"/>
    <w:p>
      <w:pPr>
        <w:spacing w:after="0"/>
        <w:ind w:left="0"/>
        <w:jc w:val="left"/>
      </w:pPr>
      <w:r>
        <w:rPr>
          <w:rFonts w:ascii="Times New Roman"/>
          <w:b/>
          <w:i w:val="false"/>
          <w:color w:val="000000"/>
        </w:rPr>
        <w:t xml:space="preserve"> Теміртау қаласының шекараларында жайылымдық инфрақұрылым объектілерінің, жайылым алаңдарының сыртқы және ішкі шекараларының схемасы</w:t>
      </w:r>
    </w:p>
    <w:bookmarkEnd w:id="95"/>
    <w:bookmarkStart w:name="z115"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14 қосымша</w:t>
            </w:r>
          </w:p>
        </w:tc>
      </w:tr>
    </w:tbl>
    <w:bookmarkStart w:name="z119" w:id="99"/>
    <w:p>
      <w:pPr>
        <w:spacing w:after="0"/>
        <w:ind w:left="0"/>
        <w:jc w:val="left"/>
      </w:pPr>
      <w:r>
        <w:rPr>
          <w:rFonts w:ascii="Times New Roman"/>
          <w:b/>
          <w:i w:val="false"/>
          <w:color w:val="000000"/>
        </w:rPr>
        <w:t xml:space="preserve"> Теміртау қаласының шекарасындағы жайылым пайдаланушылардың суды тұтыну нормасына сәйкес жасалған су көздеріне қол жеткізу және жайылым айналымдарының ұсынылатын схемасы</w:t>
      </w:r>
    </w:p>
    <w:bookmarkEnd w:id="99"/>
    <w:bookmarkStart w:name="z120"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1189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89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15 қосымша</w:t>
            </w:r>
          </w:p>
        </w:tc>
      </w:tr>
    </w:tbl>
    <w:bookmarkStart w:name="z124" w:id="103"/>
    <w:p>
      <w:pPr>
        <w:spacing w:after="0"/>
        <w:ind w:left="0"/>
        <w:jc w:val="left"/>
      </w:pPr>
      <w:r>
        <w:rPr>
          <w:rFonts w:ascii="Times New Roman"/>
          <w:b/>
          <w:i w:val="false"/>
          <w:color w:val="000000"/>
        </w:rPr>
        <w:t xml:space="preserve"> Ақтау кентінің аумағында жер учаскелерінің меншік иеленушілері мен жер пайдаланушылардың жайылымдарының орналасу схемасы</w:t>
      </w:r>
    </w:p>
    <w:bookmarkEnd w:id="103"/>
    <w:bookmarkStart w:name="z125"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16 қосымша</w:t>
            </w:r>
          </w:p>
        </w:tc>
      </w:tr>
    </w:tbl>
    <w:bookmarkStart w:name="z128" w:id="106"/>
    <w:p>
      <w:pPr>
        <w:spacing w:after="0"/>
        <w:ind w:left="0"/>
        <w:jc w:val="left"/>
      </w:pPr>
      <w:r>
        <w:rPr>
          <w:rFonts w:ascii="Times New Roman"/>
          <w:b/>
          <w:i w:val="false"/>
          <w:color w:val="000000"/>
        </w:rPr>
        <w:t xml:space="preserve"> Ақтау кентінің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106"/>
    <w:bookmarkStart w:name="z129"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17 қосымша</w:t>
            </w:r>
          </w:p>
        </w:tc>
      </w:tr>
    </w:tbl>
    <w:bookmarkStart w:name="z132" w:id="109"/>
    <w:p>
      <w:pPr>
        <w:spacing w:after="0"/>
        <w:ind w:left="0"/>
        <w:jc w:val="left"/>
      </w:pPr>
      <w:r>
        <w:rPr>
          <w:rFonts w:ascii="Times New Roman"/>
          <w:b/>
          <w:i w:val="false"/>
          <w:color w:val="000000"/>
        </w:rPr>
        <w:t xml:space="preserve"> Ақтау кентінің шекараларында жайылымдық инфрақұрылым объектілерінің, жайылым алаңдарының сыртқы және ішкі шекараларының схемасы</w:t>
      </w:r>
    </w:p>
    <w:bookmarkEnd w:id="109"/>
    <w:bookmarkStart w:name="z133"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18 қосымша</w:t>
            </w:r>
          </w:p>
        </w:tc>
      </w:tr>
    </w:tbl>
    <w:bookmarkStart w:name="z136" w:id="112"/>
    <w:p>
      <w:pPr>
        <w:spacing w:after="0"/>
        <w:ind w:left="0"/>
        <w:jc w:val="left"/>
      </w:pPr>
      <w:r>
        <w:rPr>
          <w:rFonts w:ascii="Times New Roman"/>
          <w:b/>
          <w:i w:val="false"/>
          <w:color w:val="000000"/>
        </w:rPr>
        <w:t xml:space="preserve"> Ақтау кентінің шекарасындағы жайылым пайдаланушылардың суды тұтыну нормасына сәйкес жасалған су көздеріне қол жеткізу және жайылым айналымдарының ұсынылатын схемасы</w:t>
      </w:r>
    </w:p>
    <w:bookmarkEnd w:id="112"/>
    <w:bookmarkStart w:name="z137"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19 қосымша</w:t>
            </w:r>
          </w:p>
        </w:tc>
      </w:tr>
    </w:tbl>
    <w:bookmarkStart w:name="z140" w:id="115"/>
    <w:p>
      <w:pPr>
        <w:spacing w:after="0"/>
        <w:ind w:left="0"/>
        <w:jc w:val="left"/>
      </w:pPr>
      <w:r>
        <w:rPr>
          <w:rFonts w:ascii="Times New Roman"/>
          <w:b/>
          <w:i w:val="false"/>
          <w:color w:val="000000"/>
        </w:rPr>
        <w:t xml:space="preserve"> Жайылымдарды ауылдық округке кіретін ауылдық елді мекендер арасында жобалық бөлу (қайта бөлу) негізінде алынған жайлымдарды шалғайдағы жайылымдар ретінде орналастыру схемасын</w:t>
      </w:r>
    </w:p>
    <w:bookmarkEnd w:id="115"/>
    <w:bookmarkStart w:name="z141"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20 қосымша</w:t>
            </w:r>
          </w:p>
        </w:tc>
      </w:tr>
    </w:tbl>
    <w:bookmarkStart w:name="z144" w:id="118"/>
    <w:p>
      <w:pPr>
        <w:spacing w:after="0"/>
        <w:ind w:left="0"/>
        <w:jc w:val="left"/>
      </w:pPr>
      <w:r>
        <w:rPr>
          <w:rFonts w:ascii="Times New Roman"/>
          <w:b/>
          <w:i w:val="false"/>
          <w:color w:val="000000"/>
        </w:rPr>
        <w:t xml:space="preserve"> Ақтау кентінің шалғайдағы жайылымдарындағы 370 гектар учаскесінің шекарасында мал басын орналастыру схемасы</w:t>
      </w:r>
    </w:p>
    <w:bookmarkEnd w:id="118"/>
    <w:bookmarkStart w:name="z145"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21 қосымша</w:t>
            </w:r>
          </w:p>
        </w:tc>
      </w:tr>
    </w:tbl>
    <w:bookmarkStart w:name="z148" w:id="121"/>
    <w:p>
      <w:pPr>
        <w:spacing w:after="0"/>
        <w:ind w:left="0"/>
        <w:jc w:val="left"/>
      </w:pPr>
      <w:r>
        <w:rPr>
          <w:rFonts w:ascii="Times New Roman"/>
          <w:b/>
          <w:i w:val="false"/>
          <w:color w:val="000000"/>
        </w:rPr>
        <w:t xml:space="preserve"> Ақтау кентінің шалғайдағы жайылымдарындағы 370 гектар учаскесінің шекарасында жайылымдық инфрақұрылым объектілерінің, жайылым алаңдарының сыртқы және ішкі шекараларының схемасы</w:t>
      </w:r>
    </w:p>
    <w:bookmarkEnd w:id="121"/>
    <w:bookmarkStart w:name="z149"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68961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8961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22 қосымша</w:t>
            </w:r>
          </w:p>
        </w:tc>
      </w:tr>
    </w:tbl>
    <w:bookmarkStart w:name="z152" w:id="124"/>
    <w:p>
      <w:pPr>
        <w:spacing w:after="0"/>
        <w:ind w:left="0"/>
        <w:jc w:val="left"/>
      </w:pPr>
      <w:r>
        <w:rPr>
          <w:rFonts w:ascii="Times New Roman"/>
          <w:b/>
          <w:i w:val="false"/>
          <w:color w:val="000000"/>
        </w:rPr>
        <w:t xml:space="preserve"> Ақтау кентінің шалғайдағы жайылымдарындағы 370 гектар учаскесінің шекарасында жайылым пайдаланушылардың суды тұтыну нормасына сәйкес жасалған су көздеріне қол жеткізу және жайылым айналымдарының ұсынылатын схемасы</w:t>
      </w:r>
    </w:p>
    <w:bookmarkEnd w:id="124"/>
    <w:bookmarkStart w:name="z153"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23 қосымша</w:t>
            </w:r>
          </w:p>
        </w:tc>
      </w:tr>
    </w:tbl>
    <w:bookmarkStart w:name="z156" w:id="127"/>
    <w:p>
      <w:pPr>
        <w:spacing w:after="0"/>
        <w:ind w:left="0"/>
        <w:jc w:val="left"/>
      </w:pPr>
      <w:r>
        <w:rPr>
          <w:rFonts w:ascii="Times New Roman"/>
          <w:b/>
          <w:i w:val="false"/>
          <w:color w:val="000000"/>
        </w:rPr>
        <w:t xml:space="preserve"> Ақтау кентінің шалғайдағы жайылымдарындағы 380 гектар учаскесінің шекарасында мал басын орналастыру схемасы</w:t>
      </w:r>
    </w:p>
    <w:bookmarkEnd w:id="127"/>
    <w:bookmarkStart w:name="z157"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3406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3406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24 қосымша</w:t>
            </w:r>
          </w:p>
        </w:tc>
      </w:tr>
    </w:tbl>
    <w:bookmarkStart w:name="z160" w:id="130"/>
    <w:p>
      <w:pPr>
        <w:spacing w:after="0"/>
        <w:ind w:left="0"/>
        <w:jc w:val="left"/>
      </w:pPr>
      <w:r>
        <w:rPr>
          <w:rFonts w:ascii="Times New Roman"/>
          <w:b/>
          <w:i w:val="false"/>
          <w:color w:val="000000"/>
        </w:rPr>
        <w:t xml:space="preserve"> Ақтау кентінің шалғайдағы жайылымдарындағы 380 гектар учаскесінің шекарасында жайылымдық инфрақұрылым объектілерінің, жайылым алаңдарының сыртқы және ішкі шекараларының схемасы</w:t>
      </w:r>
    </w:p>
    <w:bookmarkEnd w:id="130"/>
    <w:bookmarkStart w:name="z161"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3406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3406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25 қосымша</w:t>
            </w:r>
          </w:p>
        </w:tc>
      </w:tr>
    </w:tbl>
    <w:bookmarkStart w:name="z164" w:id="133"/>
    <w:p>
      <w:pPr>
        <w:spacing w:after="0"/>
        <w:ind w:left="0"/>
        <w:jc w:val="left"/>
      </w:pPr>
      <w:r>
        <w:rPr>
          <w:rFonts w:ascii="Times New Roman"/>
          <w:b/>
          <w:i w:val="false"/>
          <w:color w:val="000000"/>
        </w:rPr>
        <w:t xml:space="preserve"> Ақтау кентінің шалғайдағы жайылымдарындағы 380 гектар учаскесінің шекарасында жайылым пайдаланушылардың суды тұтыну нормасына сәйкес жасалған су көздеріне қол жеткізу және жайылым айналымдарының ұсынылатын схемасы</w:t>
      </w:r>
    </w:p>
    <w:bookmarkEnd w:id="133"/>
    <w:bookmarkStart w:name="z165"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3406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3406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2024- 2028 жылдарға арналған</w:t>
            </w:r>
            <w:r>
              <w:br/>
            </w:r>
            <w:r>
              <w:rPr>
                <w:rFonts w:ascii="Times New Roman"/>
                <w:b w:val="false"/>
                <w:i w:val="false"/>
                <w:color w:val="000000"/>
                <w:sz w:val="20"/>
              </w:rPr>
              <w:t>Теміртау қаласы мен Ақтау кентінің</w:t>
            </w:r>
            <w:r>
              <w:br/>
            </w:r>
            <w:r>
              <w:rPr>
                <w:rFonts w:ascii="Times New Roman"/>
                <w:b w:val="false"/>
                <w:i w:val="false"/>
                <w:color w:val="000000"/>
                <w:sz w:val="20"/>
              </w:rPr>
              <w:t>жайылымдарын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26 қосымша</w:t>
            </w:r>
          </w:p>
        </w:tc>
      </w:tr>
    </w:tbl>
    <w:bookmarkStart w:name="z168" w:id="136"/>
    <w:p>
      <w:pPr>
        <w:spacing w:after="0"/>
        <w:ind w:left="0"/>
        <w:jc w:val="left"/>
      </w:pPr>
      <w:r>
        <w:rPr>
          <w:rFonts w:ascii="Times New Roman"/>
          <w:b/>
          <w:i w:val="false"/>
          <w:color w:val="000000"/>
        </w:rPr>
        <w:t xml:space="preserve"> Теміртау қаласы аумағында мал қорымының (биометриялық шұңқырлар) белгіленген картасы</w:t>
      </w:r>
    </w:p>
    <w:bookmarkEnd w:id="136"/>
    <w:bookmarkStart w:name="z169"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39"/>
    <w:p>
      <w:pPr>
        <w:spacing w:after="0"/>
        <w:ind w:left="0"/>
        <w:jc w:val="both"/>
      </w:pPr>
      <w:r>
        <w:rPr>
          <w:rFonts w:ascii="Times New Roman"/>
          <w:b w:val="false"/>
          <w:i w:val="false"/>
          <w:color w:val="000000"/>
          <w:sz w:val="28"/>
        </w:rPr>
        <w:t>
      Ескертпе: Мал қорымы мына мекенжайда орналасқан: Теміртау қаласы, Алматы – Екатеринбург трассасы, 1060 км. Солтүстік ендік 50. 063256 Шығыс Бойлық 72. 855441. Мал қорымы бетон плиталармен қоршалған биіктігі 2 м.</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