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9223" w14:textId="b399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2024 жылғы 2 тамыздағы № 20/123 "Кеңгір ауылының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Ұлытау облысы Жезқазған қалалық мәслихатының 2024 жылғы 19 қарашадағы № 25/151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"Жергілікті қоғамдастық жиналысының үлгілік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болып тіркелген),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2024 жылғы 2 тамыздағы №20/123 "Кеңгір ауылының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Кеңгір ауылының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жарияланғаннан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Р.Қапарова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2024 жылғы 19 қарашадағы</w:t>
            </w:r>
            <w:r>
              <w:br/>
            </w:r>
            <w:r>
              <w:rPr>
                <w:rFonts w:ascii="Times New Roman"/>
                <w:b w:val="false"/>
                <w:i w:val="false"/>
                <w:color w:val="000000"/>
                <w:sz w:val="20"/>
              </w:rPr>
              <w:t>№25/151 шешімімен бекітілген</w:t>
            </w:r>
          </w:p>
        </w:tc>
      </w:tr>
    </w:tbl>
    <w:bookmarkStart w:name="z10" w:id="4"/>
    <w:p>
      <w:pPr>
        <w:spacing w:after="0"/>
        <w:ind w:left="0"/>
        <w:jc w:val="left"/>
      </w:pPr>
      <w:r>
        <w:rPr>
          <w:rFonts w:ascii="Times New Roman"/>
          <w:b/>
          <w:i w:val="false"/>
          <w:color w:val="000000"/>
        </w:rPr>
        <w:t xml:space="preserve"> Кеңгір ауылының жергілікті қоғамдастық жиналысының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Кеңгір ауылының жергілікті қоғамдастық жиналысының Регламенті (бұдан әрі -Регламент) Қазақстан Республикасының "Қазақстан Республикасындағы жергілікті мемлекеттік басқару және өзін-өзі басқару туралы"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Жезқазған қаласының Кеңгір ауылының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Жезқазған қаласының Кеңгір ауылы тұрғындарының көпшілігінің құқықтары мен заңды мүдделерін қамтамасыз етуге байланысты Кеңгір ауылы қызметінің мәселелері;</w:t>
      </w:r>
    </w:p>
    <w:bookmarkEnd w:id="10"/>
    <w:bookmarkStart w:name="z17" w:id="11"/>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Жиналыс регламентін Жезқазған қалалық мәслихаты бекітеді (бұдан әрі-қалалық маслихат).</w:t>
      </w:r>
    </w:p>
    <w:bookmarkEnd w:id="13"/>
    <w:bookmarkStart w:name="z20"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1"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әрі-жиналыс мүшелері) саны Кеңгір ауыл халқының жалпы санына байланысты айқындалады:</w:t>
      </w:r>
    </w:p>
    <w:bookmarkEnd w:id="15"/>
    <w:bookmarkStart w:name="z22" w:id="16"/>
    <w:p>
      <w:pPr>
        <w:spacing w:after="0"/>
        <w:ind w:left="0"/>
        <w:jc w:val="both"/>
      </w:pPr>
      <w:r>
        <w:rPr>
          <w:rFonts w:ascii="Times New Roman"/>
          <w:b w:val="false"/>
          <w:i w:val="false"/>
          <w:color w:val="000000"/>
          <w:sz w:val="28"/>
        </w:rPr>
        <w:t>
      1) 10 мың халыққа дейін-жиналыстың 5-10 мүшесі;</w:t>
      </w:r>
    </w:p>
    <w:bookmarkEnd w:id="16"/>
    <w:bookmarkStart w:name="z23" w:id="17"/>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7"/>
    <w:bookmarkStart w:name="z24" w:id="18"/>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8"/>
    <w:bookmarkStart w:name="z25" w:id="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
    <w:bookmarkStart w:name="z26" w:id="2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0"/>
    <w:bookmarkStart w:name="z27" w:id="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
    <w:bookmarkStart w:name="z28" w:id="22"/>
    <w:p>
      <w:pPr>
        <w:spacing w:after="0"/>
        <w:ind w:left="0"/>
        <w:jc w:val="both"/>
      </w:pPr>
      <w:r>
        <w:rPr>
          <w:rFonts w:ascii="Times New Roman"/>
          <w:b w:val="false"/>
          <w:i w:val="false"/>
          <w:color w:val="000000"/>
          <w:sz w:val="28"/>
        </w:rPr>
        <w:t>
      Кеңгір ауылының (әрі қарай-ауылының) бюджетінің жобасын және бюджеттің атқарылуы туралы есепті келісу;</w:t>
      </w:r>
    </w:p>
    <w:bookmarkEnd w:id="22"/>
    <w:bookmarkStart w:name="z29" w:id="23"/>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23"/>
    <w:bookmarkStart w:name="z30" w:id="24"/>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Кеңгір ауылы әкімі аппаратының (бұдан әрі-ауыл әкімі аппараты) шешімдерін келісу;</w:t>
      </w:r>
    </w:p>
    <w:bookmarkEnd w:id="24"/>
    <w:bookmarkStart w:name="z31" w:id="25"/>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bookmarkEnd w:id="25"/>
    <w:bookmarkStart w:name="z32" w:id="26"/>
    <w:p>
      <w:pPr>
        <w:spacing w:after="0"/>
        <w:ind w:left="0"/>
        <w:jc w:val="both"/>
      </w:pPr>
      <w:r>
        <w:rPr>
          <w:rFonts w:ascii="Times New Roman"/>
          <w:b w:val="false"/>
          <w:i w:val="false"/>
          <w:color w:val="000000"/>
          <w:sz w:val="28"/>
        </w:rPr>
        <w:t>
      Кеңгір ауылы бюджетінің атқарылуына жүргізілген мониторинг нәтижелері туралы есепті тыңдау және талқылау;</w:t>
      </w:r>
    </w:p>
    <w:bookmarkEnd w:id="26"/>
    <w:bookmarkStart w:name="z33" w:id="27"/>
    <w:p>
      <w:pPr>
        <w:spacing w:after="0"/>
        <w:ind w:left="0"/>
        <w:jc w:val="both"/>
      </w:pPr>
      <w:r>
        <w:rPr>
          <w:rFonts w:ascii="Times New Roman"/>
          <w:b w:val="false"/>
          <w:i w:val="false"/>
          <w:color w:val="000000"/>
          <w:sz w:val="28"/>
        </w:rPr>
        <w:t>
      Кеңгір ауылының коммуналдық мүлкін иеліктен шығаруды келісу;</w:t>
      </w:r>
    </w:p>
    <w:bookmarkEnd w:id="27"/>
    <w:bookmarkStart w:name="z34" w:id="2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8"/>
    <w:bookmarkStart w:name="z35" w:id="29"/>
    <w:p>
      <w:pPr>
        <w:spacing w:after="0"/>
        <w:ind w:left="0"/>
        <w:jc w:val="both"/>
      </w:pPr>
      <w:r>
        <w:rPr>
          <w:rFonts w:ascii="Times New Roman"/>
          <w:b w:val="false"/>
          <w:i w:val="false"/>
          <w:color w:val="000000"/>
          <w:sz w:val="28"/>
        </w:rPr>
        <w:t>
      Кеңгір ауылының әкімін лауазымынан босату туралы мәселеге бастамашылық жасау;</w:t>
      </w:r>
    </w:p>
    <w:bookmarkEnd w:id="29"/>
    <w:bookmarkStart w:name="z36"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37" w:id="3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
    <w:bookmarkStart w:name="z38" w:id="32"/>
    <w:p>
      <w:pPr>
        <w:spacing w:after="0"/>
        <w:ind w:left="0"/>
        <w:jc w:val="both"/>
      </w:pPr>
      <w:r>
        <w:rPr>
          <w:rFonts w:ascii="Times New Roman"/>
          <w:b w:val="false"/>
          <w:i w:val="false"/>
          <w:color w:val="000000"/>
          <w:sz w:val="28"/>
        </w:rPr>
        <w:t>
      5. Жиналысты Кеңгір ауылының әкiмі дербес не жиналыс мүшелерінің кемінде он пайызының бастамасы бойынша, бірақ тоқсанына кемінде бір рет шақырылады және өткізіледі.</w:t>
      </w:r>
    </w:p>
    <w:bookmarkEnd w:id="32"/>
    <w:bookmarkStart w:name="z39" w:id="3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3"/>
    <w:bookmarkStart w:name="z40" w:id="34"/>
    <w:p>
      <w:pPr>
        <w:spacing w:after="0"/>
        <w:ind w:left="0"/>
        <w:jc w:val="both"/>
      </w:pPr>
      <w:r>
        <w:rPr>
          <w:rFonts w:ascii="Times New Roman"/>
          <w:b w:val="false"/>
          <w:i w:val="false"/>
          <w:color w:val="000000"/>
          <w:sz w:val="28"/>
        </w:rPr>
        <w:t>
      Кеңгір ауылының әкімі келіп түскен жазбаша өтінішті үш жұмыс күні ішінде қарайды және жиналыстың орны мен уақытын көрсете отырып, шақыру туралы шешім қабылдайды.</w:t>
      </w:r>
    </w:p>
    <w:bookmarkEnd w:id="34"/>
    <w:bookmarkStart w:name="z41" w:id="3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жағдайларды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хабардар етіледі.</w:t>
      </w:r>
    </w:p>
    <w:bookmarkEnd w:id="35"/>
    <w:bookmarkStart w:name="z42" w:id="3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6"/>
    <w:bookmarkStart w:name="z43" w:id="3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44" w:id="38"/>
    <w:p>
      <w:pPr>
        <w:spacing w:after="0"/>
        <w:ind w:left="0"/>
        <w:jc w:val="both"/>
      </w:pPr>
      <w:r>
        <w:rPr>
          <w:rFonts w:ascii="Times New Roman"/>
          <w:b w:val="false"/>
          <w:i w:val="false"/>
          <w:color w:val="000000"/>
          <w:sz w:val="28"/>
        </w:rPr>
        <w:t>
      Жиналысты шақыру оған жиналыс мүшелерінің кемінде жартысы қатысқан кезде өткізілді деп есептеледі.</w:t>
      </w:r>
    </w:p>
    <w:bookmarkEnd w:id="38"/>
    <w:bookmarkStart w:name="z45" w:id="3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9"/>
    <w:bookmarkStart w:name="z46"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47" w:id="41"/>
    <w:p>
      <w:pPr>
        <w:spacing w:after="0"/>
        <w:ind w:left="0"/>
        <w:jc w:val="both"/>
      </w:pPr>
      <w:r>
        <w:rPr>
          <w:rFonts w:ascii="Times New Roman"/>
          <w:b w:val="false"/>
          <w:i w:val="false"/>
          <w:color w:val="000000"/>
          <w:sz w:val="28"/>
        </w:rPr>
        <w:t>
      9. Жиналыстың күн тәртібін ауыл әкімінің аппараты жиналыс мүшелері, Кеңгір ауылының әкімі енгізген ұсыныстар негізінде қалыптастырады.</w:t>
      </w:r>
    </w:p>
    <w:bookmarkEnd w:id="41"/>
    <w:bookmarkStart w:name="z48"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49"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0"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1"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2" w:id="46"/>
    <w:p>
      <w:pPr>
        <w:spacing w:after="0"/>
        <w:ind w:left="0"/>
        <w:jc w:val="both"/>
      </w:pPr>
      <w:r>
        <w:rPr>
          <w:rFonts w:ascii="Times New Roman"/>
          <w:b w:val="false"/>
          <w:i w:val="false"/>
          <w:color w:val="000000"/>
          <w:sz w:val="28"/>
        </w:rPr>
        <w:t>
      10. Жиналысқа Жезқазған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Жезқазған қалалық мәслихатының депутаттары, бұқаралық ақпарат құралдары мен қоғамдық бірлестіктердің өкілдері қатыса алады.</w:t>
      </w:r>
    </w:p>
    <w:bookmarkEnd w:id="46"/>
    <w:bookmarkStart w:name="z53"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7"/>
    <w:bookmarkStart w:name="z54"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5"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6"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57"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58"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59" w:id="5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3"/>
    <w:bookmarkStart w:name="z60"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1"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2" w:id="56"/>
    <w:p>
      <w:pPr>
        <w:spacing w:after="0"/>
        <w:ind w:left="0"/>
        <w:jc w:val="both"/>
      </w:pPr>
      <w:r>
        <w:rPr>
          <w:rFonts w:ascii="Times New Roman"/>
          <w:b w:val="false"/>
          <w:i w:val="false"/>
          <w:color w:val="000000"/>
          <w:sz w:val="28"/>
        </w:rPr>
        <w:t>
      1) жиналыстың өткізілген күні мен орны;</w:t>
      </w:r>
    </w:p>
    <w:bookmarkEnd w:id="56"/>
    <w:bookmarkStart w:name="z63"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4"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65"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66"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67" w:id="6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Кеңгір ауылы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1"/>
    <w:bookmarkStart w:name="z68" w:id="62"/>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Жезқазған қалалық мәслихатының қарауына беріледі.</w:t>
      </w:r>
    </w:p>
    <w:bookmarkEnd w:id="62"/>
    <w:bookmarkStart w:name="z69" w:id="63"/>
    <w:p>
      <w:pPr>
        <w:spacing w:after="0"/>
        <w:ind w:left="0"/>
        <w:jc w:val="both"/>
      </w:pPr>
      <w:r>
        <w:rPr>
          <w:rFonts w:ascii="Times New Roman"/>
          <w:b w:val="false"/>
          <w:i w:val="false"/>
          <w:color w:val="000000"/>
          <w:sz w:val="28"/>
        </w:rPr>
        <w:t>
      13. Жиналыс қабылдаған шешімдерді Кеңгір ауылының әкімі қарайды және ауыл әкімінің аппараты бес жұмыс күнінен аспайтын мерзімде жиналыс мүшелеріне жеткізеді.</w:t>
      </w:r>
    </w:p>
    <w:bookmarkEnd w:id="63"/>
    <w:bookmarkStart w:name="z70" w:id="64"/>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4"/>
    <w:bookmarkStart w:name="z71" w:id="65"/>
    <w:p>
      <w:pPr>
        <w:spacing w:after="0"/>
        <w:ind w:left="0"/>
        <w:jc w:val="both"/>
      </w:pPr>
      <w:r>
        <w:rPr>
          <w:rFonts w:ascii="Times New Roman"/>
          <w:b w:val="false"/>
          <w:i w:val="false"/>
          <w:color w:val="000000"/>
          <w:sz w:val="28"/>
        </w:rPr>
        <w:t>
      Кеңгір ауылы әкімінің келіспеушілігін тудырған мәселелерді шешу мүмкін болмаған жағдайда, мәселені жоғары тұрған Жезқазған қаласының әкімі шешеді.</w:t>
      </w:r>
    </w:p>
    <w:bookmarkEnd w:id="65"/>
    <w:bookmarkStart w:name="z72" w:id="66"/>
    <w:p>
      <w:pPr>
        <w:spacing w:after="0"/>
        <w:ind w:left="0"/>
        <w:jc w:val="both"/>
      </w:pPr>
      <w:r>
        <w:rPr>
          <w:rFonts w:ascii="Times New Roman"/>
          <w:b w:val="false"/>
          <w:i w:val="false"/>
          <w:color w:val="000000"/>
          <w:sz w:val="28"/>
        </w:rPr>
        <w:t>
      Кеңгір ауылының әкімі екі жұмыс күні ішінде Жезқазған қаласы әкімінің атына және қалалық мәслихатқа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73" w:id="67"/>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Жезқазған қалалық мәслихатының таяудағы отырысында алдын ала талқылаудан және оның шешімінен кейін жоғары тұрған Жезқазған қаласының әкімі шешім қабылдайды.</w:t>
      </w:r>
    </w:p>
    <w:bookmarkEnd w:id="67"/>
    <w:bookmarkStart w:name="z74" w:id="6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Кеңгір ауылының әкімі мақұлдаған шешімдердің орындалуын қамтамасыз етеді.</w:t>
      </w:r>
    </w:p>
    <w:bookmarkEnd w:id="68"/>
    <w:bookmarkStart w:name="z75" w:id="69"/>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69"/>
    <w:bookmarkStart w:name="z76" w:id="7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0"/>
    <w:bookmarkStart w:name="z77" w:id="7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1"/>
    <w:bookmarkStart w:name="z78" w:id="7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Жезқазған қаласының әкіміне немесе жиналыстың шешімін орындауға жауапты лауазымды адамның жоғары тұрған басшыларына жолдайды.</w:t>
      </w:r>
    </w:p>
    <w:bookmarkEnd w:id="72"/>
    <w:bookmarkStart w:name="z79" w:id="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Жезқазған қаласы әкімінің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