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e578" w14:textId="529e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жылдарқа арналқан аудандыќ бюджет туралы</w:t>
      </w:r>
    </w:p>
    <w:p>
      <w:pPr>
        <w:spacing w:after="0"/>
        <w:ind w:left="0"/>
        <w:jc w:val="both"/>
      </w:pPr>
      <w:r>
        <w:rPr>
          <w:rFonts w:ascii="Times New Roman"/>
          <w:b w:val="false"/>
          <w:i w:val="false"/>
          <w:color w:val="000000"/>
          <w:sz w:val="28"/>
        </w:rPr>
        <w:t>Жамбыл облысы Меркі аудандық мәслихатының 2024 жылғы 23 желтоқсандағы № 36-2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w:t>
      </w:r>
      <w:r>
        <w:rPr>
          <w:rFonts w:ascii="Times New Roman"/>
          <w:b w:val="false"/>
          <w:i w:val="false"/>
          <w:color w:val="000000"/>
          <w:sz w:val="28"/>
        </w:rPr>
        <w:t>а сәйкес, оның ішінде 2025 жылға келесіндей көлемде бекітілсін:</w:t>
      </w:r>
    </w:p>
    <w:bookmarkEnd w:id="1"/>
    <w:p>
      <w:pPr>
        <w:spacing w:after="0"/>
        <w:ind w:left="0"/>
        <w:jc w:val="both"/>
      </w:pPr>
      <w:r>
        <w:rPr>
          <w:rFonts w:ascii="Times New Roman"/>
          <w:b w:val="false"/>
          <w:i w:val="false"/>
          <w:color w:val="000000"/>
          <w:sz w:val="28"/>
        </w:rPr>
        <w:t>
      1. 2025-2027 жылдарға арналған аудандық бюджет тиісінше осы шешімнің 1, 2, 3–қосымшаларға сәйкес, оның ішінде 2025 жылға келесіндей көлемде бекітілсін:</w:t>
      </w:r>
    </w:p>
    <w:p>
      <w:pPr>
        <w:spacing w:after="0"/>
        <w:ind w:left="0"/>
        <w:jc w:val="both"/>
      </w:pPr>
      <w:r>
        <w:rPr>
          <w:rFonts w:ascii="Times New Roman"/>
          <w:b w:val="false"/>
          <w:i w:val="false"/>
          <w:color w:val="000000"/>
          <w:sz w:val="28"/>
        </w:rPr>
        <w:t xml:space="preserve">
      1) кірістер – 10508339 мың теңге, оның ішінде: </w:t>
      </w:r>
    </w:p>
    <w:p>
      <w:pPr>
        <w:spacing w:after="0"/>
        <w:ind w:left="0"/>
        <w:jc w:val="both"/>
      </w:pPr>
      <w:r>
        <w:rPr>
          <w:rFonts w:ascii="Times New Roman"/>
          <w:b w:val="false"/>
          <w:i w:val="false"/>
          <w:color w:val="000000"/>
          <w:sz w:val="28"/>
        </w:rPr>
        <w:t>
      салықтық түсімдер – 4084139 мың теңге;</w:t>
      </w:r>
    </w:p>
    <w:p>
      <w:pPr>
        <w:spacing w:after="0"/>
        <w:ind w:left="0"/>
        <w:jc w:val="both"/>
      </w:pPr>
      <w:r>
        <w:rPr>
          <w:rFonts w:ascii="Times New Roman"/>
          <w:b w:val="false"/>
          <w:i w:val="false"/>
          <w:color w:val="000000"/>
          <w:sz w:val="28"/>
        </w:rPr>
        <w:t xml:space="preserve">
      салықтық емес түсімдер – 22142 мың теңге; </w:t>
      </w:r>
    </w:p>
    <w:p>
      <w:pPr>
        <w:spacing w:after="0"/>
        <w:ind w:left="0"/>
        <w:jc w:val="both"/>
      </w:pPr>
      <w:r>
        <w:rPr>
          <w:rFonts w:ascii="Times New Roman"/>
          <w:b w:val="false"/>
          <w:i w:val="false"/>
          <w:color w:val="000000"/>
          <w:sz w:val="28"/>
        </w:rPr>
        <w:t>
      негізгі капиталды сатудан түсетін түсімдер –50000 мың теңге;</w:t>
      </w:r>
    </w:p>
    <w:p>
      <w:pPr>
        <w:spacing w:after="0"/>
        <w:ind w:left="0"/>
        <w:jc w:val="both"/>
      </w:pPr>
      <w:r>
        <w:rPr>
          <w:rFonts w:ascii="Times New Roman"/>
          <w:b w:val="false"/>
          <w:i w:val="false"/>
          <w:color w:val="000000"/>
          <w:sz w:val="28"/>
        </w:rPr>
        <w:t>
      трансферттердің түсімдері – 6352058 мың теңге;</w:t>
      </w:r>
    </w:p>
    <w:p>
      <w:pPr>
        <w:spacing w:after="0"/>
        <w:ind w:left="0"/>
        <w:jc w:val="both"/>
      </w:pPr>
      <w:r>
        <w:rPr>
          <w:rFonts w:ascii="Times New Roman"/>
          <w:b w:val="false"/>
          <w:i w:val="false"/>
          <w:color w:val="000000"/>
          <w:sz w:val="28"/>
        </w:rPr>
        <w:t>
      2) шығындар – 10945943 мың теңге;</w:t>
      </w:r>
    </w:p>
    <w:p>
      <w:pPr>
        <w:spacing w:after="0"/>
        <w:ind w:left="0"/>
        <w:jc w:val="both"/>
      </w:pPr>
      <w:r>
        <w:rPr>
          <w:rFonts w:ascii="Times New Roman"/>
          <w:b w:val="false"/>
          <w:i w:val="false"/>
          <w:color w:val="000000"/>
          <w:sz w:val="28"/>
        </w:rPr>
        <w:t xml:space="preserve">
      3) таза бюджеттік кредиттеу –158295 мың теңге, оның ішінде: </w:t>
      </w:r>
    </w:p>
    <w:p>
      <w:pPr>
        <w:spacing w:after="0"/>
        <w:ind w:left="0"/>
        <w:jc w:val="both"/>
      </w:pPr>
      <w:r>
        <w:rPr>
          <w:rFonts w:ascii="Times New Roman"/>
          <w:b w:val="false"/>
          <w:i w:val="false"/>
          <w:color w:val="000000"/>
          <w:sz w:val="28"/>
        </w:rPr>
        <w:t>
      бюджеттік кредиттер –251648 мың теңге;</w:t>
      </w:r>
    </w:p>
    <w:p>
      <w:pPr>
        <w:spacing w:after="0"/>
        <w:ind w:left="0"/>
        <w:jc w:val="both"/>
      </w:pPr>
      <w:r>
        <w:rPr>
          <w:rFonts w:ascii="Times New Roman"/>
          <w:b w:val="false"/>
          <w:i w:val="false"/>
          <w:color w:val="000000"/>
          <w:sz w:val="28"/>
        </w:rPr>
        <w:t>
      бюджеттік кредиттерді өтеу- 93353 мың теңге;</w:t>
      </w:r>
    </w:p>
    <w:p>
      <w:pPr>
        <w:spacing w:after="0"/>
        <w:ind w:left="0"/>
        <w:jc w:val="both"/>
      </w:pPr>
      <w:r>
        <w:rPr>
          <w:rFonts w:ascii="Times New Roman"/>
          <w:b w:val="false"/>
          <w:i w:val="false"/>
          <w:color w:val="000000"/>
          <w:sz w:val="28"/>
        </w:rPr>
        <w:t>
      4) қаржы активтерімен операциялар бойынша сальдо – 80000 мың теңге;</w:t>
      </w:r>
    </w:p>
    <w:p>
      <w:pPr>
        <w:spacing w:after="0"/>
        <w:ind w:left="0"/>
        <w:jc w:val="both"/>
      </w:pPr>
      <w:r>
        <w:rPr>
          <w:rFonts w:ascii="Times New Roman"/>
          <w:b w:val="false"/>
          <w:i w:val="false"/>
          <w:color w:val="000000"/>
          <w:sz w:val="28"/>
        </w:rPr>
        <w:t>
      қаржы активтерін сатып алу – 80000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бюджеттің тапшылығы (профициті) – -675899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675899 мың теңге, оның ішінде:</w:t>
      </w:r>
    </w:p>
    <w:p>
      <w:pPr>
        <w:spacing w:after="0"/>
        <w:ind w:left="0"/>
        <w:jc w:val="both"/>
      </w:pPr>
      <w:r>
        <w:rPr>
          <w:rFonts w:ascii="Times New Roman"/>
          <w:b w:val="false"/>
          <w:i w:val="false"/>
          <w:color w:val="000000"/>
          <w:sz w:val="28"/>
        </w:rPr>
        <w:t>
      қарыздар түсімі -251648 мың теңге;</w:t>
      </w:r>
    </w:p>
    <w:p>
      <w:pPr>
        <w:spacing w:after="0"/>
        <w:ind w:left="0"/>
        <w:jc w:val="both"/>
      </w:pPr>
      <w:r>
        <w:rPr>
          <w:rFonts w:ascii="Times New Roman"/>
          <w:b w:val="false"/>
          <w:i w:val="false"/>
          <w:color w:val="000000"/>
          <w:sz w:val="28"/>
        </w:rPr>
        <w:t>
      қарыздарды өтеу – 93353 мың теңге;</w:t>
      </w:r>
    </w:p>
    <w:p>
      <w:pPr>
        <w:spacing w:after="0"/>
        <w:ind w:left="0"/>
        <w:jc w:val="both"/>
      </w:pPr>
      <w:r>
        <w:rPr>
          <w:rFonts w:ascii="Times New Roman"/>
          <w:b w:val="false"/>
          <w:i w:val="false"/>
          <w:color w:val="000000"/>
          <w:sz w:val="28"/>
        </w:rPr>
        <w:t>
      бюджет қаражатының пайдаланылатын қалдықтары - 517604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Меркі аудандық мәслихатының 31.03.2025 </w:t>
      </w:r>
      <w:r>
        <w:rPr>
          <w:rFonts w:ascii="Times New Roman"/>
          <w:b w:val="false"/>
          <w:i w:val="false"/>
          <w:color w:val="000000"/>
          <w:sz w:val="28"/>
        </w:rPr>
        <w:t>№ 40-3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2. 2025 жылға арналған аудан бюджетінде облыстық бюджетінен берілетін субвенциялардың көлемі – 3003368 мың теңге сомасында көзделгені ескерілсін.</w:t>
      </w:r>
    </w:p>
    <w:bookmarkEnd w:id="2"/>
    <w:bookmarkStart w:name="z29" w:id="3"/>
    <w:p>
      <w:pPr>
        <w:spacing w:after="0"/>
        <w:ind w:left="0"/>
        <w:jc w:val="both"/>
      </w:pPr>
      <w:r>
        <w:rPr>
          <w:rFonts w:ascii="Times New Roman"/>
          <w:b w:val="false"/>
          <w:i w:val="false"/>
          <w:color w:val="000000"/>
          <w:sz w:val="28"/>
        </w:rPr>
        <w:t>
      3. 2025 жылы аудандық бюджеттен ауылдық бюджеттерге берілетін бюджеттік субвенция - 249836 мың теңге сомасында белгіленсін, оның ішінде:</w:t>
      </w:r>
    </w:p>
    <w:bookmarkEnd w:id="3"/>
    <w:bookmarkStart w:name="z30" w:id="4"/>
    <w:p>
      <w:pPr>
        <w:spacing w:after="0"/>
        <w:ind w:left="0"/>
        <w:jc w:val="both"/>
      </w:pPr>
      <w:r>
        <w:rPr>
          <w:rFonts w:ascii="Times New Roman"/>
          <w:b w:val="false"/>
          <w:i w:val="false"/>
          <w:color w:val="000000"/>
          <w:sz w:val="28"/>
        </w:rPr>
        <w:t>
      Сұрат ауылдық округіне – 32037 мың теңге;</w:t>
      </w:r>
    </w:p>
    <w:bookmarkEnd w:id="4"/>
    <w:bookmarkStart w:name="z31" w:id="5"/>
    <w:p>
      <w:pPr>
        <w:spacing w:after="0"/>
        <w:ind w:left="0"/>
        <w:jc w:val="both"/>
      </w:pPr>
      <w:r>
        <w:rPr>
          <w:rFonts w:ascii="Times New Roman"/>
          <w:b w:val="false"/>
          <w:i w:val="false"/>
          <w:color w:val="000000"/>
          <w:sz w:val="28"/>
        </w:rPr>
        <w:t>
      Жаңатоған ауылдық округіне – 37862 мың теңге;</w:t>
      </w:r>
    </w:p>
    <w:bookmarkEnd w:id="5"/>
    <w:bookmarkStart w:name="z32" w:id="6"/>
    <w:p>
      <w:pPr>
        <w:spacing w:after="0"/>
        <w:ind w:left="0"/>
        <w:jc w:val="both"/>
      </w:pPr>
      <w:r>
        <w:rPr>
          <w:rFonts w:ascii="Times New Roman"/>
          <w:b w:val="false"/>
          <w:i w:val="false"/>
          <w:color w:val="000000"/>
          <w:sz w:val="28"/>
        </w:rPr>
        <w:t>
      Кенес ауылдық округіне – 38880 мың теңге;</w:t>
      </w:r>
    </w:p>
    <w:bookmarkEnd w:id="6"/>
    <w:bookmarkStart w:name="z33" w:id="7"/>
    <w:p>
      <w:pPr>
        <w:spacing w:after="0"/>
        <w:ind w:left="0"/>
        <w:jc w:val="both"/>
      </w:pPr>
      <w:r>
        <w:rPr>
          <w:rFonts w:ascii="Times New Roman"/>
          <w:b w:val="false"/>
          <w:i w:val="false"/>
          <w:color w:val="000000"/>
          <w:sz w:val="28"/>
        </w:rPr>
        <w:t>
      Тәтті ауылдық округіне – 35148 мың теңге;</w:t>
      </w:r>
    </w:p>
    <w:bookmarkEnd w:id="7"/>
    <w:bookmarkStart w:name="z34" w:id="8"/>
    <w:p>
      <w:pPr>
        <w:spacing w:after="0"/>
        <w:ind w:left="0"/>
        <w:jc w:val="both"/>
      </w:pPr>
      <w:r>
        <w:rPr>
          <w:rFonts w:ascii="Times New Roman"/>
          <w:b w:val="false"/>
          <w:i w:val="false"/>
          <w:color w:val="000000"/>
          <w:sz w:val="28"/>
        </w:rPr>
        <w:t>
      Ақарал ауылдық округіне – 41331 мың теңге;</w:t>
      </w:r>
    </w:p>
    <w:bookmarkEnd w:id="8"/>
    <w:bookmarkStart w:name="z35" w:id="9"/>
    <w:p>
      <w:pPr>
        <w:spacing w:after="0"/>
        <w:ind w:left="0"/>
        <w:jc w:val="both"/>
      </w:pPr>
      <w:r>
        <w:rPr>
          <w:rFonts w:ascii="Times New Roman"/>
          <w:b w:val="false"/>
          <w:i w:val="false"/>
          <w:color w:val="000000"/>
          <w:sz w:val="28"/>
        </w:rPr>
        <w:t>
      Ақермен ауылдық округіне – 35121 мың теңге;</w:t>
      </w:r>
    </w:p>
    <w:bookmarkEnd w:id="9"/>
    <w:bookmarkStart w:name="z36" w:id="10"/>
    <w:p>
      <w:pPr>
        <w:spacing w:after="0"/>
        <w:ind w:left="0"/>
        <w:jc w:val="both"/>
      </w:pPr>
      <w:r>
        <w:rPr>
          <w:rFonts w:ascii="Times New Roman"/>
          <w:b w:val="false"/>
          <w:i w:val="false"/>
          <w:color w:val="000000"/>
          <w:sz w:val="28"/>
        </w:rPr>
        <w:t>
      Аспара ауылдық округіне – 29457 мың теңге</w:t>
      </w:r>
    </w:p>
    <w:bookmarkEnd w:id="10"/>
    <w:bookmarkStart w:name="z37" w:id="11"/>
    <w:p>
      <w:pPr>
        <w:spacing w:after="0"/>
        <w:ind w:left="0"/>
        <w:jc w:val="both"/>
      </w:pPr>
      <w:r>
        <w:rPr>
          <w:rFonts w:ascii="Times New Roman"/>
          <w:b w:val="false"/>
          <w:i w:val="false"/>
          <w:color w:val="000000"/>
          <w:sz w:val="28"/>
        </w:rPr>
        <w:t>
      4. Аудандық жергілікті атқарушы органның резерві 118000 мың теңге мөлшерінде бекітілсін.</w:t>
      </w:r>
    </w:p>
    <w:bookmarkEnd w:id="11"/>
    <w:bookmarkStart w:name="z38" w:id="12"/>
    <w:p>
      <w:pPr>
        <w:spacing w:after="0"/>
        <w:ind w:left="0"/>
        <w:jc w:val="both"/>
      </w:pPr>
      <w:r>
        <w:rPr>
          <w:rFonts w:ascii="Times New Roman"/>
          <w:b w:val="false"/>
          <w:i w:val="false"/>
          <w:color w:val="000000"/>
          <w:sz w:val="28"/>
        </w:rPr>
        <w:t>
      5. 2025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12"/>
    <w:bookmarkStart w:name="z39" w:id="13"/>
    <w:p>
      <w:pPr>
        <w:spacing w:after="0"/>
        <w:ind w:left="0"/>
        <w:jc w:val="both"/>
      </w:pPr>
      <w:r>
        <w:rPr>
          <w:rFonts w:ascii="Times New Roman"/>
          <w:b w:val="false"/>
          <w:i w:val="false"/>
          <w:color w:val="000000"/>
          <w:sz w:val="28"/>
        </w:rPr>
        <w:t>
      6. Осы шешімнің орындалуына бақылау сегізінші шақырылған аудандық мәслихаттың экономика, бюджет, салық және құрылыс пен инфрақұрылымды дамыту мәселелері жөніндегі тұрақты комиссиясына жүктелсін.</w:t>
      </w:r>
    </w:p>
    <w:bookmarkEnd w:id="13"/>
    <w:bookmarkStart w:name="z40" w:id="14"/>
    <w:p>
      <w:pPr>
        <w:spacing w:after="0"/>
        <w:ind w:left="0"/>
        <w:jc w:val="both"/>
      </w:pPr>
      <w:r>
        <w:rPr>
          <w:rFonts w:ascii="Times New Roman"/>
          <w:b w:val="false"/>
          <w:i w:val="false"/>
          <w:color w:val="000000"/>
          <w:sz w:val="28"/>
        </w:rPr>
        <w:t>
      7. Осы шешім 2025 жылғы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қосымша</w:t>
            </w:r>
          </w:p>
        </w:tc>
      </w:tr>
    </w:tbl>
    <w:bookmarkStart w:name="z45" w:id="15"/>
    <w:p>
      <w:pPr>
        <w:spacing w:after="0"/>
        <w:ind w:left="0"/>
        <w:jc w:val="left"/>
      </w:pPr>
      <w:r>
        <w:rPr>
          <w:rFonts w:ascii="Times New Roman"/>
          <w:b/>
          <w:i w:val="false"/>
          <w:color w:val="000000"/>
        </w:rPr>
        <w:t xml:space="preserve"> 2025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Жамбыл облысы Меркі аудандық мәслихатының 31.03.2025 </w:t>
      </w:r>
      <w:r>
        <w:rPr>
          <w:rFonts w:ascii="Times New Roman"/>
          <w:b w:val="false"/>
          <w:i w:val="false"/>
          <w:color w:val="ff0000"/>
          <w:sz w:val="28"/>
        </w:rPr>
        <w:t>№ 40-3</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немесе зорлық-зомбылық қаупі салдарынан қиын жағдайға тап болған Тәуекел тобындағы адамдарға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2-қосымша</w:t>
            </w:r>
          </w:p>
        </w:tc>
      </w:tr>
    </w:tbl>
    <w:bookmarkStart w:name="z49" w:id="16"/>
    <w:p>
      <w:pPr>
        <w:spacing w:after="0"/>
        <w:ind w:left="0"/>
        <w:jc w:val="left"/>
      </w:pPr>
      <w:r>
        <w:rPr>
          <w:rFonts w:ascii="Times New Roman"/>
          <w:b/>
          <w:i w:val="false"/>
          <w:color w:val="000000"/>
        </w:rPr>
        <w:t xml:space="preserve"> 2026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3 қосымша</w:t>
            </w:r>
          </w:p>
        </w:tc>
      </w:tr>
    </w:tbl>
    <w:bookmarkStart w:name="z53" w:id="17"/>
    <w:p>
      <w:pPr>
        <w:spacing w:after="0"/>
        <w:ind w:left="0"/>
        <w:jc w:val="left"/>
      </w:pPr>
      <w:r>
        <w:rPr>
          <w:rFonts w:ascii="Times New Roman"/>
          <w:b/>
          <w:i w:val="false"/>
          <w:color w:val="000000"/>
        </w:rPr>
        <w:t xml:space="preserve"> 2027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