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4476" w14:textId="0f34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Жарма ауданы әкімінің 2024 жылғы 21 ақпандағы № 6 "Төтенше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әкімінің 2024 жылғы 20 наурыздағы № 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Жарма ауданы әкімінің "Төтенше жағдайды жариялау туралы" 2024 жылғы 21 ақпандағы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– құқықтық бөлімінің басшысы осы шешімді Қазақстан Республикасының эталондық бақылау банкінде жариялануын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Жарма ауданы әкімінің орынбасары Б.Е. Самежановқа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