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a7d7" w14:textId="236a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Бозанбай ауылдық округі бойынша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2023 жылғы 9 маусымдағы № 31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Ұлан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Бозанбайауылдық округі бойынша 2023-2024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bookmarkStart w:name="z10" w:id="3"/>
    <w:p>
      <w:pPr>
        <w:spacing w:after="0"/>
        <w:ind w:left="0"/>
        <w:jc w:val="left"/>
      </w:pPr>
      <w:r>
        <w:rPr>
          <w:rFonts w:ascii="Times New Roman"/>
          <w:b/>
          <w:i w:val="false"/>
          <w:color w:val="000000"/>
        </w:rPr>
        <w:t xml:space="preserve"> Бозанбай ауылдық округі бойынша жайылымдарды басқару және оларды пайдалану жөніндегі 2023-2024 жылдарға арналған жоспар</w:t>
      </w:r>
    </w:p>
    <w:bookmarkEnd w:id="3"/>
    <w:bookmarkStart w:name="z11" w:id="4"/>
    <w:p>
      <w:pPr>
        <w:spacing w:after="0"/>
        <w:ind w:left="0"/>
        <w:jc w:val="both"/>
      </w:pPr>
      <w:r>
        <w:rPr>
          <w:rFonts w:ascii="Times New Roman"/>
          <w:b w:val="false"/>
          <w:i w:val="false"/>
          <w:color w:val="000000"/>
          <w:sz w:val="28"/>
        </w:rPr>
        <w:t xml:space="preserve">
      Бозанбай ауылдық округі бойынша жайылымдарды басқару және оларды пайдалану жөніндегі 2023-2024 жылдарға арналған жоспар (бадан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–Қазақстан Республикасы Ауылшаруашылығы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 Ауыл шаруашылығы министрінің 2015 жылғы14 сәуірдегі № 3-3/332 "Жайлымдардың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4"/>
    <w:bookmarkStart w:name="z12" w:id="5"/>
    <w:p>
      <w:pPr>
        <w:spacing w:after="0"/>
        <w:ind w:left="0"/>
        <w:jc w:val="both"/>
      </w:pPr>
      <w:r>
        <w:rPr>
          <w:rFonts w:ascii="Times New Roman"/>
          <w:b w:val="false"/>
          <w:i w:val="false"/>
          <w:color w:val="000000"/>
          <w:sz w:val="28"/>
        </w:rPr>
        <w:t>
      Жайылымдарды басқару және оларды пайдалану жөніндегі жоспарды ұйымдастыру үшін:</w:t>
      </w:r>
    </w:p>
    <w:bookmarkEnd w:id="5"/>
    <w:bookmarkStart w:name="z13" w:id="6"/>
    <w:p>
      <w:pPr>
        <w:spacing w:after="0"/>
        <w:ind w:left="0"/>
        <w:jc w:val="both"/>
      </w:pPr>
      <w:r>
        <w:rPr>
          <w:rFonts w:ascii="Times New Roman"/>
          <w:b w:val="false"/>
          <w:i w:val="false"/>
          <w:color w:val="000000"/>
          <w:sz w:val="28"/>
        </w:rPr>
        <w:t>
      - жер санаттары, жер учаскелерінің меншік иелері мен жер пайдаланушылар бөлінісінде Бозанбай ауылдық округі аумағында жайылымдардың орналасу схемасы (</w:t>
      </w:r>
      <w:r>
        <w:rPr>
          <w:rFonts w:ascii="Times New Roman"/>
          <w:b w:val="false"/>
          <w:i w:val="false"/>
          <w:color w:val="000000"/>
          <w:sz w:val="28"/>
        </w:rPr>
        <w:t>1-қосымша</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 жайылымдардың сыртқы және ішкі шекаралары мен аудандары көрсетілген карта (</w:t>
      </w:r>
      <w:r>
        <w:rPr>
          <w:rFonts w:ascii="Times New Roman"/>
          <w:b w:val="false"/>
          <w:i w:val="false"/>
          <w:color w:val="000000"/>
          <w:sz w:val="28"/>
        </w:rPr>
        <w:t>3-қосымша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 жайылым пайдаланушыларының су көздеріне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 (</w:t>
      </w:r>
      <w:r>
        <w:rPr>
          <w:rFonts w:ascii="Times New Roman"/>
          <w:b w:val="false"/>
          <w:i w:val="false"/>
          <w:color w:val="000000"/>
          <w:sz w:val="28"/>
        </w:rPr>
        <w:t>5-қосымша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 жеке және заңды тұлғалардың шалғайдағы жайылымдарына ауыл шаруашылығы мал басын орналастыру схемасы (</w:t>
      </w:r>
      <w:r>
        <w:rPr>
          <w:rFonts w:ascii="Times New Roman"/>
          <w:b w:val="false"/>
          <w:i w:val="false"/>
          <w:color w:val="000000"/>
          <w:sz w:val="28"/>
        </w:rPr>
        <w:t>6-қосымша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 ауыл шаруашылығы жануарларын жаюдың және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7-қосымша</w:t>
      </w:r>
      <w:r>
        <w:rPr>
          <w:rFonts w:ascii="Times New Roman"/>
          <w:b w:val="false"/>
          <w:i w:val="false"/>
          <w:color w:val="000000"/>
          <w:sz w:val="28"/>
        </w:rPr>
        <w:t>) жасалды.</w:t>
      </w:r>
    </w:p>
    <w:bookmarkEnd w:id="12"/>
    <w:bookmarkStart w:name="z20" w:id="13"/>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 басыныңсаны туралы деректерді, олардың иелерін – жайылым пайдаланушыларды,жеке және (немесе) заңды тұлғаларды көрсетумен,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аридті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ескере отырып қабылданды.</w:t>
      </w:r>
    </w:p>
    <w:bookmarkEnd w:id="13"/>
    <w:bookmarkStart w:name="z21" w:id="14"/>
    <w:p>
      <w:pPr>
        <w:spacing w:after="0"/>
        <w:ind w:left="0"/>
        <w:jc w:val="both"/>
      </w:pPr>
      <w:r>
        <w:rPr>
          <w:rFonts w:ascii="Times New Roman"/>
          <w:b w:val="false"/>
          <w:i w:val="false"/>
          <w:color w:val="000000"/>
          <w:sz w:val="28"/>
        </w:rPr>
        <w:t>
      Бозанбай ауылдық округі Ұлан ауданының оңтүстік бөлігінде таулы-дала, құрғақ дала аймағында орналасқан. Таулы-дала аймағы таулы шалғынды-дала, тау бөктеріндегі далалық орташа-ылғалды және далалық орташа-құрғақ кіші аймақтарға бөлінеді.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- 68 %. Оңтүстік-шығыс және солтүстік-батыс бағыттағы желдер басым, орташа жылдық жылдамдығы 2,7 м/сек.</w:t>
      </w:r>
    </w:p>
    <w:bookmarkEnd w:id="14"/>
    <w:bookmarkStart w:name="z22" w:id="15"/>
    <w:p>
      <w:pPr>
        <w:spacing w:after="0"/>
        <w:ind w:left="0"/>
        <w:jc w:val="both"/>
      </w:pPr>
      <w:r>
        <w:rPr>
          <w:rFonts w:ascii="Times New Roman"/>
          <w:b w:val="false"/>
          <w:i w:val="false"/>
          <w:color w:val="000000"/>
          <w:sz w:val="28"/>
        </w:rPr>
        <w:t>
      Топырағы қара-қоңыр, оңтүстік таулы қара топырақты, кәдімгі қара топырақты, оңтүстік қара топырақты, сілтісізденген және кәдімгі таулы қара топырақ.</w:t>
      </w:r>
    </w:p>
    <w:bookmarkEnd w:id="15"/>
    <w:bookmarkStart w:name="z23" w:id="16"/>
    <w:p>
      <w:pPr>
        <w:spacing w:after="0"/>
        <w:ind w:left="0"/>
        <w:jc w:val="both"/>
      </w:pPr>
      <w:r>
        <w:rPr>
          <w:rFonts w:ascii="Times New Roman"/>
          <w:b w:val="false"/>
          <w:i w:val="false"/>
          <w:color w:val="000000"/>
          <w:sz w:val="28"/>
        </w:rPr>
        <w:t>
      Өсімдік жамылғысы: бетегелі-селеулі-жусанды, бетегелі-селеулі-түрлі шөпті, түрлі шөпті-астық тұқымдастар, жұмсақ сабақты және бұталы-шыңды-астық тұқымдастар.</w:t>
      </w:r>
    </w:p>
    <w:bookmarkEnd w:id="16"/>
    <w:bookmarkStart w:name="z24" w:id="17"/>
    <w:p>
      <w:pPr>
        <w:spacing w:after="0"/>
        <w:ind w:left="0"/>
        <w:jc w:val="both"/>
      </w:pPr>
      <w:r>
        <w:rPr>
          <w:rFonts w:ascii="Times New Roman"/>
          <w:b w:val="false"/>
          <w:i w:val="false"/>
          <w:color w:val="000000"/>
          <w:sz w:val="28"/>
        </w:rPr>
        <w:t>
      Тұрақты қар жамылғысы қараша айының ортасында орнайды, сәуір айының бірінші онкүндігінде кетеді. Аязсыз кезеңнің ұзақтығы 130-150 күн.</w:t>
      </w:r>
    </w:p>
    <w:bookmarkEnd w:id="17"/>
    <w:bookmarkStart w:name="z25" w:id="18"/>
    <w:p>
      <w:pPr>
        <w:spacing w:after="0"/>
        <w:ind w:left="0"/>
        <w:jc w:val="both"/>
      </w:pPr>
      <w:r>
        <w:rPr>
          <w:rFonts w:ascii="Times New Roman"/>
          <w:b w:val="false"/>
          <w:i w:val="false"/>
          <w:color w:val="000000"/>
          <w:sz w:val="28"/>
        </w:rPr>
        <w:t>
      Гидрография Ертіс өзенінің бассейні болып табылады. Ең ірі өзендері: Сібе, Қызылсу, Ұлан, Әлібек және көптеген басқа өзендер мен бұлақтар.</w:t>
      </w:r>
    </w:p>
    <w:bookmarkEnd w:id="18"/>
    <w:bookmarkStart w:name="z26" w:id="19"/>
    <w:p>
      <w:pPr>
        <w:spacing w:after="0"/>
        <w:ind w:left="0"/>
        <w:jc w:val="both"/>
      </w:pPr>
      <w:r>
        <w:rPr>
          <w:rFonts w:ascii="Times New Roman"/>
          <w:b w:val="false"/>
          <w:i w:val="false"/>
          <w:color w:val="000000"/>
          <w:sz w:val="28"/>
        </w:rPr>
        <w:t>
      Әкімшілік орталығы Бозанбай ауылы аудан орталығы Қасым Қайсенов кентінен оңтүстікке қарай 39,0 км жерде орналасқан.</w:t>
      </w:r>
    </w:p>
    <w:bookmarkEnd w:id="19"/>
    <w:bookmarkStart w:name="z27" w:id="20"/>
    <w:p>
      <w:pPr>
        <w:spacing w:after="0"/>
        <w:ind w:left="0"/>
        <w:jc w:val="both"/>
      </w:pPr>
      <w:r>
        <w:rPr>
          <w:rFonts w:ascii="Times New Roman"/>
          <w:b w:val="false"/>
          <w:i w:val="false"/>
          <w:color w:val="000000"/>
          <w:sz w:val="28"/>
        </w:rPr>
        <w:t>
      Бозанбай ауылдық округі 73081,8 гектаралаңды алып жатыр, оның ішінде: егістік – 5674,4 гектар, жайылым – 54818,7 гектар, шабындық – 4280гектар.</w:t>
      </w:r>
    </w:p>
    <w:bookmarkEnd w:id="20"/>
    <w:bookmarkStart w:name="z28" w:id="21"/>
    <w:p>
      <w:pPr>
        <w:spacing w:after="0"/>
        <w:ind w:left="0"/>
        <w:jc w:val="both"/>
      </w:pPr>
      <w:r>
        <w:rPr>
          <w:rFonts w:ascii="Times New Roman"/>
          <w:b w:val="false"/>
          <w:i w:val="false"/>
          <w:color w:val="000000"/>
          <w:sz w:val="28"/>
        </w:rPr>
        <w:t>
      Жер санаттары бойынша:</w:t>
      </w:r>
    </w:p>
    <w:bookmarkEnd w:id="21"/>
    <w:bookmarkStart w:name="z29" w:id="22"/>
    <w:p>
      <w:pPr>
        <w:spacing w:after="0"/>
        <w:ind w:left="0"/>
        <w:jc w:val="both"/>
      </w:pPr>
      <w:r>
        <w:rPr>
          <w:rFonts w:ascii="Times New Roman"/>
          <w:b w:val="false"/>
          <w:i w:val="false"/>
          <w:color w:val="000000"/>
          <w:sz w:val="28"/>
        </w:rPr>
        <w:t>
      ауыл шаруашылығы мақсатындағы жерлер – 64115гектар;</w:t>
      </w:r>
    </w:p>
    <w:bookmarkEnd w:id="22"/>
    <w:bookmarkStart w:name="z30" w:id="23"/>
    <w:p>
      <w:pPr>
        <w:spacing w:after="0"/>
        <w:ind w:left="0"/>
        <w:jc w:val="both"/>
      </w:pPr>
      <w:r>
        <w:rPr>
          <w:rFonts w:ascii="Times New Roman"/>
          <w:b w:val="false"/>
          <w:i w:val="false"/>
          <w:color w:val="000000"/>
          <w:sz w:val="28"/>
        </w:rPr>
        <w:t>
      елді мекендердің жерлері-8861,5 гектар;</w:t>
      </w:r>
    </w:p>
    <w:bookmarkEnd w:id="23"/>
    <w:bookmarkStart w:name="z31" w:id="24"/>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өзге де ауыл шаруашылығына арналмаған жерлер – 99,4 гектар;</w:t>
      </w:r>
    </w:p>
    <w:bookmarkEnd w:id="24"/>
    <w:bookmarkStart w:name="z32" w:id="25"/>
    <w:p>
      <w:pPr>
        <w:spacing w:after="0"/>
        <w:ind w:left="0"/>
        <w:jc w:val="both"/>
      </w:pPr>
      <w:r>
        <w:rPr>
          <w:rFonts w:ascii="Times New Roman"/>
          <w:b w:val="false"/>
          <w:i w:val="false"/>
          <w:color w:val="000000"/>
          <w:sz w:val="28"/>
        </w:rPr>
        <w:t>
      ерекше қорғалатын табиғи аумақтардың жері- 6гектар;</w:t>
      </w:r>
    </w:p>
    <w:bookmarkEnd w:id="25"/>
    <w:bookmarkStart w:name="z33" w:id="26"/>
    <w:p>
      <w:pPr>
        <w:spacing w:after="0"/>
        <w:ind w:left="0"/>
        <w:jc w:val="both"/>
      </w:pPr>
      <w:r>
        <w:rPr>
          <w:rFonts w:ascii="Times New Roman"/>
          <w:b w:val="false"/>
          <w:i w:val="false"/>
          <w:color w:val="000000"/>
          <w:sz w:val="28"/>
        </w:rPr>
        <w:t>
      босалқы жерлер -18719 гектардан құралады.</w:t>
      </w:r>
    </w:p>
    <w:bookmarkEnd w:id="26"/>
    <w:bookmarkStart w:name="z34" w:id="27"/>
    <w:p>
      <w:pPr>
        <w:spacing w:after="0"/>
        <w:ind w:left="0"/>
        <w:jc w:val="both"/>
      </w:pPr>
      <w:r>
        <w:rPr>
          <w:rFonts w:ascii="Times New Roman"/>
          <w:b w:val="false"/>
          <w:i w:val="false"/>
          <w:color w:val="000000"/>
          <w:sz w:val="28"/>
        </w:rPr>
        <w:t>
      2022 жылдың 1 қазанына Бозанбай ауылдық округінде ауыл шаруашылығы малдарының саны: ірі қара мал 9039 бас, оның ішінде аналық мал 4461 бас, ұсақ қара мал 18720 бас, жылқы 6567 бас (</w:t>
      </w:r>
      <w:r>
        <w:rPr>
          <w:rFonts w:ascii="Times New Roman"/>
          <w:b w:val="false"/>
          <w:i w:val="false"/>
          <w:color w:val="000000"/>
          <w:sz w:val="28"/>
        </w:rPr>
        <w:t>№1 кесте</w:t>
      </w:r>
      <w:r>
        <w:rPr>
          <w:rFonts w:ascii="Times New Roman"/>
          <w:b w:val="false"/>
          <w:i w:val="false"/>
          <w:color w:val="000000"/>
          <w:sz w:val="28"/>
        </w:rPr>
        <w:t>).</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bookmarkStart w:name="z36"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Округте ауылшаруашылық жануарлары мен құстарына ветеринарлық қызмет көрсету үшін 1 – ветеринарлық пункт, 1 – мал қорымы ұйымдастырылған.</w:t>
      </w:r>
    </w:p>
    <w:bookmarkEnd w:id="29"/>
    <w:bookmarkStart w:name="z38" w:id="30"/>
    <w:p>
      <w:pPr>
        <w:spacing w:after="0"/>
        <w:ind w:left="0"/>
        <w:jc w:val="both"/>
      </w:pPr>
      <w:r>
        <w:rPr>
          <w:rFonts w:ascii="Times New Roman"/>
          <w:b w:val="false"/>
          <w:i w:val="false"/>
          <w:color w:val="000000"/>
          <w:sz w:val="28"/>
        </w:rPr>
        <w:t>
      Ауыл шаруашылығы жануарларын қамтамасыз ету үшін Бозанбай ауылдық округі бойынша 54818,7 гектар жайылым жерлер бар, елді мекендер шегінде 5807 гектар жайылым бар.</w:t>
      </w:r>
    </w:p>
    <w:bookmarkEnd w:id="30"/>
    <w:bookmarkStart w:name="z39" w:id="31"/>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Бозанбай ауылдық округі жергілікті халықтың мұқтаждығы үшін ауыл шаруашылығы малдарының аналық (сауын) мал басын ұстау бойынша елді мекеннің 5807 гектарбар жайылымдық алқаптарында қажеттілігі 3503,5 гектарқұрайды (</w:t>
      </w:r>
      <w:r>
        <w:rPr>
          <w:rFonts w:ascii="Times New Roman"/>
          <w:b w:val="false"/>
          <w:i w:val="false"/>
          <w:color w:val="000000"/>
          <w:sz w:val="28"/>
        </w:rPr>
        <w:t>№2 кесте</w:t>
      </w:r>
      <w:r>
        <w:rPr>
          <w:rFonts w:ascii="Times New Roman"/>
          <w:b w:val="false"/>
          <w:i w:val="false"/>
          <w:color w:val="000000"/>
          <w:sz w:val="28"/>
        </w:rPr>
        <w:t>), оны малдарды қорада ұстау есебінен толықтыру жоспарлануда.</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bookmarkStart w:name="z41"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Бозанбай ауылдық округінің жергілікті тұрғындарының малын жаю үшін 6927,3 гектар берілді.</w:t>
      </w:r>
    </w:p>
    <w:bookmarkEnd w:id="33"/>
    <w:bookmarkStart w:name="z43" w:id="34"/>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32469 гектар көлемінде жайылымдық алқап қажеттілігі бар, ІҚМ басына түсетін жүктеме нормасы – 4,5 га/бас, ұсақ мал – 0,9 га/бас, жылқы – 5,4 га/бас (</w:t>
      </w:r>
      <w:r>
        <w:rPr>
          <w:rFonts w:ascii="Times New Roman"/>
          <w:b w:val="false"/>
          <w:i w:val="false"/>
          <w:color w:val="000000"/>
          <w:sz w:val="28"/>
        </w:rPr>
        <w:t>№3 кесте</w:t>
      </w:r>
      <w:r>
        <w:rPr>
          <w:rFonts w:ascii="Times New Roman"/>
          <w:b w:val="false"/>
          <w:i w:val="false"/>
          <w:color w:val="000000"/>
          <w:sz w:val="28"/>
        </w:rPr>
        <w:t>).</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3кесте</w:t>
            </w:r>
          </w:p>
        </w:tc>
      </w:tr>
    </w:tbl>
    <w:bookmarkStart w:name="z45"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25541,7 гектар мөлшеріндегі жайылымдық алқаптардың қалыптасқан қажеттілігін 05-079-022 есептік кварталының шалғайдағы жайылымдарында халықтың ауыл шаруашылығы малдарын жаю есебінен толықтыру қажет.</w:t>
      </w:r>
    </w:p>
    <w:bookmarkEnd w:id="36"/>
    <w:bookmarkStart w:name="z47" w:id="37"/>
    <w:p>
      <w:pPr>
        <w:spacing w:after="0"/>
        <w:ind w:left="0"/>
        <w:jc w:val="both"/>
      </w:pPr>
      <w:r>
        <w:rPr>
          <w:rFonts w:ascii="Times New Roman"/>
          <w:b w:val="false"/>
          <w:i w:val="false"/>
          <w:color w:val="000000"/>
          <w:sz w:val="28"/>
        </w:rPr>
        <w:t>
      Бозанбай ауылдық округінің ЖШС, шаруа және фермер қожалықтарындағы мал басы: ірі қара мал 4707 бас, ұсақ қара мал 10015 бас, жылқы 3811 басты құрайды(</w:t>
      </w:r>
      <w:r>
        <w:rPr>
          <w:rFonts w:ascii="Times New Roman"/>
          <w:b w:val="false"/>
          <w:i w:val="false"/>
          <w:color w:val="000000"/>
          <w:sz w:val="28"/>
        </w:rPr>
        <w:t>№4 кесте</w:t>
      </w:r>
      <w:r>
        <w:rPr>
          <w:rFonts w:ascii="Times New Roman"/>
          <w:b w:val="false"/>
          <w:i w:val="false"/>
          <w:color w:val="000000"/>
          <w:sz w:val="28"/>
        </w:rPr>
        <w:t>).</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bookmarkStart w:name="z49"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ЖШС, шаруа және фермер қожалықтарының жайылым алаңы 48922гектар құрайды. ЖШС, шаруа және фермер қожалықтарының жайылым алқаптарының 11268 гектар көлемінде қалыптасқан қажеттілігін босалқы жерлер мен ауыл шаруашылығы құрылымдарының жем-шөп базасы есебінен толықтыру қажет.</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Бозанбай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жөніндегіжоспарға 1-қосымша</w:t>
            </w:r>
          </w:p>
        </w:tc>
      </w:tr>
    </w:tbl>
    <w:bookmarkStart w:name="z52" w:id="40"/>
    <w:p>
      <w:pPr>
        <w:spacing w:after="0"/>
        <w:ind w:left="0"/>
        <w:jc w:val="left"/>
      </w:pPr>
      <w:r>
        <w:rPr>
          <w:rFonts w:ascii="Times New Roman"/>
          <w:b/>
          <w:i w:val="false"/>
          <w:color w:val="000000"/>
        </w:rPr>
        <w:t xml:space="preserve"> Бозанбай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40"/>
    <w:bookmarkStart w:name="z53"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2"/>
    <w:p>
      <w:pPr>
        <w:spacing w:after="0"/>
        <w:ind w:left="0"/>
        <w:jc w:val="left"/>
      </w:pPr>
      <w:r>
        <w:rPr>
          <w:rFonts w:ascii="Times New Roman"/>
          <w:b/>
          <w:i w:val="false"/>
          <w:color w:val="000000"/>
        </w:rPr>
        <w:t xml:space="preserve"> Бозанбай ауылдық округі жайылымдарының орналасу схемасына (картасына) қоса берілетін жер учаскелері меншік иелерінің тізімі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Қасымханұлы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ТалгатЗайнелович Калиев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БолатбекАримбекович Сапаков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ЭльнураҚұанышқызы Танекенова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ТалгатЕрланович Токаев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bookmarkStart w:name="z55" w:id="43"/>
    <w:p>
      <w:pPr>
        <w:spacing w:after="0"/>
        <w:ind w:left="0"/>
        <w:jc w:val="left"/>
      </w:pPr>
      <w:r>
        <w:rPr>
          <w:rFonts w:ascii="Times New Roman"/>
          <w:b/>
          <w:i w:val="false"/>
          <w:color w:val="000000"/>
        </w:rPr>
        <w:t xml:space="preserve"> Бозанбай ауылдық округі жайылымдарының орналасу схемасына (картасына) қоса берілетін жер учаскелерінің жер пайдаланушыларының тізімі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СламханКашкенұлы Абзалов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Майданович Айтказин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Майданович Айтказин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Ғалымбай Ақсенбі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ЕлнарМұратұлы Андамасов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Мухаметкалиқызы Ахметова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ӘділбекХалелұлы Бекбауов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Дұсенбек Биболинов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МанатКаукеновна Боксенова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Бухат Болатхан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Петровна Бородавкина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АйнашКайратовна Гайсина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БалжанӘбдрахманқызы Гайсина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Журсун Гайсина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 Егорович Гапченко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Любовь Георгиевна Гапченко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 Данияров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Зульбухаровна Домбылбаева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КинаятСабешович Екибасов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АйдынЕлеусизович Елеусизов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РаузаСапабековна Ермагамбетова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ЖеңісбекТоқанұлы Әубәкіров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АмангелдіТөлегенұлы Әшімжанов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ҚұмарқанНұрғалиұлы Әшкенов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ШынарТурдоахуновна Жазубаева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ЕрзатМухтаровичЖайжатыров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БануКаденовна Жакабаева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КульчамарИмашевна Жанузакова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Жанымхан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ЖұмабеқКаибердинұлы Жапишев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КаираткелдыКаирбердинович Жапишев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МырзашКенесович Жумагулов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АлмасКайратович Жунусбеков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Даметкен Заданова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АмангелдіАсылғазыұлы Искаков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СаябекСайлаубекович Кадирбеков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Айтанович Калиев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ТалгатЗайнелович Калиев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ЕржанДаленович Касенов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Мәсәлім Кенеш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АрманЗарыпханұлы Кентауов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 Михайлович Кисляков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АсылбекТурсынович Кияшов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ЖанатТурсунович Кияшов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КурманбекЖумагалиевич Кожабеков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СерікбайҚалиұлы Қалиев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АлмагүлГазезовна Қасанбаева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Қыдырхан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 Геноядович Лутфуллин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ВадутГеноядович Лутфуллин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Магауянов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КайратМанасович Манасов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Бақытхан Манен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ОңдасынӘбілтайұлы Мейірбаев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ӘлімханҚайдарұлы Мәдиев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Гулназым Мукажанова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КуанышМанасович Мукашев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Мукашев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Сагидоллинович Мукашев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СерикСагидуллинович Мукашев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Кожей Муптал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 Мустафин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СерикханСакарияұлы Мухади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ГулдаригаТолеухановна Мухамадиева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Имашевич Нурахметов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ФаузьяКадылбековнаНургожинова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ГүлмайраЛұнашарқызы Нұрғазинова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Саңан Нұрсағи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Тилеубек Онабас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МанарбекКапанович Ормбаев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ЕрболатЖумаханович Орынбасаров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ауыл шаруашылығы өндірістік кооперативі" өндірістік кооперативі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"ТАБС-АГРО" ауыл шаруашылығы өндірістік кооперативі " өндірістік кооперативі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Жолдыбек Раимханов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Халелұлы Рақымбеков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Бауыржанқалелұлы Рахимов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ДаделканСейташимович Сабитов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ЕржанСейташимович Сабитов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ГулзифаУрынбасаровна Сагнаева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КайратСакпанович Садыков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КумарбекАкажанович Садыков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Сакпан Садықов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Тоқтарқан Садықов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КенжеканКасымұлы Салменбаев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ЖаксылыкКошенович Сапаргалиев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СерболатЖұмабайұлы Сейілханов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Динара Сайлауовна Смакова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ШаймаруанСоциянерқызы Сулейменова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ЭльнураКуанышевна Танекенова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Шүршітбай Тарлаубай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АлибекКанаевич Татиков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ЖанарбекСерикканович Темирбеков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"Қинаят"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"БУРСАК-2"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"ГУСТЕРА"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 и Ко"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Тау"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"сібе фермерлік шаруашылығы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"Ярославское"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АлиаскарКенесович Тургазин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БердибекТурдыбекович Тусупов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Алғабек Тынымхан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МамырханКалиекберович Умбеткалиев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Қуандықұлы Хамитов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Хурманхан Хизайбай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Ауганбай Хурмангалий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ОразМажитович Чанваев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Сарсенбай Челикпаев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ЕргалиОкасович Шагатаев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ЖумабекАхамбетович Шоттыбаев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56" w:id="44"/>
    <w:p>
      <w:pPr>
        <w:spacing w:after="0"/>
        <w:ind w:left="0"/>
        <w:jc w:val="both"/>
      </w:pPr>
      <w:r>
        <w:rPr>
          <w:rFonts w:ascii="Times New Roman"/>
          <w:b w:val="false"/>
          <w:i w:val="false"/>
          <w:color w:val="000000"/>
          <w:sz w:val="28"/>
        </w:rPr>
        <w:t>
      Аббревиатуралардың толық жазылуы:</w:t>
      </w:r>
    </w:p>
    <w:bookmarkEnd w:id="44"/>
    <w:bookmarkStart w:name="z57" w:id="45"/>
    <w:p>
      <w:pPr>
        <w:spacing w:after="0"/>
        <w:ind w:left="0"/>
        <w:jc w:val="both"/>
      </w:pPr>
      <w:r>
        <w:rPr>
          <w:rFonts w:ascii="Times New Roman"/>
          <w:b w:val="false"/>
          <w:i w:val="false"/>
          <w:color w:val="000000"/>
          <w:sz w:val="28"/>
        </w:rPr>
        <w:t>
      ІҚМ-ірі қара мал;</w:t>
      </w:r>
    </w:p>
    <w:bookmarkEnd w:id="45"/>
    <w:bookmarkStart w:name="z58" w:id="46"/>
    <w:p>
      <w:pPr>
        <w:spacing w:after="0"/>
        <w:ind w:left="0"/>
        <w:jc w:val="both"/>
      </w:pPr>
      <w:r>
        <w:rPr>
          <w:rFonts w:ascii="Times New Roman"/>
          <w:b w:val="false"/>
          <w:i w:val="false"/>
          <w:color w:val="000000"/>
          <w:sz w:val="28"/>
        </w:rPr>
        <w:t>
      ҰҚМ- ұсақ қара мал.</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Бозанбай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2-қосымша</w:t>
            </w:r>
          </w:p>
        </w:tc>
      </w:tr>
    </w:tbl>
    <w:bookmarkStart w:name="z60" w:id="47"/>
    <w:p>
      <w:pPr>
        <w:spacing w:after="0"/>
        <w:ind w:left="0"/>
        <w:jc w:val="left"/>
      </w:pPr>
      <w:r>
        <w:rPr>
          <w:rFonts w:ascii="Times New Roman"/>
          <w:b/>
          <w:i w:val="false"/>
          <w:color w:val="000000"/>
        </w:rPr>
        <w:t xml:space="preserve"> Жайылым айналымының қолайлы схемалары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Бозанбай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3-қосымша</w:t>
            </w:r>
          </w:p>
        </w:tc>
      </w:tr>
    </w:tbl>
    <w:bookmarkStart w:name="z62" w:id="48"/>
    <w:p>
      <w:pPr>
        <w:spacing w:after="0"/>
        <w:ind w:left="0"/>
        <w:jc w:val="left"/>
      </w:pPr>
      <w:r>
        <w:rPr>
          <w:rFonts w:ascii="Times New Roman"/>
          <w:b/>
          <w:i w:val="false"/>
          <w:color w:val="000000"/>
        </w:rPr>
        <w:t xml:space="preserve"> Жайылымдардың сыртқы және ішкі шекаралары мен аудандары көрсетілген карта</w:t>
      </w:r>
    </w:p>
    <w:bookmarkEnd w:id="48"/>
    <w:bookmarkStart w:name="z63"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Бозанбай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4-қосымша</w:t>
            </w:r>
          </w:p>
        </w:tc>
      </w:tr>
    </w:tbl>
    <w:bookmarkStart w:name="z65" w:id="50"/>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50"/>
    <w:bookmarkStart w:name="z66"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Бозанбай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5-қосымша</w:t>
            </w:r>
          </w:p>
        </w:tc>
      </w:tr>
    </w:tbl>
    <w:bookmarkStart w:name="z68" w:id="52"/>
    <w:p>
      <w:pPr>
        <w:spacing w:after="0"/>
        <w:ind w:left="0"/>
        <w:jc w:val="left"/>
      </w:pPr>
      <w:r>
        <w:rPr>
          <w:rFonts w:ascii="Times New Roman"/>
          <w:b/>
          <w:i w:val="false"/>
          <w:color w:val="000000"/>
        </w:rPr>
        <w:t xml:space="preserve">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w:t>
      </w:r>
    </w:p>
    <w:bookmarkEnd w:id="52"/>
    <w:bookmarkStart w:name="z6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Бозанбай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6-қосымша</w:t>
            </w:r>
          </w:p>
        </w:tc>
      </w:tr>
    </w:tbl>
    <w:bookmarkStart w:name="z71" w:id="54"/>
    <w:p>
      <w:pPr>
        <w:spacing w:after="0"/>
        <w:ind w:left="0"/>
        <w:jc w:val="left"/>
      </w:pPr>
      <w:r>
        <w:rPr>
          <w:rFonts w:ascii="Times New Roman"/>
          <w:b/>
          <w:i w:val="false"/>
          <w:color w:val="000000"/>
        </w:rPr>
        <w:t xml:space="preserve"> Жеке және заңды тұлғалардың шалғайдағы жайылымдарына ауыл шаруашылығы мал басын орналастыру схемасы</w:t>
      </w:r>
    </w:p>
    <w:bookmarkEnd w:id="54"/>
    <w:bookmarkStart w:name="z7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Бозанбай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7-қосымша</w:t>
            </w:r>
          </w:p>
        </w:tc>
      </w:tr>
    </w:tbl>
    <w:bookmarkStart w:name="z74" w:id="56"/>
    <w:p>
      <w:pPr>
        <w:spacing w:after="0"/>
        <w:ind w:left="0"/>
        <w:jc w:val="left"/>
      </w:pPr>
      <w:r>
        <w:rPr>
          <w:rFonts w:ascii="Times New Roman"/>
          <w:b/>
          <w:i w:val="false"/>
          <w:color w:val="000000"/>
        </w:rPr>
        <w:t xml:space="preserve"> Ауыл шаруашылығы жануарларын жаюдың және қозғалудың маусымдық бағыттарын белгілейтін жайылымдарды пайдалану жөніндегі күнтізбелік кесте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