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3b3b" w14:textId="6713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26 сәуірдегі № 2/9-08 "Б" корпусы Түлкібас аудандық мәслихат аппаратының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2023 жылғы 22 маусымдағы № 4/17-08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 13 бұйрығына өзгерістер мен толықтырулар енгізу туралы"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181562 тіркелген,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"Б" корпусы Түлкібас аудандық мәслихат аппаратының мемлекеттік әкімшілік қызметшілерінің қызметін бағалаудың әдістемесін бекіту туралы" Түлкібас аудандық мәслихатының 2023 жылғы 11 мамырдағы № 2/9-08 </w:t>
      </w:r>
      <w:r>
        <w:rPr>
          <w:rFonts w:ascii="Times New Roman"/>
          <w:b w:val="false"/>
          <w:i w:val="false"/>
          <w:color w:val="000000"/>
          <w:sz w:val="28"/>
        </w:rPr>
        <w:t>шешіміне</w:t>
      </w:r>
      <w:r>
        <w:rPr>
          <w:rFonts w:ascii="Times New Roman"/>
          <w:b w:val="false"/>
          <w:i w:val="false"/>
          <w:color w:val="000000"/>
          <w:sz w:val="28"/>
        </w:rPr>
        <w:t xml:space="preserve"> мынадай өзерістер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8"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Start w:name="z9" w:id="3"/>
    <w:p>
      <w:pPr>
        <w:spacing w:after="0"/>
        <w:ind w:left="0"/>
        <w:jc w:val="both"/>
      </w:pP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сәйкес 9, 10 және 11-қосымшалармен толықтырылсын.</w:t>
      </w:r>
    </w:p>
    <w:bookmarkEnd w:id="3"/>
    <w:bookmarkStart w:name="z10" w:id="4"/>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басшысына жүктелсін.</w:t>
      </w:r>
    </w:p>
    <w:bookmarkEnd w:id="4"/>
    <w:bookmarkStart w:name="z11"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маусымдағы</w:t>
            </w:r>
            <w:r>
              <w:br/>
            </w:r>
            <w:r>
              <w:rPr>
                <w:rFonts w:ascii="Times New Roman"/>
                <w:b w:val="false"/>
                <w:i w:val="false"/>
                <w:color w:val="000000"/>
                <w:sz w:val="20"/>
              </w:rPr>
              <w:t>№ 4/17-08 шешіміне қосымша 1</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маусымдағы</w:t>
            </w:r>
            <w:r>
              <w:br/>
            </w:r>
            <w:r>
              <w:rPr>
                <w:rFonts w:ascii="Times New Roman"/>
                <w:b w:val="false"/>
                <w:i w:val="false"/>
                <w:color w:val="000000"/>
                <w:sz w:val="20"/>
              </w:rPr>
              <w:t>№ 4/17-08 шешіміне қосымша 2</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 xml:space="preserve">____________________________________________ </w:t>
      </w:r>
      <w:r>
        <w:br/>
      </w:r>
      <w:r>
        <w:rPr>
          <w:rFonts w:ascii="Times New Roman"/>
          <w:b/>
          <w:i w:val="false"/>
          <w:color w:val="000000"/>
        </w:rPr>
        <w:t xml:space="preserve">(Т.А.Ә.,бағаланатын тұлғаның лауазымы) </w:t>
      </w:r>
      <w:r>
        <w:br/>
      </w:r>
      <w:r>
        <w:rPr>
          <w:rFonts w:ascii="Times New Roman"/>
          <w:b/>
          <w:i w:val="false"/>
          <w:color w:val="000000"/>
        </w:rPr>
        <w:t>____________________________________</w:t>
      </w:r>
      <w:r>
        <w:br/>
      </w:r>
      <w:r>
        <w:rPr>
          <w:rFonts w:ascii="Times New Roman"/>
          <w:b/>
          <w:i w:val="false"/>
          <w:color w:val="000000"/>
        </w:rPr>
        <w:t xml:space="preserve">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маусымдағы</w:t>
            </w:r>
            <w:r>
              <w:br/>
            </w:r>
            <w:r>
              <w:rPr>
                <w:rFonts w:ascii="Times New Roman"/>
                <w:b w:val="false"/>
                <w:i w:val="false"/>
                <w:color w:val="000000"/>
                <w:sz w:val="20"/>
              </w:rPr>
              <w:t>№ 4/17-08 шешіміне қосымша 3</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____________________________________________________________________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