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5a05" w14:textId="5fe5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әкімі аппараты лауазымды адамдарының жеке тұлғаларды және заңды тұлғалардың өкілдерін жеке қабылдауының регламентін бекіту туралы</w:t>
      </w:r>
    </w:p>
    <w:p>
      <w:pPr>
        <w:spacing w:after="0"/>
        <w:ind w:left="0"/>
        <w:jc w:val="both"/>
      </w:pPr>
      <w:r>
        <w:rPr>
          <w:rFonts w:ascii="Times New Roman"/>
          <w:b w:val="false"/>
          <w:i w:val="false"/>
          <w:color w:val="000000"/>
          <w:sz w:val="28"/>
        </w:rPr>
        <w:t>Солтүстік Қазақстан облысы әкімдігінің 2023 жылғы 4 желтоқсандағы № 237 қаулысы</w:t>
      </w:r>
    </w:p>
    <w:p>
      <w:pPr>
        <w:spacing w:after="0"/>
        <w:ind w:left="0"/>
        <w:jc w:val="both"/>
      </w:pPr>
      <w:bookmarkStart w:name="z4" w:id="0"/>
      <w:r>
        <w:rPr>
          <w:rFonts w:ascii="Times New Roman"/>
          <w:b w:val="false"/>
          <w:i w:val="false"/>
          <w:color w:val="000000"/>
          <w:sz w:val="28"/>
        </w:rPr>
        <w:t xml:space="preserve">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2023 жылғы 15 наурыздағы № 214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облысының әкімі аппаратының лауазымды адамдарының жеке тұлғаларды және заңды тұлғалардың өкілдерін жеке қабылдауының регламенті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банкiне қосу үшін жолдауды;</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Солтүстік Қазақстан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xml:space="preserve">
      3. "Солтүстік Қазақстан облысының әкімі аппараты лауазымды адамдарының жеке тұлғаларды және заңды тұлғалардың өкілдерін жеке қабылдауының регламентін бекіту туралы" Солтүстік Қазақстан облысы әкімдігінің 2022 жылғы 04 шілдедегі № 158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әкімімінің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міндетің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237 қаулысымен бекітілді</w:t>
            </w:r>
          </w:p>
        </w:tc>
      </w:tr>
    </w:tbl>
    <w:bookmarkStart w:name="z17" w:id="8"/>
    <w:p>
      <w:pPr>
        <w:spacing w:after="0"/>
        <w:ind w:left="0"/>
        <w:jc w:val="left"/>
      </w:pPr>
      <w:r>
        <w:rPr>
          <w:rFonts w:ascii="Times New Roman"/>
          <w:b/>
          <w:i w:val="false"/>
          <w:color w:val="000000"/>
        </w:rPr>
        <w:t xml:space="preserve"> Солтүстік Қазақстан облысының әкімі аппараты лауазымды адамдарының жеке тұлғаларды және заңды тұлғалардың өкілдерін жеке қабылдауының регламенті</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Солтүстік Қазақстан облысының әкімі аппараты лауазымды адамдарының жеке тұлғаларды және заңды тұлғалардың өкілдерін жеке қабылдауының регламенті Қазақстан Республикасының Әкімшілік рәсімдік-процестік кодексіне (бұдан әрі – ӘРПК),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Президенті мен Үкіметінің актілеріне, өзге де нормативтік құқықтық актілерге сәйкес әзірленген және облыс әкімі аппараты лауазымды адамдарының арыз иесін жеке қабылдауының тәртібін регламенттейді.</w:t>
      </w:r>
    </w:p>
    <w:bookmarkEnd w:id="10"/>
    <w:bookmarkStart w:name="z20" w:id="11"/>
    <w:p>
      <w:pPr>
        <w:spacing w:after="0"/>
        <w:ind w:left="0"/>
        <w:jc w:val="both"/>
      </w:pPr>
      <w:r>
        <w:rPr>
          <w:rFonts w:ascii="Times New Roman"/>
          <w:b w:val="false"/>
          <w:i w:val="false"/>
          <w:color w:val="000000"/>
          <w:sz w:val="28"/>
        </w:rPr>
        <w:t xml:space="preserve">
      2. Жеке тұлғаларды және заңды тұлғалардың өкілдерін жеке қабылдауды (бұдан әрі – қабылдау) мына лауазымды адамдар жүзеге асырады: </w:t>
      </w:r>
    </w:p>
    <w:bookmarkEnd w:id="11"/>
    <w:bookmarkStart w:name="z21" w:id="12"/>
    <w:p>
      <w:pPr>
        <w:spacing w:after="0"/>
        <w:ind w:left="0"/>
        <w:jc w:val="both"/>
      </w:pPr>
      <w:r>
        <w:rPr>
          <w:rFonts w:ascii="Times New Roman"/>
          <w:b w:val="false"/>
          <w:i w:val="false"/>
          <w:color w:val="000000"/>
          <w:sz w:val="28"/>
        </w:rPr>
        <w:t>
      1) облыс әкімі және оның орынбасарлары;</w:t>
      </w:r>
    </w:p>
    <w:bookmarkEnd w:id="12"/>
    <w:bookmarkStart w:name="z22" w:id="13"/>
    <w:p>
      <w:pPr>
        <w:spacing w:after="0"/>
        <w:ind w:left="0"/>
        <w:jc w:val="both"/>
      </w:pPr>
      <w:r>
        <w:rPr>
          <w:rFonts w:ascii="Times New Roman"/>
          <w:b w:val="false"/>
          <w:i w:val="false"/>
          <w:color w:val="000000"/>
          <w:sz w:val="28"/>
        </w:rPr>
        <w:t>
      2) облыс әкімі аппаратының басшысы және оның орынбасарлары.</w:t>
      </w:r>
    </w:p>
    <w:bookmarkEnd w:id="13"/>
    <w:bookmarkStart w:name="z23" w:id="14"/>
    <w:p>
      <w:pPr>
        <w:spacing w:after="0"/>
        <w:ind w:left="0"/>
        <w:jc w:val="left"/>
      </w:pPr>
      <w:r>
        <w:rPr>
          <w:rFonts w:ascii="Times New Roman"/>
          <w:b/>
          <w:i w:val="false"/>
          <w:color w:val="000000"/>
        </w:rPr>
        <w:t xml:space="preserve"> 2-тарау. Солтүстік Қазақстан облысы әкімінің аппаратында жеке тұлғаларды және заңды тұлғалардың өкілдерін қабылдау тәртібі</w:t>
      </w:r>
    </w:p>
    <w:bookmarkEnd w:id="14"/>
    <w:bookmarkStart w:name="z24" w:id="15"/>
    <w:p>
      <w:pPr>
        <w:spacing w:after="0"/>
        <w:ind w:left="0"/>
        <w:jc w:val="both"/>
      </w:pPr>
      <w:r>
        <w:rPr>
          <w:rFonts w:ascii="Times New Roman"/>
          <w:b w:val="false"/>
          <w:i w:val="false"/>
          <w:color w:val="000000"/>
          <w:sz w:val="28"/>
        </w:rPr>
        <w:t>
      3. Қабылдауға жазуды облыс әкімі аппаратының өтініштерді қарауды бақылау бөлімінің (бұдан әрі – бөлім) қабылдауды ұйымдастыруға жауапты қызметкерлері күн сайын жұмыс күндері жұмыс уақытында түскі үзіліспен, "электрондық үкімет" не "Электрондық өтініш" ақпараттық талдамалық жүйесінің веб-порталындағы электрондық құжаттар, қағаз форматтағы, оның ішінде қолма-қол түскен өтініштер немесе бөлім қызметкеріне ауызша нысанда баяндалған өтініштер негізінде жүргізеді.</w:t>
      </w:r>
    </w:p>
    <w:bookmarkEnd w:id="15"/>
    <w:bookmarkStart w:name="z25" w:id="16"/>
    <w:p>
      <w:pPr>
        <w:spacing w:after="0"/>
        <w:ind w:left="0"/>
        <w:jc w:val="both"/>
      </w:pPr>
      <w:r>
        <w:rPr>
          <w:rFonts w:ascii="Times New Roman"/>
          <w:b w:val="false"/>
          <w:i w:val="false"/>
          <w:color w:val="000000"/>
          <w:sz w:val="28"/>
        </w:rPr>
        <w:t>
      4. Мәселенің мәні баяндалмаған жеке қабылдау туралы өтініш қаралмайды, бұл туралы арыз иесіне хабарланады.</w:t>
      </w:r>
    </w:p>
    <w:bookmarkEnd w:id="16"/>
    <w:bookmarkStart w:name="z26" w:id="17"/>
    <w:p>
      <w:pPr>
        <w:spacing w:after="0"/>
        <w:ind w:left="0"/>
        <w:jc w:val="both"/>
      </w:pPr>
      <w:r>
        <w:rPr>
          <w:rFonts w:ascii="Times New Roman"/>
          <w:b w:val="false"/>
          <w:i w:val="false"/>
          <w:color w:val="000000"/>
          <w:sz w:val="28"/>
        </w:rPr>
        <w:t>
      5. Өтінішті қабылдаудан бас тартуға жол берілмейді.</w:t>
      </w:r>
    </w:p>
    <w:bookmarkEnd w:id="17"/>
    <w:bookmarkStart w:name="z27" w:id="18"/>
    <w:p>
      <w:pPr>
        <w:spacing w:after="0"/>
        <w:ind w:left="0"/>
        <w:jc w:val="both"/>
      </w:pPr>
      <w:r>
        <w:rPr>
          <w:rFonts w:ascii="Times New Roman"/>
          <w:b w:val="false"/>
          <w:i w:val="false"/>
          <w:color w:val="000000"/>
          <w:sz w:val="28"/>
        </w:rPr>
        <w:t>
      Егер жеке қабылдау туралы өтініш ӘРПК-ның 63-бабында белгіленген талаптарға сәйкес келмеген жағдайда, бұл туралы өтініш берушіге көрсетіледі және оны ӘРПК талаптарына сәйкес келтіру үшін ақылға қонымды мерзім белгіленеді.</w:t>
      </w:r>
    </w:p>
    <w:bookmarkEnd w:id="18"/>
    <w:bookmarkStart w:name="z28" w:id="19"/>
    <w:p>
      <w:pPr>
        <w:spacing w:after="0"/>
        <w:ind w:left="0"/>
        <w:jc w:val="both"/>
      </w:pPr>
      <w:r>
        <w:rPr>
          <w:rFonts w:ascii="Times New Roman"/>
          <w:b w:val="false"/>
          <w:i w:val="false"/>
          <w:color w:val="000000"/>
          <w:sz w:val="28"/>
        </w:rPr>
        <w:t>
      Белгіленген мерзімде ӘРПК талаптарына сәйкес келтірілмеген жеке қабылдау туралы өтініш қайтарылуға жатады.</w:t>
      </w:r>
    </w:p>
    <w:bookmarkEnd w:id="19"/>
    <w:bookmarkStart w:name="z29" w:id="20"/>
    <w:p>
      <w:pPr>
        <w:spacing w:after="0"/>
        <w:ind w:left="0"/>
        <w:jc w:val="both"/>
      </w:pPr>
      <w:r>
        <w:rPr>
          <w:rFonts w:ascii="Times New Roman"/>
          <w:b w:val="false"/>
          <w:i w:val="false"/>
          <w:color w:val="000000"/>
          <w:sz w:val="28"/>
        </w:rPr>
        <w:t>
      6. Облыс әкімі мен оның орынбасарларының қабылдауы әкім бекіткен графикке сәйкес, бірақ айына бір реттен сиретпей жүргізіледі.</w:t>
      </w:r>
    </w:p>
    <w:bookmarkEnd w:id="20"/>
    <w:bookmarkStart w:name="z30" w:id="21"/>
    <w:p>
      <w:pPr>
        <w:spacing w:after="0"/>
        <w:ind w:left="0"/>
        <w:jc w:val="both"/>
      </w:pPr>
      <w:r>
        <w:rPr>
          <w:rFonts w:ascii="Times New Roman"/>
          <w:b w:val="false"/>
          <w:i w:val="false"/>
          <w:color w:val="000000"/>
          <w:sz w:val="28"/>
        </w:rPr>
        <w:t>
      Облыс әкімі "Әкімдердің халыққа есеп беру кездесулерін өткізу туралы" Қазақстан Республикасы Президентінің Жарлығына сәйкес өткізілетін халыққа есеп беру кездесуі өткізілгеннен кейін де жеке қабылдау жүргізеді.</w:t>
      </w:r>
    </w:p>
    <w:bookmarkEnd w:id="21"/>
    <w:bookmarkStart w:name="z31" w:id="22"/>
    <w:p>
      <w:pPr>
        <w:spacing w:after="0"/>
        <w:ind w:left="0"/>
        <w:jc w:val="both"/>
      </w:pPr>
      <w:r>
        <w:rPr>
          <w:rFonts w:ascii="Times New Roman"/>
          <w:b w:val="false"/>
          <w:i w:val="false"/>
          <w:color w:val="000000"/>
          <w:sz w:val="28"/>
        </w:rPr>
        <w:t>
      7. Лауазымды адамның тегі, аты және әкесінің аты, қабылдау күндері көрсетілген қабылдау графиктері мемлекеттік және орыс тілдерінде облыс әкімдігінің үй-жайларында көзге оңай түсетін жерлерде ілінеді, сондай-ақ Солтүстік Қазақстан облысы әкімдігінің ресми сайтында орналастырылады.</w:t>
      </w:r>
    </w:p>
    <w:bookmarkEnd w:id="22"/>
    <w:bookmarkStart w:name="z32" w:id="23"/>
    <w:p>
      <w:pPr>
        <w:spacing w:after="0"/>
        <w:ind w:left="0"/>
        <w:jc w:val="both"/>
      </w:pPr>
      <w:r>
        <w:rPr>
          <w:rFonts w:ascii="Times New Roman"/>
          <w:b w:val="false"/>
          <w:i w:val="false"/>
          <w:color w:val="000000"/>
          <w:sz w:val="28"/>
        </w:rPr>
        <w:t>
      8. Облыс әкімінің орынбасарлары қабылдауды әкімнің қабылдау өткізілетін күні көрсетілген тиісті тапсырмасы бойынша бекітілген графиктен тыс жүзеге асыра алады.</w:t>
      </w:r>
    </w:p>
    <w:bookmarkEnd w:id="23"/>
    <w:bookmarkStart w:name="z33" w:id="24"/>
    <w:p>
      <w:pPr>
        <w:spacing w:after="0"/>
        <w:ind w:left="0"/>
        <w:jc w:val="both"/>
      </w:pPr>
      <w:r>
        <w:rPr>
          <w:rFonts w:ascii="Times New Roman"/>
          <w:b w:val="false"/>
          <w:i w:val="false"/>
          <w:color w:val="000000"/>
          <w:sz w:val="28"/>
        </w:rPr>
        <w:t>
      9. Қабылдаудың алдында жеке тұлға және заңды тұлғалардың өкілі (бұдан әрі - арыз иесі) өзінің жеке басын куәландыратын құжатты, ал басқа адамдардың атынан өтініш жасаған кезде – олардың мүдделерін білдіру өкілеттігін растайтын құжаттарды көрсетеді.</w:t>
      </w:r>
    </w:p>
    <w:bookmarkEnd w:id="24"/>
    <w:bookmarkStart w:name="z34" w:id="25"/>
    <w:p>
      <w:pPr>
        <w:spacing w:after="0"/>
        <w:ind w:left="0"/>
        <w:jc w:val="both"/>
      </w:pPr>
      <w:r>
        <w:rPr>
          <w:rFonts w:ascii="Times New Roman"/>
          <w:b w:val="false"/>
          <w:i w:val="false"/>
          <w:color w:val="000000"/>
          <w:sz w:val="28"/>
        </w:rPr>
        <w:t>
      10.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5"/>
    <w:bookmarkStart w:name="z35" w:id="26"/>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26"/>
    <w:bookmarkStart w:name="z36" w:id="27"/>
    <w:p>
      <w:pPr>
        <w:spacing w:after="0"/>
        <w:ind w:left="0"/>
        <w:jc w:val="both"/>
      </w:pPr>
      <w:r>
        <w:rPr>
          <w:rFonts w:ascii="Times New Roman"/>
          <w:b w:val="false"/>
          <w:i w:val="false"/>
          <w:color w:val="000000"/>
          <w:sz w:val="28"/>
        </w:rPr>
        <w:t>
      Шетелдіктер мен азаматтығы жоқ адамдардың қабылдауда берген өтініштері,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End w:id="27"/>
    <w:bookmarkStart w:name="z37" w:id="28"/>
    <w:p>
      <w:pPr>
        <w:spacing w:after="0"/>
        <w:ind w:left="0"/>
        <w:jc w:val="both"/>
      </w:pPr>
      <w:r>
        <w:rPr>
          <w:rFonts w:ascii="Times New Roman"/>
          <w:b w:val="false"/>
          <w:i w:val="false"/>
          <w:color w:val="000000"/>
          <w:sz w:val="28"/>
        </w:rPr>
        <w:t>
      11. Қабылдау өтініштердің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мемлекеттердiң аумағындағы ұрыс қимылдарының ардагерлері, мүгедектігі бар аламдар, жүкті әйелдер, "Алтын Қыран" ордендерімен марапатталған, "Халық қаһарманы" "Қазақстанның Еңбек Ері" атағы бар адамдар кезектен тыс қабылданады.</w:t>
      </w:r>
    </w:p>
    <w:bookmarkEnd w:id="28"/>
    <w:bookmarkStart w:name="z38" w:id="29"/>
    <w:p>
      <w:pPr>
        <w:spacing w:after="0"/>
        <w:ind w:left="0"/>
        <w:jc w:val="both"/>
      </w:pPr>
      <w:r>
        <w:rPr>
          <w:rFonts w:ascii="Times New Roman"/>
          <w:b w:val="false"/>
          <w:i w:val="false"/>
          <w:color w:val="000000"/>
          <w:sz w:val="28"/>
        </w:rPr>
        <w:t>
      12. Арыз иесінің келісімімен облыс әкімінің және оның орынбасарларының қабылдауы видеоконференцбайланыс арқылы жүзеге асырылуы мүмкін.</w:t>
      </w:r>
    </w:p>
    <w:bookmarkEnd w:id="29"/>
    <w:bookmarkStart w:name="z39" w:id="30"/>
    <w:p>
      <w:pPr>
        <w:spacing w:after="0"/>
        <w:ind w:left="0"/>
        <w:jc w:val="both"/>
      </w:pPr>
      <w:r>
        <w:rPr>
          <w:rFonts w:ascii="Times New Roman"/>
          <w:b w:val="false"/>
          <w:i w:val="false"/>
          <w:color w:val="000000"/>
          <w:sz w:val="28"/>
        </w:rPr>
        <w:t>
      13. Коронавирус пандемиясына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тек видеоконференцбайланыс арқылы жүзеге асырылады.</w:t>
      </w:r>
    </w:p>
    <w:bookmarkEnd w:id="30"/>
    <w:bookmarkStart w:name="z40" w:id="31"/>
    <w:p>
      <w:pPr>
        <w:spacing w:after="0"/>
        <w:ind w:left="0"/>
        <w:jc w:val="both"/>
      </w:pPr>
      <w:r>
        <w:rPr>
          <w:rFonts w:ascii="Times New Roman"/>
          <w:b w:val="false"/>
          <w:i w:val="false"/>
          <w:color w:val="000000"/>
          <w:sz w:val="28"/>
        </w:rPr>
        <w:t>
      14. Мына жағдайларда қабылдауға жазу жүргізілмейді:</w:t>
      </w:r>
    </w:p>
    <w:bookmarkEnd w:id="31"/>
    <w:bookmarkStart w:name="z41" w:id="32"/>
    <w:p>
      <w:pPr>
        <w:spacing w:after="0"/>
        <w:ind w:left="0"/>
        <w:jc w:val="both"/>
      </w:pPr>
      <w:r>
        <w:rPr>
          <w:rFonts w:ascii="Times New Roman"/>
          <w:b w:val="false"/>
          <w:i w:val="false"/>
          <w:color w:val="000000"/>
          <w:sz w:val="28"/>
        </w:rPr>
        <w:t>
      1) облыс әкімінің құзыретіне кірмейтін мәселелер бойынша;</w:t>
      </w:r>
    </w:p>
    <w:bookmarkEnd w:id="32"/>
    <w:bookmarkStart w:name="z42" w:id="33"/>
    <w:p>
      <w:pPr>
        <w:spacing w:after="0"/>
        <w:ind w:left="0"/>
        <w:jc w:val="both"/>
      </w:pPr>
      <w:r>
        <w:rPr>
          <w:rFonts w:ascii="Times New Roman"/>
          <w:b w:val="false"/>
          <w:i w:val="false"/>
          <w:color w:val="000000"/>
          <w:sz w:val="28"/>
        </w:rPr>
        <w:t>
      2) әкімшілік органның, әкімшілік іс бойынша лауазымды адамның әкімшілік рәсімге қатысушыға қатысты сол мәні туралы және өтініште көрсетілген негіздер бойынша шешімі болған кезде;</w:t>
      </w:r>
    </w:p>
    <w:bookmarkEnd w:id="33"/>
    <w:bookmarkStart w:name="z43" w:id="34"/>
    <w:p>
      <w:pPr>
        <w:spacing w:after="0"/>
        <w:ind w:left="0"/>
        <w:jc w:val="both"/>
      </w:pPr>
      <w:r>
        <w:rPr>
          <w:rFonts w:ascii="Times New Roman"/>
          <w:b w:val="false"/>
          <w:i w:val="false"/>
          <w:color w:val="000000"/>
          <w:sz w:val="28"/>
        </w:rPr>
        <w:t>
      3) заңды күшіне енген, сол адамға қатысты, сол мәні туралы және сол негіздер бойынша шығарылған сот актісі болған кезде;</w:t>
      </w:r>
    </w:p>
    <w:bookmarkEnd w:id="34"/>
    <w:bookmarkStart w:name="z44" w:id="35"/>
    <w:p>
      <w:pPr>
        <w:spacing w:after="0"/>
        <w:ind w:left="0"/>
        <w:jc w:val="both"/>
      </w:pPr>
      <w:r>
        <w:rPr>
          <w:rFonts w:ascii="Times New Roman"/>
          <w:b w:val="false"/>
          <w:i w:val="false"/>
          <w:color w:val="000000"/>
          <w:sz w:val="28"/>
        </w:rPr>
        <w:t>
      4) егер әкімшілік орган, лауазымды адам өтінішті қайтарса;</w:t>
      </w:r>
    </w:p>
    <w:bookmarkEnd w:id="35"/>
    <w:bookmarkStart w:name="z45" w:id="36"/>
    <w:p>
      <w:pPr>
        <w:spacing w:after="0"/>
        <w:ind w:left="0"/>
        <w:jc w:val="both"/>
      </w:pPr>
      <w:r>
        <w:rPr>
          <w:rFonts w:ascii="Times New Roman"/>
          <w:b w:val="false"/>
          <w:i w:val="false"/>
          <w:color w:val="000000"/>
          <w:sz w:val="28"/>
        </w:rPr>
        <w:t>
      5) егер әкімшілік орган, лауазымды адам арыз иесінен өтінішті қайтарып алуды қабылдаса.</w:t>
      </w:r>
    </w:p>
    <w:bookmarkEnd w:id="36"/>
    <w:bookmarkStart w:name="z46" w:id="37"/>
    <w:p>
      <w:pPr>
        <w:spacing w:after="0"/>
        <w:ind w:left="0"/>
        <w:jc w:val="both"/>
      </w:pPr>
      <w:r>
        <w:rPr>
          <w:rFonts w:ascii="Times New Roman"/>
          <w:b w:val="false"/>
          <w:i w:val="false"/>
          <w:color w:val="000000"/>
          <w:sz w:val="28"/>
        </w:rPr>
        <w:t>
      15.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кемінде 2 (екі) жұмыс күні бұрын немесе қабылдау өткізілетін күні хабардар етеді.</w:t>
      </w:r>
    </w:p>
    <w:bookmarkEnd w:id="37"/>
    <w:bookmarkStart w:name="z47" w:id="38"/>
    <w:p>
      <w:pPr>
        <w:spacing w:after="0"/>
        <w:ind w:left="0"/>
        <w:jc w:val="both"/>
      </w:pPr>
      <w:r>
        <w:rPr>
          <w:rFonts w:ascii="Times New Roman"/>
          <w:b w:val="false"/>
          <w:i w:val="false"/>
          <w:color w:val="000000"/>
          <w:sz w:val="28"/>
        </w:rPr>
        <w:t>
      16. Қабылдау күнінде өтініштер мен басқа да ілеспе құжаттарды дұрыс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w:t>
      </w:r>
    </w:p>
    <w:bookmarkEnd w:id="38"/>
    <w:bookmarkStart w:name="z48" w:id="39"/>
    <w:p>
      <w:pPr>
        <w:spacing w:after="0"/>
        <w:ind w:left="0"/>
        <w:jc w:val="both"/>
      </w:pPr>
      <w:r>
        <w:rPr>
          <w:rFonts w:ascii="Times New Roman"/>
          <w:b w:val="false"/>
          <w:i w:val="false"/>
          <w:color w:val="000000"/>
          <w:sz w:val="28"/>
        </w:rPr>
        <w:t>
      17. Қабылдауды облыс әкімі өткізген кезде бөлім көтерілген мәселе олардың құзіретіне жататын болса, басқа да мүдделі органдар өкілдерінің қатысуын қамтамасыз етеді.</w:t>
      </w:r>
    </w:p>
    <w:bookmarkEnd w:id="39"/>
    <w:bookmarkStart w:name="z49" w:id="40"/>
    <w:p>
      <w:pPr>
        <w:spacing w:after="0"/>
        <w:ind w:left="0"/>
        <w:jc w:val="both"/>
      </w:pPr>
      <w:r>
        <w:rPr>
          <w:rFonts w:ascii="Times New Roman"/>
          <w:b w:val="false"/>
          <w:i w:val="false"/>
          <w:color w:val="000000"/>
          <w:sz w:val="28"/>
        </w:rPr>
        <w:t>
      18. Басқа мүдделі органдар өкілдерінің қабылдауға қатысуына сұрау салу жіберілгеннен кейін арыз иесі 2 жұмыс күні ішінде жіберілген сұрау салу және қажет болған жағдайда қабылдауға жазу туралы өтінішті қараудың ұзартылғандығы туралы хабардар етіледі.</w:t>
      </w:r>
    </w:p>
    <w:bookmarkEnd w:id="40"/>
    <w:bookmarkStart w:name="z50" w:id="41"/>
    <w:p>
      <w:pPr>
        <w:spacing w:after="0"/>
        <w:ind w:left="0"/>
        <w:jc w:val="both"/>
      </w:pPr>
      <w:r>
        <w:rPr>
          <w:rFonts w:ascii="Times New Roman"/>
          <w:b w:val="false"/>
          <w:i w:val="false"/>
          <w:color w:val="000000"/>
          <w:sz w:val="28"/>
        </w:rPr>
        <w:t>
       19. Қабылдау арыз иесінің қалауы бойынша мемлекеттік және орыс тілдерінде жүзеге асырылады.</w:t>
      </w:r>
    </w:p>
    <w:bookmarkEnd w:id="41"/>
    <w:bookmarkStart w:name="z51" w:id="42"/>
    <w:p>
      <w:pPr>
        <w:spacing w:after="0"/>
        <w:ind w:left="0"/>
        <w:jc w:val="both"/>
      </w:pPr>
      <w:r>
        <w:rPr>
          <w:rFonts w:ascii="Times New Roman"/>
          <w:b w:val="false"/>
          <w:i w:val="false"/>
          <w:color w:val="000000"/>
          <w:sz w:val="28"/>
        </w:rPr>
        <w:t>
       20. Қабылдау барысында бөлім қызметкерлері қабылдауға қатысу үшін жергілікті мемлекеттік органдар, облыс әкімі аппаратының қызметкерлерін шақыра алады немесе тиісті лауазымды адамдармен қабылдау уақыты мен орнын келіседі.</w:t>
      </w:r>
    </w:p>
    <w:bookmarkEnd w:id="42"/>
    <w:bookmarkStart w:name="z52" w:id="43"/>
    <w:p>
      <w:pPr>
        <w:spacing w:after="0"/>
        <w:ind w:left="0"/>
        <w:jc w:val="both"/>
      </w:pPr>
      <w:r>
        <w:rPr>
          <w:rFonts w:ascii="Times New Roman"/>
          <w:b w:val="false"/>
          <w:i w:val="false"/>
          <w:color w:val="000000"/>
          <w:sz w:val="28"/>
        </w:rPr>
        <w:t>
      21. Қабылдау нәтижелері оларды орындаудың нақты мерзімдерін көрсете отырып, қабылдау барысында өтініш бойынша қабылданған шешімді не тапсырманы көрсетіп хаттамаланады. Хаттамалық тапсырмалар өтініштерге тіркеледі.</w:t>
      </w:r>
    </w:p>
    <w:bookmarkEnd w:id="43"/>
    <w:bookmarkStart w:name="z53" w:id="44"/>
    <w:p>
      <w:pPr>
        <w:spacing w:after="0"/>
        <w:ind w:left="0"/>
        <w:jc w:val="both"/>
      </w:pPr>
      <w:r>
        <w:rPr>
          <w:rFonts w:ascii="Times New Roman"/>
          <w:b w:val="false"/>
          <w:i w:val="false"/>
          <w:color w:val="000000"/>
          <w:sz w:val="28"/>
        </w:rPr>
        <w:t>
      22. Азаматтарды қабылдау мемлекеттік құпияларды не заңмен қорғалатын өзге де құпияны құрайтын дербес деректер мен мәліметтерді қорғау туралы талаптарды сақтай отырып, бұқаралық ақпарат құралдарында жарияланады.</w:t>
      </w:r>
    </w:p>
    <w:bookmarkEnd w:id="44"/>
    <w:bookmarkStart w:name="z54" w:id="45"/>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өтініштерді тіркеу және қарау тәртібі</w:t>
      </w:r>
    </w:p>
    <w:bookmarkEnd w:id="45"/>
    <w:bookmarkStart w:name="z55" w:id="46"/>
    <w:p>
      <w:pPr>
        <w:spacing w:after="0"/>
        <w:ind w:left="0"/>
        <w:jc w:val="both"/>
      </w:pPr>
      <w:r>
        <w:rPr>
          <w:rFonts w:ascii="Times New Roman"/>
          <w:b w:val="false"/>
          <w:i w:val="false"/>
          <w:color w:val="000000"/>
          <w:sz w:val="28"/>
        </w:rPr>
        <w:t>
      23. Қабылдауға жазылу туралы келіп түскен барлық өтініштерді бөлім қызметкерлері электрондық құжат айналымы жүйесінде не "е-Otinish" ақпараттық-талдау жүйесінде олар келіп түскен күні тіркейді және өтініштердің қаралуына бақылауды жүзеге асыратын жауапты қызметкерге (бұдан әрі – жауапты қызметкер) алдын ала қарау үшін жібереді.</w:t>
      </w:r>
    </w:p>
    <w:bookmarkEnd w:id="46"/>
    <w:bookmarkStart w:name="z56" w:id="47"/>
    <w:p>
      <w:pPr>
        <w:spacing w:after="0"/>
        <w:ind w:left="0"/>
        <w:jc w:val="both"/>
      </w:pPr>
      <w:r>
        <w:rPr>
          <w:rFonts w:ascii="Times New Roman"/>
          <w:b w:val="false"/>
          <w:i w:val="false"/>
          <w:color w:val="000000"/>
          <w:sz w:val="28"/>
        </w:rPr>
        <w:t>
      24. Бөлім облыс әкімі аппараты құрылымдық бөлімшелерінің қатысуымен қабылдау басталғанға дейін 5 (бес) жұмыс күн бұрын, материалдарды жинағаннан және талдағаннан кейін әкім аппараты басшысының атына қабылдау күнін белгілеу немесе бас тарту туралы ұсыныспен анықтамалық ақпарат дайындайды.</w:t>
      </w:r>
    </w:p>
    <w:bookmarkEnd w:id="47"/>
    <w:bookmarkStart w:name="z57" w:id="48"/>
    <w:p>
      <w:pPr>
        <w:spacing w:after="0"/>
        <w:ind w:left="0"/>
        <w:jc w:val="both"/>
      </w:pPr>
      <w:r>
        <w:rPr>
          <w:rFonts w:ascii="Times New Roman"/>
          <w:b w:val="false"/>
          <w:i w:val="false"/>
          <w:color w:val="000000"/>
          <w:sz w:val="28"/>
        </w:rPr>
        <w:t>
       25. Қабылданған шешімнің қорытындысы бойынша бөлім облыс әкімі мен оның орынбасарлары қабылдайтын адамдардың тізімін қалыптастырады және қабылдау кестесіне енгізеді.</w:t>
      </w:r>
    </w:p>
    <w:bookmarkEnd w:id="48"/>
    <w:bookmarkStart w:name="z58" w:id="49"/>
    <w:p>
      <w:pPr>
        <w:spacing w:after="0"/>
        <w:ind w:left="0"/>
        <w:jc w:val="both"/>
      </w:pPr>
      <w:r>
        <w:rPr>
          <w:rFonts w:ascii="Times New Roman"/>
          <w:b w:val="false"/>
          <w:i w:val="false"/>
          <w:color w:val="000000"/>
          <w:sz w:val="28"/>
        </w:rPr>
        <w:t>
      26. Бөлім қызметкері бекітілген тізімдерді кезектілік тәртібімен қабылдау кестесіне бөледі.</w:t>
      </w:r>
    </w:p>
    <w:bookmarkEnd w:id="49"/>
    <w:bookmarkStart w:name="z59" w:id="50"/>
    <w:p>
      <w:pPr>
        <w:spacing w:after="0"/>
        <w:ind w:left="0"/>
        <w:jc w:val="both"/>
      </w:pPr>
      <w:r>
        <w:rPr>
          <w:rFonts w:ascii="Times New Roman"/>
          <w:b w:val="false"/>
          <w:i w:val="false"/>
          <w:color w:val="000000"/>
          <w:sz w:val="28"/>
        </w:rPr>
        <w:t>
      27. Өтініш тіркелген сәттен бастап 15 (он бес) жұмыс күнінен кешіктірілмейтін мерзімде арыз иесіне қабылдау күні мен уақыты көрсетіле отырып жауап жіберіледі.</w:t>
      </w:r>
    </w:p>
    <w:bookmarkEnd w:id="50"/>
    <w:bookmarkStart w:name="z60" w:id="51"/>
    <w:p>
      <w:pPr>
        <w:spacing w:after="0"/>
        <w:ind w:left="0"/>
        <w:jc w:val="both"/>
      </w:pPr>
      <w:r>
        <w:rPr>
          <w:rFonts w:ascii="Times New Roman"/>
          <w:b w:val="false"/>
          <w:i w:val="false"/>
          <w:color w:val="000000"/>
          <w:sz w:val="28"/>
        </w:rPr>
        <w:t>
      28. Көп пысықтауды талап ететін мәселенің күрделі сипаты болған жағдайда, бөлімнің қорытындысы негізінде арыз иесіне өтініш тіркелген кезден бастап күнтізбелік 30 (отыз) күннен аспайтын мерзімге қарау мерзімін ұзарту туралы хат жіберіледі.</w:t>
      </w:r>
    </w:p>
    <w:bookmarkEnd w:id="51"/>
    <w:bookmarkStart w:name="z61" w:id="52"/>
    <w:p>
      <w:pPr>
        <w:spacing w:after="0"/>
        <w:ind w:left="0"/>
        <w:jc w:val="both"/>
      </w:pPr>
      <w:r>
        <w:rPr>
          <w:rFonts w:ascii="Times New Roman"/>
          <w:b w:val="false"/>
          <w:i w:val="false"/>
          <w:color w:val="000000"/>
          <w:sz w:val="28"/>
        </w:rPr>
        <w:t>
      Өтінішті қарау мерзімі облыс әкімі аппараты басшысының немесе олардың орынбасарларының дәлелді шешімімен ақылға қонымды мерзімге, бірақ өтінішті дұрыс қарау үшін маңызы бар нақты мән-жайларды белгілеу қажеттілігіне байланысты екі айдан аспайтын мерзімге ұзартылуы мүмкін, бұл туралы арыз иесіне мерзім ұзартылған күннен бастап 3 жұмыс күні ішінде хабарланады.</w:t>
      </w:r>
    </w:p>
    <w:bookmarkEnd w:id="52"/>
    <w:bookmarkStart w:name="z62" w:id="53"/>
    <w:p>
      <w:pPr>
        <w:spacing w:after="0"/>
        <w:ind w:left="0"/>
        <w:jc w:val="both"/>
      </w:pPr>
      <w:r>
        <w:rPr>
          <w:rFonts w:ascii="Times New Roman"/>
          <w:b w:val="false"/>
          <w:i w:val="false"/>
          <w:color w:val="000000"/>
          <w:sz w:val="28"/>
        </w:rPr>
        <w:t>
      29. Бөлім қызметкерлерінің облыс әкімінің және оның орынбасарларының қабылдауын ұйымдастыру үшін қажетті материалдарды ұсыну туралы талаптары әкімдіктің, облыс әкімі аппараты құрылымдық бөлімшелерінің орындауы үшін міндетті болып табылады.</w:t>
      </w:r>
    </w:p>
    <w:bookmarkEnd w:id="53"/>
    <w:bookmarkStart w:name="z63" w:id="54"/>
    <w:p>
      <w:pPr>
        <w:spacing w:after="0"/>
        <w:ind w:left="0"/>
        <w:jc w:val="both"/>
      </w:pPr>
      <w:r>
        <w:rPr>
          <w:rFonts w:ascii="Times New Roman"/>
          <w:b w:val="false"/>
          <w:i w:val="false"/>
          <w:color w:val="000000"/>
          <w:sz w:val="28"/>
        </w:rPr>
        <w:t>
      30.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шешімнің жобасы жіберіледі.</w:t>
      </w:r>
    </w:p>
    <w:bookmarkEnd w:id="54"/>
    <w:bookmarkStart w:name="z64" w:id="55"/>
    <w:p>
      <w:pPr>
        <w:spacing w:after="0"/>
        <w:ind w:left="0"/>
        <w:jc w:val="both"/>
      </w:pPr>
      <w:r>
        <w:rPr>
          <w:rFonts w:ascii="Times New Roman"/>
          <w:b w:val="false"/>
          <w:i w:val="false"/>
          <w:color w:val="000000"/>
          <w:sz w:val="28"/>
        </w:rPr>
        <w:t>
      Қабылдаудан бас тартылған жағдайда тыңдау рәсімі ҚР ӘРПК 73-бабының бірінші бөлігінде көзделген тәсілдермен жүзеге асырылуы мүмкін.</w:t>
      </w:r>
    </w:p>
    <w:bookmarkEnd w:id="55"/>
    <w:bookmarkStart w:name="z65" w:id="56"/>
    <w:p>
      <w:pPr>
        <w:spacing w:after="0"/>
        <w:ind w:left="0"/>
        <w:jc w:val="both"/>
      </w:pPr>
      <w:r>
        <w:rPr>
          <w:rFonts w:ascii="Times New Roman"/>
          <w:b w:val="false"/>
          <w:i w:val="false"/>
          <w:color w:val="000000"/>
          <w:sz w:val="28"/>
        </w:rPr>
        <w:t>
      31. Тыңдау рәсімін ұйымдастыру және өткізу тәртібі ӘРПК 66, 73 және 74-баптарының талаптары ескеріле отырып жүзеге асырылады.</w:t>
      </w:r>
    </w:p>
    <w:bookmarkEnd w:id="56"/>
    <w:bookmarkStart w:name="z66" w:id="57"/>
    <w:p>
      <w:pPr>
        <w:spacing w:after="0"/>
        <w:ind w:left="0"/>
        <w:jc w:val="left"/>
      </w:pPr>
      <w:r>
        <w:rPr>
          <w:rFonts w:ascii="Times New Roman"/>
          <w:b/>
          <w:i w:val="false"/>
          <w:color w:val="000000"/>
        </w:rPr>
        <w:t xml:space="preserve"> 4-тарау. Қабылдау қорытындысы бойынша тапсырмалардың орындалуын бақылауды жүзеге асыру</w:t>
      </w:r>
    </w:p>
    <w:bookmarkEnd w:id="57"/>
    <w:bookmarkStart w:name="z67" w:id="58"/>
    <w:p>
      <w:pPr>
        <w:spacing w:after="0"/>
        <w:ind w:left="0"/>
        <w:jc w:val="both"/>
      </w:pPr>
      <w:r>
        <w:rPr>
          <w:rFonts w:ascii="Times New Roman"/>
          <w:b w:val="false"/>
          <w:i w:val="false"/>
          <w:color w:val="000000"/>
          <w:sz w:val="28"/>
        </w:rPr>
        <w:t>
      32. Қабылдау қорытындысы бойынша дайындалған хаттамалық тапсырмаларды бақылауды тікелей бөлім жүзеге асырады.</w:t>
      </w:r>
    </w:p>
    <w:bookmarkEnd w:id="58"/>
    <w:bookmarkStart w:name="z68" w:id="59"/>
    <w:p>
      <w:pPr>
        <w:spacing w:after="0"/>
        <w:ind w:left="0"/>
        <w:jc w:val="both"/>
      </w:pPr>
      <w:r>
        <w:rPr>
          <w:rFonts w:ascii="Times New Roman"/>
          <w:b w:val="false"/>
          <w:i w:val="false"/>
          <w:color w:val="000000"/>
          <w:sz w:val="28"/>
        </w:rPr>
        <w:t>
      33. Қабылдаудан түскен өтінішті бақылаудан алу үшін арыз иесіне түпкілікті дәлелді жауап негіз болып табылады.</w:t>
      </w:r>
    </w:p>
    <w:bookmarkEnd w:id="59"/>
    <w:bookmarkStart w:name="z69" w:id="60"/>
    <w:p>
      <w:pPr>
        <w:spacing w:after="0"/>
        <w:ind w:left="0"/>
        <w:jc w:val="both"/>
      </w:pPr>
      <w:r>
        <w:rPr>
          <w:rFonts w:ascii="Times New Roman"/>
          <w:b w:val="false"/>
          <w:i w:val="false"/>
          <w:color w:val="000000"/>
          <w:sz w:val="28"/>
        </w:rPr>
        <w:t>
      34. Арыз иесі қабылдау кезінде берген өтініштер электрондық құжат айналымы жүйесінде не "жеке қабылдаудан" деген белгі қойылып, "Электрондық өтініштер" ақпараттық талдау жүйесінде тіркеледі.</w:t>
      </w:r>
    </w:p>
    <w:bookmarkEnd w:id="60"/>
    <w:bookmarkStart w:name="z70" w:id="61"/>
    <w:p>
      <w:pPr>
        <w:spacing w:after="0"/>
        <w:ind w:left="0"/>
        <w:jc w:val="both"/>
      </w:pPr>
      <w:r>
        <w:rPr>
          <w:rFonts w:ascii="Times New Roman"/>
          <w:b w:val="false"/>
          <w:i w:val="false"/>
          <w:color w:val="000000"/>
          <w:sz w:val="28"/>
        </w:rPr>
        <w:t>
      35. Бөлім қызметкерлері тұрақты негізде арыз иелерінің қанағаттану деңгейіне мониторинг жүргізуі тиіс, кеңес алған және жеке қабылдауға жазылудан бас тартқан арыз иелерін іріктеп телефон байланысы арқылы сауалнама жүргізуі тиіс.</w:t>
      </w:r>
    </w:p>
    <w:bookmarkEnd w:id="61"/>
    <w:bookmarkStart w:name="z71" w:id="62"/>
    <w:p>
      <w:pPr>
        <w:spacing w:after="0"/>
        <w:ind w:left="0"/>
        <w:jc w:val="both"/>
      </w:pPr>
      <w:r>
        <w:rPr>
          <w:rFonts w:ascii="Times New Roman"/>
          <w:b w:val="false"/>
          <w:i w:val="false"/>
          <w:color w:val="000000"/>
          <w:sz w:val="28"/>
        </w:rPr>
        <w:t>
      36. Облыс әкімі аппаратының мүдделі құрылымдық бөлімшелерімен бірлесіп, бөлім мыналарды қамтамасыз етеді:</w:t>
      </w:r>
    </w:p>
    <w:bookmarkEnd w:id="62"/>
    <w:bookmarkStart w:name="z72" w:id="63"/>
    <w:p>
      <w:pPr>
        <w:spacing w:after="0"/>
        <w:ind w:left="0"/>
        <w:jc w:val="both"/>
      </w:pPr>
      <w:r>
        <w:rPr>
          <w:rFonts w:ascii="Times New Roman"/>
          <w:b w:val="false"/>
          <w:i w:val="false"/>
          <w:color w:val="000000"/>
          <w:sz w:val="28"/>
        </w:rPr>
        <w:t>
      1) өткізілетін қабылдаулар аясында Солтүстік Қазақстан облысы әкімінің және оның орынбасарларының жұмысын ақпараттық-талдамалық сүйемелдеу;</w:t>
      </w:r>
    </w:p>
    <w:bookmarkEnd w:id="63"/>
    <w:bookmarkStart w:name="z73" w:id="64"/>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w:t>
      </w:r>
    </w:p>
    <w:bookmarkEnd w:id="64"/>
    <w:bookmarkStart w:name="z74" w:id="65"/>
    <w:p>
      <w:pPr>
        <w:spacing w:after="0"/>
        <w:ind w:left="0"/>
        <w:jc w:val="both"/>
      </w:pPr>
      <w:r>
        <w:rPr>
          <w:rFonts w:ascii="Times New Roman"/>
          <w:b w:val="false"/>
          <w:i w:val="false"/>
          <w:color w:val="000000"/>
          <w:sz w:val="28"/>
        </w:rPr>
        <w:t>
      3) арыз иесімен кері байланыс (қажеттілікке қарай).</w:t>
      </w:r>
    </w:p>
    <w:bookmarkEnd w:id="65"/>
    <w:bookmarkStart w:name="z75" w:id="66"/>
    <w:p>
      <w:pPr>
        <w:spacing w:after="0"/>
        <w:ind w:left="0"/>
        <w:jc w:val="both"/>
      </w:pPr>
      <w:r>
        <w:rPr>
          <w:rFonts w:ascii="Times New Roman"/>
          <w:b w:val="false"/>
          <w:i w:val="false"/>
          <w:color w:val="000000"/>
          <w:sz w:val="28"/>
        </w:rPr>
        <w:t>
      37. Бөлім жұмысының нәтижелері туралы Қазақстан Республикасы Президенті Әкімшілігін және Үкіметінің аппаратын тұрақты негізде (тоқсанына кемінде бір рет) хабардар ету қажет.</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