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ff8b5" w14:textId="3dff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комитетінің және оның аумақтық бөлімшелерінің "Б" корпусы мемлекеттік әкімшілік лауазымдарына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9 маусымдағы № 328 бұйрығы.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 туралы" Қазақстан Республикасының Заңы 17-бабының </w:t>
      </w:r>
      <w:r>
        <w:rPr>
          <w:rFonts w:ascii="Times New Roman"/>
          <w:b w:val="false"/>
          <w:i w:val="false"/>
          <w:color w:val="000000"/>
          <w:sz w:val="28"/>
        </w:rPr>
        <w:t>4-тармағына</w:t>
      </w:r>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Мемлекеттік қызмет істері агенттігі төрағасының 2023 жылғы 5 сәуірдегі № 71 бұйрығымен бекітілген "Б" корпусының мемлекеттік әкімшілік лауазымдарына </w:t>
      </w:r>
      <w:r>
        <w:rPr>
          <w:rFonts w:ascii="Times New Roman"/>
          <w:b w:val="false"/>
          <w:i w:val="false"/>
          <w:color w:val="000000"/>
          <w:sz w:val="28"/>
        </w:rPr>
        <w:t>Үлгілік біліктілік талаптарына</w:t>
      </w:r>
      <w:r>
        <w:rPr>
          <w:rFonts w:ascii="Times New Roman"/>
          <w:b w:val="false"/>
          <w:i w:val="false"/>
          <w:color w:val="000000"/>
          <w:sz w:val="28"/>
        </w:rPr>
        <w:t xml:space="preserve"> (Нормативтік құқықтық актілерді мемлекеттік тіркеу тізілімінде № 32237 тіркелген)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 корпусының мемлекеттік әкімшілік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Денсаулық сақтау министрінің 15.04.2024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комитетінің аумақтық бөлімшелері басшылары.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сақтау министрінің 15.04.2024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Мынадай:</w:t>
      </w:r>
    </w:p>
    <w:bookmarkEnd w:id="3"/>
    <w:bookmarkStart w:name="z6" w:id="4"/>
    <w:p>
      <w:pPr>
        <w:spacing w:after="0"/>
        <w:ind w:left="0"/>
        <w:jc w:val="both"/>
      </w:pPr>
      <w:r>
        <w:rPr>
          <w:rFonts w:ascii="Times New Roman"/>
          <w:b w:val="false"/>
          <w:i w:val="false"/>
          <w:color w:val="000000"/>
          <w:sz w:val="28"/>
        </w:rPr>
        <w:t xml:space="preserve">
      1) "Б" корпусы мемлекеттік әкімшілік лауазымдарына қойылатын біліктілік талаптарын бекіту туралы" Қазақстан Республикасы Денсаулық сақтау министрінің 2020 жылғы 17 қарашадағы № 734 бұйрығы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тармақшаларының</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"Б" корпусы мемлекеттік әкімшілік лауазымдарына қойылатын біліктілік талаптарын бекіту туралы" Қазақстан Республикасы Денсаулық сақтау министрінің 2020 жылғы 17 қарашадағы № 734 бұйрығына өзгеріс енгізу туралы" Қазақстан Республикасының Денсаулық сақтау министрінің міндетін атқарушының 2022 жылғы 9 тамыздағы № 676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5"/>
    <w:bookmarkStart w:name="z8" w:id="6"/>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 осы бұйрық қабылданған күннен бастап күнтізбелік он күннің ішінде:</w:t>
      </w:r>
    </w:p>
    <w:bookmarkEnd w:id="6"/>
    <w:bookmarkStart w:name="z9" w:id="7"/>
    <w:p>
      <w:pPr>
        <w:spacing w:after="0"/>
        <w:ind w:left="0"/>
        <w:jc w:val="both"/>
      </w:pPr>
      <w:r>
        <w:rPr>
          <w:rFonts w:ascii="Times New Roman"/>
          <w:b w:val="false"/>
          <w:i w:val="false"/>
          <w:color w:val="000000"/>
          <w:sz w:val="28"/>
        </w:rPr>
        <w:t>
      1) электрондық түрде қазақ және орыс тілдеріндегі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0" w:id="8"/>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End w:id="8"/>
    <w:bookmarkStart w:name="z11" w:id="9"/>
    <w:p>
      <w:pPr>
        <w:spacing w:after="0"/>
        <w:ind w:left="0"/>
        <w:jc w:val="both"/>
      </w:pPr>
      <w:r>
        <w:rPr>
          <w:rFonts w:ascii="Times New Roman"/>
          <w:b w:val="false"/>
          <w:i w:val="false"/>
          <w:color w:val="000000"/>
          <w:sz w:val="28"/>
        </w:rPr>
        <w:t>
      4. Осы бұйрықтың орындалуын бақылау Қазақстан Республикасы Денсаулық сақтау министрлігінің аппарат басшысы Б.С. Әбділдинге жүктелсін.</w:t>
      </w:r>
    </w:p>
    <w:bookmarkEnd w:id="9"/>
    <w:bookmarkStart w:name="z12" w:id="10"/>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w:t>
      </w:r>
    </w:p>
    <w:p>
      <w:pPr>
        <w:spacing w:after="0"/>
        <w:ind w:left="0"/>
        <w:jc w:val="both"/>
      </w:pPr>
      <w:r>
        <w:rPr>
          <w:rFonts w:ascii="Times New Roman"/>
          <w:b w:val="false"/>
          <w:i w:val="false"/>
          <w:color w:val="000000"/>
          <w:sz w:val="28"/>
        </w:rPr>
        <w:t xml:space="preserve">
      агенттігінің </w:t>
      </w:r>
    </w:p>
    <w:p>
      <w:pPr>
        <w:spacing w:after="0"/>
        <w:ind w:left="0"/>
        <w:jc w:val="both"/>
      </w:pPr>
      <w:r>
        <w:rPr>
          <w:rFonts w:ascii="Times New Roman"/>
          <w:b w:val="false"/>
          <w:i w:val="false"/>
          <w:color w:val="000000"/>
          <w:sz w:val="28"/>
        </w:rPr>
        <w:t>
      2023 жылғы 1 маусымдағы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 "</w:t>
            </w:r>
            <w:r>
              <w:br/>
            </w:r>
            <w:r>
              <w:rPr>
                <w:rFonts w:ascii="Times New Roman"/>
                <w:b w:val="false"/>
                <w:i w:val="false"/>
                <w:color w:val="000000"/>
                <w:sz w:val="20"/>
              </w:rPr>
              <w:t>№ бұйрығына</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w:t>
      </w:r>
    </w:p>
    <w:bookmarkEnd w:id="11"/>
    <w:p>
      <w:pPr>
        <w:spacing w:after="0"/>
        <w:ind w:left="0"/>
        <w:jc w:val="both"/>
      </w:pPr>
      <w:r>
        <w:rPr>
          <w:rFonts w:ascii="Times New Roman"/>
          <w:b w:val="false"/>
          <w:i w:val="false"/>
          <w:color w:val="ff0000"/>
          <w:sz w:val="28"/>
        </w:rPr>
        <w:t xml:space="preserve">
      Ескерту. Біліктілік талаптары алып тасталды – ҚР Денсаулық сақтау министрінің 15.04.2024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 "</w:t>
            </w:r>
            <w:r>
              <w:br/>
            </w:r>
            <w:r>
              <w:rPr>
                <w:rFonts w:ascii="Times New Roman"/>
                <w:b w:val="false"/>
                <w:i w:val="false"/>
                <w:color w:val="000000"/>
                <w:sz w:val="20"/>
              </w:rPr>
              <w:t>№ бұйрығына</w:t>
            </w:r>
            <w:r>
              <w:br/>
            </w:r>
            <w:r>
              <w:rPr>
                <w:rFonts w:ascii="Times New Roman"/>
                <w:b w:val="false"/>
                <w:i w:val="false"/>
                <w:color w:val="000000"/>
                <w:sz w:val="20"/>
              </w:rPr>
              <w:t>2-қосымша</w:t>
            </w:r>
          </w:p>
        </w:tc>
      </w:tr>
    </w:tbl>
    <w:bookmarkStart w:name="z19" w:id="12"/>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w:t>
      </w:r>
    </w:p>
    <w:bookmarkEnd w:id="12"/>
    <w:p>
      <w:pPr>
        <w:spacing w:after="0"/>
        <w:ind w:left="0"/>
        <w:jc w:val="both"/>
      </w:pPr>
      <w:r>
        <w:rPr>
          <w:rFonts w:ascii="Times New Roman"/>
          <w:b w:val="false"/>
          <w:i w:val="false"/>
          <w:color w:val="ff0000"/>
          <w:sz w:val="28"/>
        </w:rPr>
        <w:t xml:space="preserve">
      Ескерту. Біліктілік талаптарына өзгерістер енгізілді – ҚР Денсаулық сақтау министрінің 05.12.2023 </w:t>
      </w:r>
      <w:r>
        <w:rPr>
          <w:rFonts w:ascii="Times New Roman"/>
          <w:b w:val="false"/>
          <w:i w:val="false"/>
          <w:color w:val="ff0000"/>
          <w:sz w:val="28"/>
        </w:rPr>
        <w:t>№ 706</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0" w:id="1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комитетінің аумақтық бөлімшесінің басшысы, (20 бірлік), С-О-1 санаты, 24-23-1, 24-24-1, 24-25-1, 24-26-1, 24-27-1, 24-28-1, 24-29-1, 24-30-1, 24-31-1, 24-32-1, 24-33-1, 24-34-1, 24-35-1, 24-36-1, 24-37-1, 24-38-1, 24-39-1, 24-41-1, 24-42-1, 24-43-1</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(медициналық-профилактикалық іс және/немесе медицина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Департаменттің барлық құрылымдық бөлімшелері мен аудандық басқармаларының жұмысына жалпы басшылық ету, жұмысын үйлестіру, жоспарлау, іске асыру және өзара тиімді іс-қимыл жасау. Халықтың санитариялық-эпидемиологиялық саламаттылығы саласындағы мемлекеттік саясатты іске асыру, мемлекеттік санитариялық-эпидемиологиялық бақылауға және қадағалауға жататын өнімді, оның ішінде тамақ өнімдерін бақылау және қадағалау, сондай-ақ құзыреті шегінде техникалық регламенттерде белгіленген талаптардың сақталуын бақылау және қадағалау. Халықтың санитариялық-эпидемиологиялық саламаттылығы саласындағы мемлекеттік қызметтерді көрсету, үйлестіру, мониторингілеу. Департаментті білікті кадрлармен қамтамасыз ету, олардың кәсіби білімі мен тәжірибесін ұтымды пайдалану және дамыту, атқарушылық және еңбек тәртібін, құжаттаманы басқару бойынша жұмыстың сапасын сақтау. Департамент қызметкерлерінің Қазақстан Республикасының мемлекеттік қызмет туралы заңнамасын, оның ішінде сыбайлас жемқорлыққа қарсы заңнамасын орындауын қамтамасыз ету. Қазақстан Республикасының Әкімшілік құқық бұзушылық туралы </w:t>
            </w:r>
            <w:r>
              <w:rPr>
                <w:rFonts w:ascii="Times New Roman"/>
                <w:b w:val="false"/>
                <w:i w:val="false"/>
                <w:color w:val="000000"/>
                <w:sz w:val="20"/>
              </w:rPr>
              <w:t>Кодексінде</w:t>
            </w:r>
            <w:r>
              <w:rPr>
                <w:rFonts w:ascii="Times New Roman"/>
                <w:b w:val="false"/>
                <w:i w:val="false"/>
                <w:color w:val="000000"/>
                <w:sz w:val="20"/>
              </w:rPr>
              <w:t xml:space="preserve"> белгіленген тәртіппен әкімшілік құқық бұзушылықтар туралы істерді қарау және әкімшілік жазалар қолдану.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де құпияны құрайтын мәліметтерді қорғауды қамтамасыз ету. Қазақстан Республикасының заңнамасына сәйкес өзге де міндеттерді орындау.</w:t>
            </w:r>
          </w:p>
        </w:tc>
      </w:tr>
    </w:tbl>
    <w:bookmarkStart w:name="z21" w:id="14"/>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комитетінің Көліктегі санитариялық-эпидемиологиялық бақылау департаментінің басшысы, (1 бірлік), С-О-1 санаты, 24-40-1</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(медициналық-профилактикалық іс және/немесе медицина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Көліктегі департаменттің барлық құрылымдық бөлімшелері мен бөлімшелік басқармаларына жалпы басшылық ету, жұмысын үйлестіру, жоспарлау, іске асыру және тиімді өзара іс-қимыл жасау. Халықтың санитариялық-эпидемиологиялық саламаттылығы саласындағы мемлекеттік саясатты іске асыру, мемлекеттік санитариялық-эпидемиологиялық бақылауға және қадағалауға жататын өнімді, оның ішінде тамақ өнімдерін бақылау және қадағалау, сондай-ақ құзыреті шегінде техникалық регламенттерде белгіленген талаптардың сақталуын бақылау және қадағалау. Көліктегі мемлекеттік санитариялық-эпидемиологиялық бақылау мен қадағалауды жүзеге асыру. Халықтың санитариялық-эпидемиологиялық саламаттылығы саласындағы мемлекеттік қызметтерді көрсету, үйлестіру, мониторингілеу, рұқсат беру құжаттарын беру, олардың қолданылуын тоқтата тұру, сондай-ақ Қазақстан Республикасының заңнамасына сәйкес одан айыру (кері қайтарып алу). Департаментті білікті кадрлармен қамтамасыз ету, олардың кәсіби білімі мен тәжірибесін ұтымды пайдалану және дамыту, атқарушылық және еңбек тәртібін, құжаттаманы басқару бойынша жұмыстың сапасын сақтау. Департамент қызметкерлерінің Қазақстан Республикасының мемлекеттік қызмет туралы заңнамасын, оның ішінде сыбайлас жемқорлыққа қарсы заңнамасын орындауын қамтамасыз ету. Қазақстан Республикасының Әкімшілік құқық бұзушылық туралы </w:t>
            </w:r>
            <w:r>
              <w:rPr>
                <w:rFonts w:ascii="Times New Roman"/>
                <w:b w:val="false"/>
                <w:i w:val="false"/>
                <w:color w:val="000000"/>
                <w:sz w:val="20"/>
              </w:rPr>
              <w:t>Кодексінде</w:t>
            </w:r>
            <w:r>
              <w:rPr>
                <w:rFonts w:ascii="Times New Roman"/>
                <w:b w:val="false"/>
                <w:i w:val="false"/>
                <w:color w:val="000000"/>
                <w:sz w:val="20"/>
              </w:rPr>
              <w:t xml:space="preserve"> белгіленген тәртіппен әкімшілік құқық бұзушылықтар туралы істерді қарау және әкімшілік жазалар қолдану.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де құпияны құрайтын мәліметтерді қорғауды қамтамасыз ету. Қазақстан Республикасының заңнамасына сәйкес өзге де міндеттерді орындау.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