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36e8" w14:textId="cb3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Шарықты ауылдық округінің әкімінің 2023 жылғы 23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19 мамырдағы №15-4-1/179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Шарықты ауылдық округінің Теректі ауылында орналасқан азамат Сейсенбаев Бауыржанның жеке қосалқы шаруашылығының аумағында ірі қара малдарының арасында құтыру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Қарқаралы ауданы Шарықты ауылдық округі әкімінің 2023 жылғы 20 наурыздағы №2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Шарықты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