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daa41" w14:textId="5adaa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әкімі аппараты және жергілікті бюджеттен қаржыландырылатын қалалық атқарушы органдарынының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Тараз қаласы әкімдігінің 2023 жылғы 7 желтоқсандағы № 4741 қаулысы. Күші жойылды - Жамбыл облысы Тараз қаласы әкімдігінің 2026 жылғы 06 тамыздағы № 2315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Тараз қаласы әкімдігінің 06.08.2026 </w:t>
      </w:r>
      <w:r>
        <w:rPr>
          <w:rFonts w:ascii="Times New Roman"/>
          <w:b w:val="false"/>
          <w:i w:val="false"/>
          <w:color w:val="ff0000"/>
          <w:sz w:val="28"/>
        </w:rPr>
        <w:t>№ 2315</w:t>
      </w:r>
      <w:r>
        <w:rPr>
          <w:rFonts w:ascii="Times New Roman"/>
          <w:b w:val="false"/>
          <w:i w:val="false"/>
          <w:color w:val="ff0000"/>
          <w:sz w:val="28"/>
        </w:rPr>
        <w:t xml:space="preserve"> (алғашқы ресми жарияланған күнінен кейін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мемлекеттік қызметі туралы" Қазақстан Республикасының 2015 жылғы 23 қарашадағы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сәйкес Тараз қаласының әкімдігі ҚАУЛЫ ЕТЕДІ:</w:t>
      </w:r>
    </w:p>
    <w:bookmarkStart w:name="z8" w:id="0"/>
    <w:p>
      <w:pPr>
        <w:spacing w:after="0"/>
        <w:ind w:left="0"/>
        <w:jc w:val="both"/>
      </w:pPr>
      <w:r>
        <w:rPr>
          <w:rFonts w:ascii="Times New Roman"/>
          <w:b w:val="false"/>
          <w:i w:val="false"/>
          <w:color w:val="000000"/>
          <w:sz w:val="28"/>
        </w:rPr>
        <w:t xml:space="preserve">
      1. Қоса беріліп отырған қала әкімі аппараты және жергілікті бюджеттен қаржыландырылатын қалалық атқарушы органдардың "Б" корпусының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0"/>
    <w:bookmarkStart w:name="z9" w:id="1"/>
    <w:p>
      <w:pPr>
        <w:spacing w:after="0"/>
        <w:ind w:left="0"/>
        <w:jc w:val="both"/>
      </w:pPr>
      <w:r>
        <w:rPr>
          <w:rFonts w:ascii="Times New Roman"/>
          <w:b w:val="false"/>
          <w:i w:val="false"/>
          <w:color w:val="000000"/>
          <w:sz w:val="28"/>
        </w:rPr>
        <w:t>
      2. Тараз қаласы әкімі аппаратының персоналды басқару бөлімшесі заңнамада белгіленген тәртіппен:</w:t>
      </w:r>
    </w:p>
    <w:bookmarkEnd w:id="1"/>
    <w:bookmarkStart w:name="z10" w:id="2"/>
    <w:p>
      <w:pPr>
        <w:spacing w:after="0"/>
        <w:ind w:left="0"/>
        <w:jc w:val="both"/>
      </w:pPr>
      <w:r>
        <w:rPr>
          <w:rFonts w:ascii="Times New Roman"/>
          <w:b w:val="false"/>
          <w:i w:val="false"/>
          <w:color w:val="000000"/>
          <w:sz w:val="28"/>
        </w:rPr>
        <w:t>
      1) осы қаулыға қол қойылғаннан кейін күнтізбелік бес күн ішінде оны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Қазақстан Республикасы нормативтік құқықтық актілерінің Эталондық бақылау банкінде ресми жариялау және оған енгізу үшін жіберуді;</w:t>
      </w:r>
    </w:p>
    <w:bookmarkEnd w:id="2"/>
    <w:bookmarkStart w:name="z11" w:id="3"/>
    <w:p>
      <w:pPr>
        <w:spacing w:after="0"/>
        <w:ind w:left="0"/>
        <w:jc w:val="both"/>
      </w:pPr>
      <w:r>
        <w:rPr>
          <w:rFonts w:ascii="Times New Roman"/>
          <w:b w:val="false"/>
          <w:i w:val="false"/>
          <w:color w:val="000000"/>
          <w:sz w:val="28"/>
        </w:rPr>
        <w:t>
      2) осы қаулы ресми жарияланған күнінен кейін Қазақстан Республикасы Мемлекеттік қызмет істері агенттігінің интернет-ресурсында орналастыруды;</w:t>
      </w:r>
    </w:p>
    <w:bookmarkEnd w:id="3"/>
    <w:bookmarkStart w:name="z12" w:id="4"/>
    <w:p>
      <w:pPr>
        <w:spacing w:after="0"/>
        <w:ind w:left="0"/>
        <w:jc w:val="both"/>
      </w:pPr>
      <w:r>
        <w:rPr>
          <w:rFonts w:ascii="Times New Roman"/>
          <w:b w:val="false"/>
          <w:i w:val="false"/>
          <w:color w:val="000000"/>
          <w:sz w:val="28"/>
        </w:rPr>
        <w:t>
      3) осы қаулыдан туындайтын басқа да шаралардың қабылдануын қамтамасыз етсін.</w:t>
      </w:r>
    </w:p>
    <w:bookmarkEnd w:id="4"/>
    <w:bookmarkStart w:name="z13" w:id="5"/>
    <w:p>
      <w:pPr>
        <w:spacing w:after="0"/>
        <w:ind w:left="0"/>
        <w:jc w:val="both"/>
      </w:pPr>
      <w:r>
        <w:rPr>
          <w:rFonts w:ascii="Times New Roman"/>
          <w:b w:val="false"/>
          <w:i w:val="false"/>
          <w:color w:val="000000"/>
          <w:sz w:val="28"/>
        </w:rPr>
        <w:t>
      3. Осы қаулының орындалуын бақылау қала әкімі аппаратының басшысы А.Тасеменовке жүктелсін.</w:t>
      </w:r>
    </w:p>
    <w:bookmarkEnd w:id="5"/>
    <w:bookmarkStart w:name="z14" w:id="6"/>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Тараз қаласы әкімінің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Исмаил</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Тараз қаласы әкімдігінің</w:t>
            </w:r>
            <w:r>
              <w:rPr>
                <w:rFonts w:ascii="Times New Roman"/>
                <w:b w:val="false"/>
                <w:i w:val="false"/>
                <w:color w:val="000000"/>
                <w:sz w:val="20"/>
              </w:rPr>
              <w:t xml:space="preserve"> 2023 жылғы __ желтоқсандағы</w:t>
            </w:r>
            <w:r>
              <w:rPr>
                <w:rFonts w:ascii="Times New Roman"/>
                <w:b w:val="false"/>
                <w:i w:val="false"/>
                <w:color w:val="000000"/>
                <w:sz w:val="20"/>
              </w:rPr>
              <w:t xml:space="preserve"> № __қаулысымен</w:t>
            </w:r>
            <w:r>
              <w:rPr>
                <w:rFonts w:ascii="Times New Roman"/>
                <w:b w:val="false"/>
                <w:i w:val="false"/>
                <w:color w:val="000000"/>
                <w:sz w:val="20"/>
              </w:rPr>
              <w:t xml:space="preserve"> бекітілген</w:t>
            </w:r>
          </w:p>
        </w:tc>
      </w:tr>
    </w:tbl>
    <w:bookmarkStart w:name="z20" w:id="7"/>
    <w:p>
      <w:pPr>
        <w:spacing w:after="0"/>
        <w:ind w:left="0"/>
        <w:jc w:val="left"/>
      </w:pPr>
      <w:r>
        <w:rPr>
          <w:rFonts w:ascii="Times New Roman"/>
          <w:b/>
          <w:i w:val="false"/>
          <w:color w:val="000000"/>
        </w:rPr>
        <w:t xml:space="preserve"> Қала әкімі аппараты және және жергілікті бюджеттен қаржыландырылатын қалалық жергілікті атқарушы органдардың "Б" корпусы мемлекеттік әкімшілік қызметшілерінің қызметін бағалаудың әдістемесі</w:t>
      </w:r>
    </w:p>
    <w:bookmarkEnd w:id="7"/>
    <w:bookmarkStart w:name="z21" w:id="8"/>
    <w:p>
      <w:pPr>
        <w:spacing w:after="0"/>
        <w:ind w:left="0"/>
        <w:jc w:val="left"/>
      </w:pPr>
      <w:r>
        <w:rPr>
          <w:rFonts w:ascii="Times New Roman"/>
          <w:b/>
          <w:i w:val="false"/>
          <w:color w:val="000000"/>
        </w:rPr>
        <w:t xml:space="preserve"> 1-тарау. Жалпы ережелер</w:t>
      </w:r>
    </w:p>
    <w:bookmarkEnd w:id="8"/>
    <w:bookmarkStart w:name="z22" w:id="9"/>
    <w:p>
      <w:pPr>
        <w:spacing w:after="0"/>
        <w:ind w:left="0"/>
        <w:jc w:val="both"/>
      </w:pPr>
      <w:r>
        <w:rPr>
          <w:rFonts w:ascii="Times New Roman"/>
          <w:b w:val="false"/>
          <w:i w:val="false"/>
          <w:color w:val="000000"/>
          <w:sz w:val="28"/>
        </w:rPr>
        <w:t xml:space="preserve">
      1. Осы қала әкімі аппараты және жергілікті бюджеттен қаржыландырылатын қалалық жергілікті атқарушы органдардың "Б" корпусы мемлекеттік әкімшілік қызметшілерінің қызметін бағалаудың үлгілік әдістемесі (бұдан әрі – Әдістеме) "Қазақстан Республикасының мемлекеттік қызметі туралы" Қазақстан Республикасының 2015 жылғы 23 қарашадағы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сәйкес әзірленген және "Б" корпусы мемлекеттік әкімшілік қызметшілерінің (бұдан әрі – "Б корпусының қызметшілері) қызметін бағалаудың үлгілік тәртібін айқындайды.</w:t>
      </w:r>
    </w:p>
    <w:bookmarkEnd w:id="9"/>
    <w:bookmarkStart w:name="z23" w:id="10"/>
    <w:p>
      <w:pPr>
        <w:spacing w:after="0"/>
        <w:ind w:left="0"/>
        <w:jc w:val="both"/>
      </w:pPr>
      <w:r>
        <w:rPr>
          <w:rFonts w:ascii="Times New Roman"/>
          <w:b w:val="false"/>
          <w:i w:val="false"/>
          <w:color w:val="000000"/>
          <w:sz w:val="28"/>
        </w:rPr>
        <w:t>
      2. Осы Әдістемеде пайдаланылатын негізгі ұғымдар:</w:t>
      </w:r>
    </w:p>
    <w:bookmarkEnd w:id="10"/>
    <w:bookmarkStart w:name="z24" w:id="11"/>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1"/>
    <w:bookmarkStart w:name="z25" w:id="12"/>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2"/>
    <w:bookmarkStart w:name="z26" w:id="13"/>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3"/>
    <w:bookmarkStart w:name="z27" w:id="14"/>
    <w:p>
      <w:pPr>
        <w:spacing w:after="0"/>
        <w:ind w:left="0"/>
        <w:jc w:val="both"/>
      </w:pPr>
      <w:r>
        <w:rPr>
          <w:rFonts w:ascii="Times New Roman"/>
          <w:b w:val="false"/>
          <w:i w:val="false"/>
          <w:color w:val="000000"/>
          <w:sz w:val="28"/>
        </w:rPr>
        <w:t>
      4) мемлекеттік органның басшысы – Е-1, Е-2, E-R-1 санаттарының "Б" корпусының мемлекеттік әкімшілік қызметшісі;</w:t>
      </w:r>
    </w:p>
    <w:bookmarkEnd w:id="14"/>
    <w:bookmarkStart w:name="z28" w:id="15"/>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5"/>
    <w:bookmarkStart w:name="z29" w:id="16"/>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6"/>
    <w:bookmarkStart w:name="z30" w:id="17"/>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7"/>
    <w:bookmarkStart w:name="z31" w:id="18"/>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8"/>
    <w:bookmarkStart w:name="z32" w:id="19"/>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9"/>
    <w:bookmarkStart w:name="z33" w:id="20"/>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20"/>
    <w:bookmarkStart w:name="z34" w:id="21"/>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1"/>
    <w:bookmarkStart w:name="z35" w:id="22"/>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2"/>
    <w:bookmarkStart w:name="z36" w:id="23"/>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3"/>
    <w:bookmarkStart w:name="z37" w:id="24"/>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4"/>
    <w:bookmarkStart w:name="z38" w:id="25"/>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5"/>
    <w:bookmarkStart w:name="z39" w:id="26"/>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6"/>
    <w:bookmarkStart w:name="z40" w:id="27"/>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7"/>
    <w:bookmarkStart w:name="z41" w:id="28"/>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8"/>
    <w:bookmarkStart w:name="z42" w:id="29"/>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9"/>
    <w:bookmarkStart w:name="z43" w:id="30"/>
    <w:p>
      <w:pPr>
        <w:spacing w:after="0"/>
        <w:ind w:left="0"/>
        <w:jc w:val="both"/>
      </w:pPr>
      <w:r>
        <w:rPr>
          <w:rFonts w:ascii="Times New Roman"/>
          <w:b w:val="false"/>
          <w:i w:val="false"/>
          <w:color w:val="000000"/>
          <w:sz w:val="28"/>
        </w:rPr>
        <w:t>
      "Функционалдық міндеттерін тиімді атқарады",</w:t>
      </w:r>
    </w:p>
    <w:bookmarkEnd w:id="30"/>
    <w:bookmarkStart w:name="z44" w:id="31"/>
    <w:p>
      <w:pPr>
        <w:spacing w:after="0"/>
        <w:ind w:left="0"/>
        <w:jc w:val="both"/>
      </w:pPr>
      <w:r>
        <w:rPr>
          <w:rFonts w:ascii="Times New Roman"/>
          <w:b w:val="false"/>
          <w:i w:val="false"/>
          <w:color w:val="000000"/>
          <w:sz w:val="28"/>
        </w:rPr>
        <w:t>
      "Функционалдық міндеттерін тиісті түрде атқарады",</w:t>
      </w:r>
    </w:p>
    <w:bookmarkEnd w:id="31"/>
    <w:bookmarkStart w:name="z45" w:id="32"/>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2"/>
    <w:bookmarkStart w:name="z46" w:id="33"/>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3"/>
    <w:bookmarkStart w:name="z47" w:id="34"/>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4"/>
    <w:bookmarkStart w:name="z48" w:id="35"/>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5"/>
    <w:bookmarkStart w:name="z49" w:id="36"/>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6"/>
    <w:bookmarkStart w:name="z50" w:id="37"/>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7"/>
    <w:bookmarkStart w:name="z51" w:id="38"/>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8"/>
    <w:bookmarkStart w:name="z52" w:id="39"/>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9"/>
    <w:bookmarkStart w:name="z53" w:id="40"/>
    <w:p>
      <w:pPr>
        <w:spacing w:after="0"/>
        <w:ind w:left="0"/>
        <w:jc w:val="both"/>
      </w:pPr>
      <w:r>
        <w:rPr>
          <w:rFonts w:ascii="Times New Roman"/>
          <w:b w:val="false"/>
          <w:i w:val="false"/>
          <w:color w:val="000000"/>
          <w:sz w:val="28"/>
        </w:rPr>
        <w:t>
      Осы Әдістеменің 5-тармағының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0"/>
    <w:bookmarkStart w:name="z54" w:id="41"/>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1"/>
    <w:bookmarkStart w:name="z55" w:id="42"/>
    <w:p>
      <w:pPr>
        <w:spacing w:after="0"/>
        <w:ind w:left="0"/>
        <w:jc w:val="both"/>
      </w:pPr>
      <w:r>
        <w:rPr>
          <w:rFonts w:ascii="Times New Roman"/>
          <w:b w:val="false"/>
          <w:i w:val="false"/>
          <w:color w:val="000000"/>
          <w:sz w:val="28"/>
        </w:rPr>
        <w:t>
      13. Мемлекеттік қызметші калибрлеу сессиясның шешіміне Қазақстан Республикасының Әкімшілік рәсімдік-процестік кодекспен белгіленген тәртіпте шағымдана алады.</w:t>
      </w:r>
    </w:p>
    <w:bookmarkEnd w:id="42"/>
    <w:bookmarkStart w:name="z56" w:id="43"/>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3"/>
    <w:bookmarkStart w:name="z57" w:id="44"/>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4"/>
    <w:bookmarkStart w:name="z58" w:id="45"/>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5"/>
    <w:bookmarkStart w:name="z59" w:id="46"/>
    <w:p>
      <w:pPr>
        <w:spacing w:after="0"/>
        <w:ind w:left="0"/>
        <w:jc w:val="both"/>
      </w:pPr>
      <w:r>
        <w:rPr>
          <w:rFonts w:ascii="Times New Roman"/>
          <w:b w:val="false"/>
          <w:i w:val="false"/>
          <w:color w:val="000000"/>
          <w:sz w:val="28"/>
        </w:rPr>
        <w:t>
      17. Бағалаушы адам мыналарға жауапты болады:</w:t>
      </w:r>
    </w:p>
    <w:bookmarkEnd w:id="46"/>
    <w:bookmarkStart w:name="z60" w:id="47"/>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7"/>
    <w:bookmarkStart w:name="z61" w:id="48"/>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8"/>
    <w:bookmarkStart w:name="z62" w:id="49"/>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9"/>
    <w:bookmarkStart w:name="z63" w:id="50"/>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50"/>
    <w:bookmarkStart w:name="z64" w:id="51"/>
    <w:p>
      <w:pPr>
        <w:spacing w:after="0"/>
        <w:ind w:left="0"/>
        <w:jc w:val="both"/>
      </w:pPr>
      <w:r>
        <w:rPr>
          <w:rFonts w:ascii="Times New Roman"/>
          <w:b w:val="false"/>
          <w:i w:val="false"/>
          <w:color w:val="000000"/>
          <w:sz w:val="28"/>
        </w:rPr>
        <w:t>
      18. Бағаланатын адам мыналарға жауапты болады:</w:t>
      </w:r>
    </w:p>
    <w:bookmarkEnd w:id="51"/>
    <w:bookmarkStart w:name="z65" w:id="52"/>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52"/>
    <w:bookmarkStart w:name="z66" w:id="53"/>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3"/>
    <w:bookmarkStart w:name="z67" w:id="54"/>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4"/>
    <w:bookmarkStart w:name="z68" w:id="55"/>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5"/>
    <w:bookmarkStart w:name="z69" w:id="5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6"/>
    <w:bookmarkStart w:name="z70" w:id="57"/>
    <w:p>
      <w:pPr>
        <w:spacing w:after="0"/>
        <w:ind w:left="0"/>
        <w:jc w:val="both"/>
      </w:pPr>
      <w:r>
        <w:rPr>
          <w:rFonts w:ascii="Times New Roman"/>
          <w:b w:val="false"/>
          <w:i w:val="false"/>
          <w:color w:val="000000"/>
          <w:sz w:val="28"/>
        </w:rPr>
        <w:t>
      2) НМИ уақтылы талдау мен келісу;</w:t>
      </w:r>
    </w:p>
    <w:bookmarkEnd w:id="57"/>
    <w:bookmarkStart w:name="z71" w:id="58"/>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8"/>
    <w:bookmarkStart w:name="z72" w:id="59"/>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9"/>
    <w:bookmarkStart w:name="z73" w:id="60"/>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60"/>
    <w:bookmarkStart w:name="z74" w:id="61"/>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61"/>
    <w:bookmarkStart w:name="z75" w:id="62"/>
    <w:p>
      <w:pPr>
        <w:spacing w:after="0"/>
        <w:ind w:left="0"/>
        <w:jc w:val="left"/>
      </w:pPr>
      <w:r>
        <w:rPr>
          <w:rFonts w:ascii="Times New Roman"/>
          <w:b/>
          <w:i w:val="false"/>
          <w:color w:val="000000"/>
        </w:rPr>
        <w:t xml:space="preserve"> 2-тарау. Мемлекеттік органның басшысын НМИ қол жеткізуі бойынша бағалау тәртібі</w:t>
      </w:r>
    </w:p>
    <w:bookmarkEnd w:id="62"/>
    <w:bookmarkStart w:name="z76" w:id="63"/>
    <w:p>
      <w:pPr>
        <w:spacing w:after="0"/>
        <w:ind w:left="0"/>
        <w:jc w:val="both"/>
      </w:pPr>
      <w:r>
        <w:rPr>
          <w:rFonts w:ascii="Times New Roman"/>
          <w:b w:val="false"/>
          <w:i w:val="false"/>
          <w:color w:val="000000"/>
          <w:sz w:val="28"/>
        </w:rPr>
        <w:t>
      21. Мемлекеттік орган басшысының қызметін бағалау НМИ жетістіктерін бағалау әдісі негізінде жүзеге асырылады.</w:t>
      </w:r>
    </w:p>
    <w:bookmarkEnd w:id="63"/>
    <w:bookmarkStart w:name="z77" w:id="64"/>
    <w:p>
      <w:pPr>
        <w:spacing w:after="0"/>
        <w:ind w:left="0"/>
        <w:jc w:val="both"/>
      </w:pPr>
      <w:r>
        <w:rPr>
          <w:rFonts w:ascii="Times New Roman"/>
          <w:b w:val="false"/>
          <w:i w:val="false"/>
          <w:color w:val="000000"/>
          <w:sz w:val="28"/>
        </w:rPr>
        <w:t>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осы Әдістеменің 1-қосымшасына сәйкес нысан бойынша бағаланатын кезең басталғаннан кейін он жұмыс күні ішінде жасалатын мемлекеттік орган басшысының жеке жұмыс жоспарында белгіленеді.</w:t>
      </w:r>
    </w:p>
    <w:bookmarkEnd w:id="64"/>
    <w:bookmarkStart w:name="z78" w:id="65"/>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5"/>
    <w:bookmarkStart w:name="z79" w:id="66"/>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6"/>
    <w:bookmarkStart w:name="z80" w:id="67"/>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7"/>
    <w:bookmarkStart w:name="z81" w:id="68"/>
    <w:p>
      <w:pPr>
        <w:spacing w:after="0"/>
        <w:ind w:left="0"/>
        <w:jc w:val="both"/>
      </w:pPr>
      <w:r>
        <w:rPr>
          <w:rFonts w:ascii="Times New Roman"/>
          <w:b w:val="false"/>
          <w:i w:val="false"/>
          <w:color w:val="000000"/>
          <w:sz w:val="28"/>
        </w:rPr>
        <w:t>
      Мемлекеттік орган басшысының НМИ қол жеткізуін бағалауды бағалаушы адам 4-тармақта белгіленген мерзімдерде жүргізеді.</w:t>
      </w:r>
    </w:p>
    <w:bookmarkEnd w:id="68"/>
    <w:bookmarkStart w:name="z82" w:id="69"/>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4-тармағына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9"/>
    <w:bookmarkStart w:name="z83" w:id="70"/>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70"/>
    <w:bookmarkStart w:name="z84" w:id="71"/>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71"/>
    <w:bookmarkStart w:name="z85" w:id="7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72"/>
    <w:bookmarkStart w:name="z86" w:id="73"/>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3"/>
    <w:bookmarkStart w:name="z87" w:id="74"/>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4"/>
    <w:bookmarkStart w:name="z88" w:id="75"/>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5"/>
    <w:bookmarkStart w:name="z89" w:id="76"/>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6"/>
    <w:bookmarkStart w:name="z90" w:id="77"/>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7"/>
    <w:bookmarkStart w:name="z91" w:id="78"/>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8"/>
    <w:bookmarkStart w:name="z92" w:id="79"/>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9"/>
    <w:bookmarkStart w:name="z93" w:id="80"/>
    <w:p>
      <w:pPr>
        <w:spacing w:after="0"/>
        <w:ind w:left="0"/>
        <w:jc w:val="both"/>
      </w:pPr>
      <w:r>
        <w:rPr>
          <w:rFonts w:ascii="Times New Roman"/>
          <w:b w:val="false"/>
          <w:i w:val="false"/>
          <w:color w:val="000000"/>
          <w:sz w:val="28"/>
        </w:rPr>
        <w:t>
      Ұсынылған материалдарды қарау қорытындылары бойынша бағалаушы адам осы Әдістеменің 2-қосымшасына сәйкес нысан бойынша бағалау парағының тиісті бағанында (0-ден 5-ке дейін) баға қояды.</w:t>
      </w:r>
    </w:p>
    <w:bookmarkEnd w:id="80"/>
    <w:bookmarkStart w:name="z94" w:id="81"/>
    <w:p>
      <w:pPr>
        <w:spacing w:after="0"/>
        <w:ind w:left="0"/>
        <w:jc w:val="both"/>
      </w:pPr>
      <w:r>
        <w:rPr>
          <w:rFonts w:ascii="Times New Roman"/>
          <w:b w:val="false"/>
          <w:i w:val="false"/>
          <w:color w:val="000000"/>
          <w:sz w:val="28"/>
        </w:rPr>
        <w:t>
      Бағаларды қою кезінде бағалаушы адам осы Әдістеменің 3-қосымшасына сәйкес нысан бойынша түйінді нысаналы индикаторды іске асыру пайызына қарай жол берілетін бағаны айқындау кестесін пайдаланады.</w:t>
      </w:r>
    </w:p>
    <w:bookmarkEnd w:id="81"/>
    <w:bookmarkStart w:name="z95" w:id="82"/>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2"/>
    <w:bookmarkStart w:name="z96" w:id="83"/>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3"/>
    <w:bookmarkStart w:name="z97" w:id="84"/>
    <w:p>
      <w:pPr>
        <w:spacing w:after="0"/>
        <w:ind w:left="0"/>
        <w:jc w:val="both"/>
      </w:pPr>
      <w:r>
        <w:rPr>
          <w:rFonts w:ascii="Times New Roman"/>
          <w:b w:val="false"/>
          <w:i w:val="false"/>
          <w:color w:val="000000"/>
          <w:sz w:val="28"/>
        </w:rPr>
        <w:t>
      29. "Б" корпусының қызметшілерін саралау әдісі бойынша бағалауды құрылымдық бөлімшенің/мемлекеттік органның басшысы осы Әдістеменің 4-қосымшасына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4"/>
    <w:bookmarkStart w:name="z98" w:id="85"/>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5"/>
    <w:bookmarkStart w:name="z99" w:id="86"/>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6"/>
    <w:bookmarkStart w:name="z100" w:id="87"/>
    <w:p>
      <w:pPr>
        <w:spacing w:after="0"/>
        <w:ind w:left="0"/>
        <w:jc w:val="both"/>
      </w:pPr>
      <w:r>
        <w:rPr>
          <w:rFonts w:ascii="Times New Roman"/>
          <w:b w:val="false"/>
          <w:i w:val="false"/>
          <w:color w:val="000000"/>
          <w:sz w:val="28"/>
        </w:rPr>
        <w:t>
      Бағалаушы адам осы Әдістеменің 4-қосымшасына сәйкес нысан бойынша бағалау парағының тиісті бағанында баға (0-ден 5-ке дейін) қояды.</w:t>
      </w:r>
    </w:p>
    <w:bookmarkEnd w:id="87"/>
    <w:bookmarkStart w:name="z101" w:id="88"/>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8"/>
    <w:bookmarkStart w:name="z102" w:id="89"/>
    <w:p>
      <w:pPr>
        <w:spacing w:after="0"/>
        <w:ind w:left="0"/>
        <w:jc w:val="both"/>
      </w:pPr>
      <w:r>
        <w:rPr>
          <w:rFonts w:ascii="Times New Roman"/>
          <w:b w:val="false"/>
          <w:i w:val="false"/>
          <w:color w:val="000000"/>
          <w:sz w:val="28"/>
        </w:rPr>
        <w:t>
      функционалдық міндеттерді орындау сапасы;</w:t>
      </w:r>
    </w:p>
    <w:bookmarkEnd w:id="89"/>
    <w:bookmarkStart w:name="z103" w:id="90"/>
    <w:p>
      <w:pPr>
        <w:spacing w:after="0"/>
        <w:ind w:left="0"/>
        <w:jc w:val="both"/>
      </w:pPr>
      <w:r>
        <w:rPr>
          <w:rFonts w:ascii="Times New Roman"/>
          <w:b w:val="false"/>
          <w:i w:val="false"/>
          <w:color w:val="000000"/>
          <w:sz w:val="28"/>
        </w:rPr>
        <w:t>
      тапсырмаларды орындау мерзімдерін сақтау;</w:t>
      </w:r>
    </w:p>
    <w:bookmarkEnd w:id="90"/>
    <w:bookmarkStart w:name="z104" w:id="91"/>
    <w:p>
      <w:pPr>
        <w:spacing w:after="0"/>
        <w:ind w:left="0"/>
        <w:jc w:val="both"/>
      </w:pPr>
      <w:r>
        <w:rPr>
          <w:rFonts w:ascii="Times New Roman"/>
          <w:b w:val="false"/>
          <w:i w:val="false"/>
          <w:color w:val="000000"/>
          <w:sz w:val="28"/>
        </w:rPr>
        <w:t>
      дербестік және бастамашылық;</w:t>
      </w:r>
    </w:p>
    <w:bookmarkEnd w:id="91"/>
    <w:bookmarkStart w:name="z105" w:id="92"/>
    <w:p>
      <w:pPr>
        <w:spacing w:after="0"/>
        <w:ind w:left="0"/>
        <w:jc w:val="both"/>
      </w:pPr>
      <w:r>
        <w:rPr>
          <w:rFonts w:ascii="Times New Roman"/>
          <w:b w:val="false"/>
          <w:i w:val="false"/>
          <w:color w:val="000000"/>
          <w:sz w:val="28"/>
        </w:rPr>
        <w:t>
      еңбек тәртібі.</w:t>
      </w:r>
    </w:p>
    <w:bookmarkEnd w:id="92"/>
    <w:bookmarkStart w:name="z106" w:id="93"/>
    <w:p>
      <w:pPr>
        <w:spacing w:after="0"/>
        <w:ind w:left="0"/>
        <w:jc w:val="left"/>
      </w:pPr>
      <w:r>
        <w:rPr>
          <w:rFonts w:ascii="Times New Roman"/>
          <w:b/>
          <w:i w:val="false"/>
          <w:color w:val="000000"/>
        </w:rPr>
        <w:t xml:space="preserve"> 4-тарау. 360 әдісі бойынша бағалау тәртібі</w:t>
      </w:r>
    </w:p>
    <w:bookmarkEnd w:id="93"/>
    <w:bookmarkStart w:name="z107" w:id="94"/>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4"/>
    <w:bookmarkStart w:name="z108" w:id="95"/>
    <w:p>
      <w:pPr>
        <w:spacing w:after="0"/>
        <w:ind w:left="0"/>
        <w:jc w:val="both"/>
      </w:pPr>
      <w:r>
        <w:rPr>
          <w:rFonts w:ascii="Times New Roman"/>
          <w:b w:val="false"/>
          <w:i w:val="false"/>
          <w:color w:val="000000"/>
          <w:sz w:val="28"/>
        </w:rPr>
        <w:t>
      Мемлекеттік органның басшылары үшін 360 әдісі бойынша бағалау осы Әдістеменің 5-қосымшасына сәйкес нысан бойынша, "Б" корпусының қызметшілері үшін осы Әдістеменің 6-қосымшасына сәйкес нысан бойынша жүргізіледі.</w:t>
      </w:r>
    </w:p>
    <w:bookmarkEnd w:id="95"/>
    <w:bookmarkStart w:name="z109" w:id="96"/>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96"/>
    <w:bookmarkStart w:name="z110" w:id="97"/>
    <w:p>
      <w:pPr>
        <w:spacing w:after="0"/>
        <w:ind w:left="0"/>
        <w:jc w:val="both"/>
      </w:pPr>
      <w:r>
        <w:rPr>
          <w:rFonts w:ascii="Times New Roman"/>
          <w:b w:val="false"/>
          <w:i w:val="false"/>
          <w:color w:val="000000"/>
          <w:sz w:val="28"/>
        </w:rPr>
        <w:t>
      құрылымдық бөлімшелердің басшылары үшін:</w:t>
      </w:r>
    </w:p>
    <w:bookmarkEnd w:id="97"/>
    <w:bookmarkStart w:name="z111" w:id="98"/>
    <w:p>
      <w:pPr>
        <w:spacing w:after="0"/>
        <w:ind w:left="0"/>
        <w:jc w:val="both"/>
      </w:pPr>
      <w:r>
        <w:rPr>
          <w:rFonts w:ascii="Times New Roman"/>
          <w:b w:val="false"/>
          <w:i w:val="false"/>
          <w:color w:val="000000"/>
          <w:sz w:val="28"/>
        </w:rPr>
        <w:t>
      қызметті басқару;</w:t>
      </w:r>
    </w:p>
    <w:bookmarkEnd w:id="98"/>
    <w:bookmarkStart w:name="z112" w:id="99"/>
    <w:p>
      <w:pPr>
        <w:spacing w:after="0"/>
        <w:ind w:left="0"/>
        <w:jc w:val="both"/>
      </w:pPr>
      <w:r>
        <w:rPr>
          <w:rFonts w:ascii="Times New Roman"/>
          <w:b w:val="false"/>
          <w:i w:val="false"/>
          <w:color w:val="000000"/>
          <w:sz w:val="28"/>
        </w:rPr>
        <w:t>
      тиімді коммуникацияларды құру;</w:t>
      </w:r>
    </w:p>
    <w:bookmarkEnd w:id="99"/>
    <w:bookmarkStart w:name="z113" w:id="100"/>
    <w:p>
      <w:pPr>
        <w:spacing w:after="0"/>
        <w:ind w:left="0"/>
        <w:jc w:val="both"/>
      </w:pPr>
      <w:r>
        <w:rPr>
          <w:rFonts w:ascii="Times New Roman"/>
          <w:b w:val="false"/>
          <w:i w:val="false"/>
          <w:color w:val="000000"/>
          <w:sz w:val="28"/>
        </w:rPr>
        <w:t>
      әдеп нормалары мен қағидаларын ұстану;</w:t>
      </w:r>
    </w:p>
    <w:bookmarkEnd w:id="100"/>
    <w:bookmarkStart w:name="z114" w:id="101"/>
    <w:p>
      <w:pPr>
        <w:spacing w:after="0"/>
        <w:ind w:left="0"/>
        <w:jc w:val="both"/>
      </w:pPr>
      <w:r>
        <w:rPr>
          <w:rFonts w:ascii="Times New Roman"/>
          <w:b w:val="false"/>
          <w:i w:val="false"/>
          <w:color w:val="000000"/>
          <w:sz w:val="28"/>
        </w:rPr>
        <w:t>
      өзгерістерді басқару;</w:t>
      </w:r>
    </w:p>
    <w:bookmarkEnd w:id="101"/>
    <w:bookmarkStart w:name="z115" w:id="102"/>
    <w:p>
      <w:pPr>
        <w:spacing w:after="0"/>
        <w:ind w:left="0"/>
        <w:jc w:val="both"/>
      </w:pPr>
      <w:r>
        <w:rPr>
          <w:rFonts w:ascii="Times New Roman"/>
          <w:b w:val="false"/>
          <w:i w:val="false"/>
          <w:color w:val="000000"/>
          <w:sz w:val="28"/>
        </w:rPr>
        <w:t>
      нәтижеге бағдарлану;</w:t>
      </w:r>
    </w:p>
    <w:bookmarkEnd w:id="102"/>
    <w:bookmarkStart w:name="z116" w:id="103"/>
    <w:p>
      <w:pPr>
        <w:spacing w:after="0"/>
        <w:ind w:left="0"/>
        <w:jc w:val="both"/>
      </w:pPr>
      <w:r>
        <w:rPr>
          <w:rFonts w:ascii="Times New Roman"/>
          <w:b w:val="false"/>
          <w:i w:val="false"/>
          <w:color w:val="000000"/>
          <w:sz w:val="28"/>
        </w:rPr>
        <w:t>
      дербестік және шешімдерді қабылдау дағдылары;</w:t>
      </w:r>
    </w:p>
    <w:bookmarkEnd w:id="103"/>
    <w:bookmarkStart w:name="z117" w:id="104"/>
    <w:p>
      <w:pPr>
        <w:spacing w:after="0"/>
        <w:ind w:left="0"/>
        <w:jc w:val="both"/>
      </w:pPr>
      <w:r>
        <w:rPr>
          <w:rFonts w:ascii="Times New Roman"/>
          <w:b w:val="false"/>
          <w:i w:val="false"/>
          <w:color w:val="000000"/>
          <w:sz w:val="28"/>
        </w:rPr>
        <w:t>
      топты басқару;</w:t>
      </w:r>
    </w:p>
    <w:bookmarkEnd w:id="104"/>
    <w:bookmarkStart w:name="z118" w:id="105"/>
    <w:p>
      <w:pPr>
        <w:spacing w:after="0"/>
        <w:ind w:left="0"/>
        <w:jc w:val="both"/>
      </w:pPr>
      <w:r>
        <w:rPr>
          <w:rFonts w:ascii="Times New Roman"/>
          <w:b w:val="false"/>
          <w:i w:val="false"/>
          <w:color w:val="000000"/>
          <w:sz w:val="28"/>
        </w:rPr>
        <w:t>
      көшбасшылық қасиеттер;</w:t>
      </w:r>
    </w:p>
    <w:bookmarkEnd w:id="105"/>
    <w:bookmarkStart w:name="z119" w:id="106"/>
    <w:p>
      <w:pPr>
        <w:spacing w:after="0"/>
        <w:ind w:left="0"/>
        <w:jc w:val="both"/>
      </w:pPr>
      <w:r>
        <w:rPr>
          <w:rFonts w:ascii="Times New Roman"/>
          <w:b w:val="false"/>
          <w:i w:val="false"/>
          <w:color w:val="000000"/>
          <w:sz w:val="28"/>
        </w:rPr>
        <w:t>
      ынтымақтастық;</w:t>
      </w:r>
    </w:p>
    <w:bookmarkEnd w:id="106"/>
    <w:bookmarkStart w:name="z120" w:id="107"/>
    <w:p>
      <w:pPr>
        <w:spacing w:after="0"/>
        <w:ind w:left="0"/>
        <w:jc w:val="both"/>
      </w:pPr>
      <w:r>
        <w:rPr>
          <w:rFonts w:ascii="Times New Roman"/>
          <w:b w:val="false"/>
          <w:i w:val="false"/>
          <w:color w:val="000000"/>
          <w:sz w:val="28"/>
        </w:rPr>
        <w:t>
      жеделділік;</w:t>
      </w:r>
    </w:p>
    <w:bookmarkEnd w:id="107"/>
    <w:bookmarkStart w:name="z121" w:id="108"/>
    <w:p>
      <w:pPr>
        <w:spacing w:after="0"/>
        <w:ind w:left="0"/>
        <w:jc w:val="both"/>
      </w:pPr>
      <w:r>
        <w:rPr>
          <w:rFonts w:ascii="Times New Roman"/>
          <w:b w:val="false"/>
          <w:i w:val="false"/>
          <w:color w:val="000000"/>
          <w:sz w:val="28"/>
        </w:rPr>
        <w:t>
      өзін-өзі дамыту;</w:t>
      </w:r>
    </w:p>
    <w:bookmarkEnd w:id="108"/>
    <w:bookmarkStart w:name="z122" w:id="109"/>
    <w:p>
      <w:pPr>
        <w:spacing w:after="0"/>
        <w:ind w:left="0"/>
        <w:jc w:val="both"/>
      </w:pPr>
      <w:r>
        <w:rPr>
          <w:rFonts w:ascii="Times New Roman"/>
          <w:b w:val="false"/>
          <w:i w:val="false"/>
          <w:color w:val="000000"/>
          <w:sz w:val="28"/>
        </w:rPr>
        <w:t>
      бастамшылдық;</w:t>
      </w:r>
    </w:p>
    <w:bookmarkEnd w:id="109"/>
    <w:bookmarkStart w:name="z123" w:id="110"/>
    <w:p>
      <w:pPr>
        <w:spacing w:after="0"/>
        <w:ind w:left="0"/>
        <w:jc w:val="both"/>
      </w:pPr>
      <w:r>
        <w:rPr>
          <w:rFonts w:ascii="Times New Roman"/>
          <w:b w:val="false"/>
          <w:i w:val="false"/>
          <w:color w:val="000000"/>
          <w:sz w:val="28"/>
        </w:rPr>
        <w:t>
      "Б" корпусының қызметшілері үшін:</w:t>
      </w:r>
    </w:p>
    <w:bookmarkEnd w:id="110"/>
    <w:bookmarkStart w:name="z124" w:id="111"/>
    <w:p>
      <w:pPr>
        <w:spacing w:after="0"/>
        <w:ind w:left="0"/>
        <w:jc w:val="both"/>
      </w:pPr>
      <w:r>
        <w:rPr>
          <w:rFonts w:ascii="Times New Roman"/>
          <w:b w:val="false"/>
          <w:i w:val="false"/>
          <w:color w:val="000000"/>
          <w:sz w:val="28"/>
        </w:rPr>
        <w:t>
      тиімді коммуникацияларды құру;</w:t>
      </w:r>
    </w:p>
    <w:bookmarkEnd w:id="111"/>
    <w:bookmarkStart w:name="z125" w:id="112"/>
    <w:p>
      <w:pPr>
        <w:spacing w:after="0"/>
        <w:ind w:left="0"/>
        <w:jc w:val="both"/>
      </w:pPr>
      <w:r>
        <w:rPr>
          <w:rFonts w:ascii="Times New Roman"/>
          <w:b w:val="false"/>
          <w:i w:val="false"/>
          <w:color w:val="000000"/>
          <w:sz w:val="28"/>
        </w:rPr>
        <w:t>
      әдеп нормалары мен қағидаларын ұстану;</w:t>
      </w:r>
    </w:p>
    <w:bookmarkEnd w:id="112"/>
    <w:bookmarkStart w:name="z126" w:id="113"/>
    <w:p>
      <w:pPr>
        <w:spacing w:after="0"/>
        <w:ind w:left="0"/>
        <w:jc w:val="both"/>
      </w:pPr>
      <w:r>
        <w:rPr>
          <w:rFonts w:ascii="Times New Roman"/>
          <w:b w:val="false"/>
          <w:i w:val="false"/>
          <w:color w:val="000000"/>
          <w:sz w:val="28"/>
        </w:rPr>
        <w:t>
      өзгерістерді басқару;</w:t>
      </w:r>
    </w:p>
    <w:bookmarkEnd w:id="113"/>
    <w:bookmarkStart w:name="z127" w:id="114"/>
    <w:p>
      <w:pPr>
        <w:spacing w:after="0"/>
        <w:ind w:left="0"/>
        <w:jc w:val="both"/>
      </w:pPr>
      <w:r>
        <w:rPr>
          <w:rFonts w:ascii="Times New Roman"/>
          <w:b w:val="false"/>
          <w:i w:val="false"/>
          <w:color w:val="000000"/>
          <w:sz w:val="28"/>
        </w:rPr>
        <w:t>
      нәтижеге бағдарлану;</w:t>
      </w:r>
    </w:p>
    <w:bookmarkEnd w:id="114"/>
    <w:bookmarkStart w:name="z128" w:id="115"/>
    <w:p>
      <w:pPr>
        <w:spacing w:after="0"/>
        <w:ind w:left="0"/>
        <w:jc w:val="both"/>
      </w:pPr>
      <w:r>
        <w:rPr>
          <w:rFonts w:ascii="Times New Roman"/>
          <w:b w:val="false"/>
          <w:i w:val="false"/>
          <w:color w:val="000000"/>
          <w:sz w:val="28"/>
        </w:rPr>
        <w:t>
      дербестік және шешімдерді қабылдау дағдылары;</w:t>
      </w:r>
    </w:p>
    <w:bookmarkEnd w:id="115"/>
    <w:bookmarkStart w:name="z129" w:id="116"/>
    <w:p>
      <w:pPr>
        <w:spacing w:after="0"/>
        <w:ind w:left="0"/>
        <w:jc w:val="both"/>
      </w:pPr>
      <w:r>
        <w:rPr>
          <w:rFonts w:ascii="Times New Roman"/>
          <w:b w:val="false"/>
          <w:i w:val="false"/>
          <w:color w:val="000000"/>
          <w:sz w:val="28"/>
        </w:rPr>
        <w:t>
      ынтымақтастық;</w:t>
      </w:r>
    </w:p>
    <w:bookmarkEnd w:id="116"/>
    <w:bookmarkStart w:name="z130" w:id="117"/>
    <w:p>
      <w:pPr>
        <w:spacing w:after="0"/>
        <w:ind w:left="0"/>
        <w:jc w:val="both"/>
      </w:pPr>
      <w:r>
        <w:rPr>
          <w:rFonts w:ascii="Times New Roman"/>
          <w:b w:val="false"/>
          <w:i w:val="false"/>
          <w:color w:val="000000"/>
          <w:sz w:val="28"/>
        </w:rPr>
        <w:t>
      жеделділік;</w:t>
      </w:r>
    </w:p>
    <w:bookmarkEnd w:id="117"/>
    <w:bookmarkStart w:name="z131" w:id="118"/>
    <w:p>
      <w:pPr>
        <w:spacing w:after="0"/>
        <w:ind w:left="0"/>
        <w:jc w:val="both"/>
      </w:pPr>
      <w:r>
        <w:rPr>
          <w:rFonts w:ascii="Times New Roman"/>
          <w:b w:val="false"/>
          <w:i w:val="false"/>
          <w:color w:val="000000"/>
          <w:sz w:val="28"/>
        </w:rPr>
        <w:t>
      өзін-өзі дамыту.</w:t>
      </w:r>
    </w:p>
    <w:bookmarkEnd w:id="118"/>
    <w:bookmarkStart w:name="z132" w:id="119"/>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9"/>
    <w:bookmarkStart w:name="z133" w:id="120"/>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20"/>
    <w:bookmarkStart w:name="z134" w:id="121"/>
    <w:p>
      <w:pPr>
        <w:spacing w:after="0"/>
        <w:ind w:left="0"/>
        <w:jc w:val="both"/>
      </w:pPr>
      <w:r>
        <w:rPr>
          <w:rFonts w:ascii="Times New Roman"/>
          <w:b w:val="false"/>
          <w:i w:val="false"/>
          <w:color w:val="000000"/>
          <w:sz w:val="28"/>
        </w:rPr>
        <w:t>
      Сауалнама алынатын адамдардың қатарына қосылады:</w:t>
      </w:r>
    </w:p>
    <w:bookmarkEnd w:id="121"/>
    <w:bookmarkStart w:name="z135" w:id="122"/>
    <w:p>
      <w:pPr>
        <w:spacing w:after="0"/>
        <w:ind w:left="0"/>
        <w:jc w:val="both"/>
      </w:pPr>
      <w:r>
        <w:rPr>
          <w:rFonts w:ascii="Times New Roman"/>
          <w:b w:val="false"/>
          <w:i w:val="false"/>
          <w:color w:val="000000"/>
          <w:sz w:val="28"/>
        </w:rPr>
        <w:t>
      1) тікелей басшы;</w:t>
      </w:r>
    </w:p>
    <w:bookmarkEnd w:id="122"/>
    <w:bookmarkStart w:name="z136" w:id="123"/>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3"/>
    <w:bookmarkStart w:name="z137" w:id="124"/>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4"/>
    <w:bookmarkStart w:name="z138" w:id="125"/>
    <w:p>
      <w:pPr>
        <w:spacing w:after="0"/>
        <w:ind w:left="0"/>
        <w:jc w:val="both"/>
      </w:pPr>
      <w:r>
        <w:rPr>
          <w:rFonts w:ascii="Times New Roman"/>
          <w:b w:val="false"/>
          <w:i w:val="false"/>
          <w:color w:val="000000"/>
          <w:sz w:val="28"/>
        </w:rPr>
        <w:t>
      36. Персоналды басқару қызметі 360 әдісі бойынша бағалау процесін басқарады, жеке есептерді жасайды және осы Әдістеменің 7 және 8-қосымшаларына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5"/>
    <w:bookmarkStart w:name="z139" w:id="126"/>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6"/>
    <w:bookmarkStart w:name="z140" w:id="127"/>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мемлекеттік органдар осы Әдістеменің 12-тармағында көзделген тәртіппен калибрлеу сессияларын өткізеді.</w:t>
      </w:r>
    </w:p>
    <w:bookmarkEnd w:id="127"/>
    <w:bookmarkStart w:name="z141" w:id="128"/>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8"/>
    <w:bookmarkStart w:name="z142" w:id="129"/>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129"/>
    <w:bookmarkStart w:name="z143" w:id="130"/>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30"/>
    <w:bookmarkStart w:name="z144" w:id="131"/>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31"/>
    <w:bookmarkStart w:name="z145" w:id="132"/>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2"/>
    <w:bookmarkStart w:name="z146" w:id="133"/>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3"/>
    <w:bookmarkStart w:name="z147" w:id="134"/>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4"/>
    <w:bookmarkStart w:name="z148" w:id="135"/>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5"/>
    <w:bookmarkStart w:name="z149" w:id="136"/>
    <w:p>
      <w:pPr>
        <w:spacing w:after="0"/>
        <w:ind w:left="0"/>
        <w:jc w:val="both"/>
      </w:pPr>
      <w:r>
        <w:rPr>
          <w:rFonts w:ascii="Times New Roman"/>
          <w:b w:val="false"/>
          <w:i w:val="false"/>
          <w:color w:val="000000"/>
          <w:sz w:val="28"/>
        </w:rPr>
        <w:t>
      Кездесу кезінде мынадай мәселелер талқыланады:</w:t>
      </w:r>
    </w:p>
    <w:bookmarkEnd w:id="136"/>
    <w:bookmarkStart w:name="z150" w:id="137"/>
    <w:p>
      <w:pPr>
        <w:spacing w:after="0"/>
        <w:ind w:left="0"/>
        <w:jc w:val="both"/>
      </w:pPr>
      <w:r>
        <w:rPr>
          <w:rFonts w:ascii="Times New Roman"/>
          <w:b w:val="false"/>
          <w:i w:val="false"/>
          <w:color w:val="000000"/>
          <w:sz w:val="28"/>
        </w:rPr>
        <w:t>
      бағаланатын кезеңдегі жетістіктеріне шолу;</w:t>
      </w:r>
    </w:p>
    <w:bookmarkEnd w:id="137"/>
    <w:bookmarkStart w:name="z151" w:id="138"/>
    <w:p>
      <w:pPr>
        <w:spacing w:after="0"/>
        <w:ind w:left="0"/>
        <w:jc w:val="both"/>
      </w:pPr>
      <w:r>
        <w:rPr>
          <w:rFonts w:ascii="Times New Roman"/>
          <w:b w:val="false"/>
          <w:i w:val="false"/>
          <w:color w:val="000000"/>
          <w:sz w:val="28"/>
        </w:rPr>
        <w:t>
      машықтар мен құзыреттердің дамуына шолу;</w:t>
      </w:r>
    </w:p>
    <w:bookmarkEnd w:id="138"/>
    <w:bookmarkStart w:name="z152" w:id="139"/>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9"/>
    <w:bookmarkStart w:name="z153" w:id="140"/>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w:t>
            </w:r>
            <w:r>
              <w:rPr>
                <w:rFonts w:ascii="Times New Roman"/>
                <w:b w:val="false"/>
                <w:i w:val="false"/>
                <w:color w:val="000000"/>
                <w:sz w:val="20"/>
              </w:rPr>
              <w:t xml:space="preserve"> қалалық атқарушы органдардың</w:t>
            </w:r>
            <w:r>
              <w:rPr>
                <w:rFonts w:ascii="Times New Roman"/>
                <w:b w:val="false"/>
                <w:i w:val="false"/>
                <w:color w:val="000000"/>
                <w:sz w:val="20"/>
              </w:rPr>
              <w:t xml:space="preserve"> "Б" корпусы мемлекеттік әкімшілік</w:t>
            </w:r>
            <w:r>
              <w:rPr>
                <w:rFonts w:ascii="Times New Roman"/>
                <w:b w:val="false"/>
                <w:i w:val="false"/>
                <w:color w:val="000000"/>
                <w:sz w:val="20"/>
              </w:rPr>
              <w:t xml:space="preserve"> қызметшілерінің қызметін бағалаудың</w:t>
            </w:r>
            <w:r>
              <w:rPr>
                <w:rFonts w:ascii="Times New Roman"/>
                <w:b w:val="false"/>
                <w:i w:val="false"/>
                <w:color w:val="000000"/>
                <w:sz w:val="20"/>
              </w:rPr>
              <w:t xml:space="preserve"> әдістемесіне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тұрған басшы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бас әріптер)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w:t>
            </w:r>
          </w:p>
        </w:tc>
      </w:tr>
    </w:tbl>
    <w:bookmarkStart w:name="z168" w:id="141"/>
    <w:p>
      <w:pPr>
        <w:spacing w:after="0"/>
        <w:ind w:left="0"/>
        <w:jc w:val="left"/>
      </w:pPr>
      <w:r>
        <w:rPr>
          <w:rFonts w:ascii="Times New Roman"/>
          <w:b/>
          <w:i w:val="false"/>
          <w:color w:val="000000"/>
        </w:rPr>
        <w:t xml:space="preserve"> Мемлекеттік орган басшысының жеке жұмыс жоспары _________________________________________________ жыл (жеке жоспар құрылатын кезең)</w:t>
      </w:r>
    </w:p>
    <w:bookmarkEnd w:id="141"/>
    <w:bookmarkStart w:name="z169" w:id="142"/>
    <w:p>
      <w:pPr>
        <w:spacing w:after="0"/>
        <w:ind w:left="0"/>
        <w:jc w:val="both"/>
      </w:pPr>
      <w:r>
        <w:rPr>
          <w:rFonts w:ascii="Times New Roman"/>
          <w:b w:val="false"/>
          <w:i w:val="false"/>
          <w:color w:val="000000"/>
          <w:sz w:val="28"/>
        </w:rPr>
        <w:t>
      Қызметшінің тегі, аты, әкесінің аты (болған жағдайда): __________________________</w:t>
      </w:r>
    </w:p>
    <w:bookmarkEnd w:id="142"/>
    <w:bookmarkStart w:name="z170" w:id="143"/>
    <w:p>
      <w:pPr>
        <w:spacing w:after="0"/>
        <w:ind w:left="0"/>
        <w:jc w:val="both"/>
      </w:pPr>
      <w:r>
        <w:rPr>
          <w:rFonts w:ascii="Times New Roman"/>
          <w:b w:val="false"/>
          <w:i w:val="false"/>
          <w:color w:val="000000"/>
          <w:sz w:val="28"/>
        </w:rPr>
        <w:t>
      Қызметшінің лауазымы: ____________________________________________________</w:t>
      </w:r>
    </w:p>
    <w:bookmarkEnd w:id="143"/>
    <w:bookmarkStart w:name="z171" w:id="144"/>
    <w:p>
      <w:pPr>
        <w:spacing w:after="0"/>
        <w:ind w:left="0"/>
        <w:jc w:val="both"/>
      </w:pPr>
      <w:r>
        <w:rPr>
          <w:rFonts w:ascii="Times New Roman"/>
          <w:b w:val="false"/>
          <w:i w:val="false"/>
          <w:color w:val="000000"/>
          <w:sz w:val="28"/>
        </w:rPr>
        <w:t>
      Қызметшінің құрылымдық бөлімшесінің атауы: ________________________________</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45"/>
          <w:p>
            <w:pPr>
              <w:spacing w:after="20"/>
              <w:ind w:left="20"/>
              <w:jc w:val="both"/>
            </w:pPr>
            <w:r>
              <w:rPr>
                <w:rFonts w:ascii="Times New Roman"/>
                <w:b w:val="false"/>
                <w:i w:val="false"/>
                <w:color w:val="000000"/>
                <w:sz w:val="20"/>
              </w:rPr>
              <w:t>
1-</w:t>
            </w:r>
          </w:p>
          <w:bookmarkEnd w:id="145"/>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46"/>
          <w:p>
            <w:pPr>
              <w:spacing w:after="20"/>
              <w:ind w:left="20"/>
              <w:jc w:val="both"/>
            </w:pPr>
            <w:r>
              <w:rPr>
                <w:rFonts w:ascii="Times New Roman"/>
                <w:b w:val="false"/>
                <w:i w:val="false"/>
                <w:color w:val="000000"/>
                <w:sz w:val="20"/>
              </w:rPr>
              <w:t>
2-</w:t>
            </w:r>
          </w:p>
          <w:bookmarkEnd w:id="146"/>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47"/>
          <w:p>
            <w:pPr>
              <w:spacing w:after="20"/>
              <w:ind w:left="20"/>
              <w:jc w:val="both"/>
            </w:pPr>
            <w:r>
              <w:rPr>
                <w:rFonts w:ascii="Times New Roman"/>
                <w:b w:val="false"/>
                <w:i w:val="false"/>
                <w:color w:val="000000"/>
                <w:sz w:val="20"/>
              </w:rPr>
              <w:t>
3-</w:t>
            </w:r>
          </w:p>
          <w:bookmarkEnd w:id="147"/>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48"/>
          <w:p>
            <w:pPr>
              <w:spacing w:after="20"/>
              <w:ind w:left="20"/>
              <w:jc w:val="both"/>
            </w:pPr>
            <w:r>
              <w:rPr>
                <w:rFonts w:ascii="Times New Roman"/>
                <w:b w:val="false"/>
                <w:i w:val="false"/>
                <w:color w:val="000000"/>
                <w:sz w:val="20"/>
              </w:rPr>
              <w:t>
4-</w:t>
            </w:r>
          </w:p>
          <w:bookmarkEnd w:id="148"/>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49"/>
          <w:p>
            <w:pPr>
              <w:spacing w:after="20"/>
              <w:ind w:left="20"/>
              <w:jc w:val="both"/>
            </w:pPr>
            <w:r>
              <w:rPr>
                <w:rFonts w:ascii="Times New Roman"/>
                <w:b w:val="false"/>
                <w:i w:val="false"/>
                <w:color w:val="000000"/>
                <w:sz w:val="20"/>
              </w:rPr>
              <w:t>
1-</w:t>
            </w:r>
          </w:p>
          <w:bookmarkEnd w:id="149"/>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0"/>
          <w:p>
            <w:pPr>
              <w:spacing w:after="20"/>
              <w:ind w:left="20"/>
              <w:jc w:val="both"/>
            </w:pPr>
            <w:r>
              <w:rPr>
                <w:rFonts w:ascii="Times New Roman"/>
                <w:b w:val="false"/>
                <w:i w:val="false"/>
                <w:color w:val="000000"/>
                <w:sz w:val="20"/>
              </w:rPr>
              <w:t>
2-</w:t>
            </w:r>
          </w:p>
          <w:bookmarkEnd w:id="150"/>
          <w:p>
            <w:pPr>
              <w:spacing w:after="20"/>
              <w:ind w:left="20"/>
              <w:jc w:val="both"/>
            </w:pPr>
            <w:r>
              <w:rPr>
                <w:rFonts w:ascii="Times New Roman"/>
                <w:b w:val="false"/>
                <w:i w:val="false"/>
                <w:color w:val="000000"/>
                <w:sz w:val="20"/>
              </w:rPr>
              <w:t>
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51"/>
          <w:p>
            <w:pPr>
              <w:spacing w:after="20"/>
              <w:ind w:left="20"/>
              <w:jc w:val="both"/>
            </w:pPr>
            <w:r>
              <w:rPr>
                <w:rFonts w:ascii="Times New Roman"/>
                <w:b w:val="false"/>
                <w:i w:val="false"/>
                <w:color w:val="000000"/>
                <w:sz w:val="20"/>
              </w:rPr>
              <w:t>
3-</w:t>
            </w:r>
          </w:p>
          <w:bookmarkEnd w:id="151"/>
          <w:p>
            <w:pPr>
              <w:spacing w:after="20"/>
              <w:ind w:left="20"/>
              <w:jc w:val="both"/>
            </w:pPr>
            <w:r>
              <w:rPr>
                <w:rFonts w:ascii="Times New Roman"/>
                <w:b w:val="false"/>
                <w:i w:val="false"/>
                <w:color w:val="000000"/>
                <w:sz w:val="20"/>
              </w:rPr>
              <w:t>
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52"/>
          <w:p>
            <w:pPr>
              <w:spacing w:after="20"/>
              <w:ind w:left="20"/>
              <w:jc w:val="both"/>
            </w:pPr>
            <w:r>
              <w:rPr>
                <w:rFonts w:ascii="Times New Roman"/>
                <w:b w:val="false"/>
                <w:i w:val="false"/>
                <w:color w:val="000000"/>
                <w:sz w:val="20"/>
              </w:rPr>
              <w:t>
4-</w:t>
            </w:r>
          </w:p>
          <w:bookmarkEnd w:id="152"/>
          <w:p>
            <w:pPr>
              <w:spacing w:after="20"/>
              <w:ind w:left="20"/>
              <w:jc w:val="both"/>
            </w:pPr>
            <w:r>
              <w:rPr>
                <w:rFonts w:ascii="Times New Roman"/>
                <w:b w:val="false"/>
                <w:i w:val="false"/>
                <w:color w:val="000000"/>
                <w:sz w:val="20"/>
              </w:rPr>
              <w:t>
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 w:id="153"/>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 және жергілікті бюджеттен қаржыландырылатын қалалық атқарушы органдардың "Б" корпусы мемлекеттік әкімшілік қызметшілерінің қызметін бағалаудың әдістемесіне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3" w:id="154"/>
    <w:p>
      <w:pPr>
        <w:spacing w:after="0"/>
        <w:ind w:left="0"/>
        <w:jc w:val="left"/>
      </w:pPr>
      <w:r>
        <w:rPr>
          <w:rFonts w:ascii="Times New Roman"/>
          <w:b/>
          <w:i w:val="false"/>
          <w:color w:val="000000"/>
        </w:rPr>
        <w:t xml:space="preserve"> НМИ бойынша бағалау парағы ________________________________________________ (бағаланатын адамның Т.А.Ә., лауазымы) _________________________________ (бағаланатын кезең)</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 w:id="155"/>
    <w:p>
      <w:pPr>
        <w:spacing w:after="0"/>
        <w:ind w:left="0"/>
        <w:jc w:val="both"/>
      </w:pPr>
      <w:r>
        <w:rPr>
          <w:rFonts w:ascii="Times New Roman"/>
          <w:b w:val="false"/>
          <w:i w:val="false"/>
          <w:color w:val="000000"/>
          <w:sz w:val="28"/>
        </w:rPr>
        <w:t>
      Кестенің жалғасы</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 w:id="156"/>
    <w:p>
      <w:pPr>
        <w:spacing w:after="0"/>
        <w:ind w:left="0"/>
        <w:jc w:val="both"/>
      </w:pPr>
      <w:r>
        <w:rPr>
          <w:rFonts w:ascii="Times New Roman"/>
          <w:b w:val="false"/>
          <w:i w:val="false"/>
          <w:color w:val="000000"/>
          <w:sz w:val="28"/>
        </w:rPr>
        <w:t>
      Қорытынды бағалау _______________</w:t>
      </w:r>
    </w:p>
    <w:bookmarkEnd w:id="156"/>
    <w:bookmarkStart w:name="z186" w:id="157"/>
    <w:p>
      <w:pPr>
        <w:spacing w:after="0"/>
        <w:ind w:left="0"/>
        <w:jc w:val="both"/>
      </w:pPr>
      <w:r>
        <w:rPr>
          <w:rFonts w:ascii="Times New Roman"/>
          <w:b w:val="false"/>
          <w:i w:val="false"/>
          <w:color w:val="000000"/>
          <w:sz w:val="28"/>
        </w:rPr>
        <w:t>
      НМИ санына бөлінген НМИ бойынша бағалау сомасы</w:t>
      </w:r>
    </w:p>
    <w:bookmarkEnd w:id="157"/>
    <w:bookmarkStart w:name="z187" w:id="158"/>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bookmarkEnd w:id="158"/>
    <w:bookmarkStart w:name="z188" w:id="159"/>
    <w:p>
      <w:pPr>
        <w:spacing w:after="0"/>
        <w:ind w:left="0"/>
        <w:jc w:val="both"/>
      </w:pPr>
      <w:r>
        <w:rPr>
          <w:rFonts w:ascii="Times New Roman"/>
          <w:b w:val="false"/>
          <w:i w:val="false"/>
          <w:color w:val="000000"/>
          <w:sz w:val="28"/>
        </w:rPr>
        <w:t>
      Қызметшінің бағалау нәтижесі қорытынды бағаның негізінде қойылады</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60"/>
          <w:p>
            <w:pPr>
              <w:spacing w:after="20"/>
              <w:ind w:left="20"/>
              <w:jc w:val="both"/>
            </w:pPr>
            <w:r>
              <w:rPr>
                <w:rFonts w:ascii="Times New Roman"/>
                <w:b w:val="false"/>
                <w:i w:val="false"/>
                <w:color w:val="000000"/>
                <w:sz w:val="20"/>
              </w:rPr>
              <w:t>
Бағаланатын адам</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бас әріптер)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күні_________________________________</w:t>
            </w:r>
          </w:p>
          <w:p>
            <w:pPr>
              <w:spacing w:after="20"/>
              <w:ind w:left="20"/>
              <w:jc w:val="both"/>
            </w:pPr>
            <w:r>
              <w:rPr>
                <w:rFonts w:ascii="Times New Roman"/>
                <w:b w:val="false"/>
                <w:i w:val="false"/>
                <w:color w:val="000000"/>
                <w:sz w:val="20"/>
              </w:rPr>
              <w:t>
қолы________________________________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61"/>
          <w:p>
            <w:pPr>
              <w:spacing w:after="20"/>
              <w:ind w:left="20"/>
              <w:jc w:val="both"/>
            </w:pPr>
            <w:r>
              <w:rPr>
                <w:rFonts w:ascii="Times New Roman"/>
                <w:b w:val="false"/>
                <w:i w:val="false"/>
                <w:color w:val="000000"/>
                <w:sz w:val="20"/>
              </w:rPr>
              <w:t>
Бағалайтын адам</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бас әріптер)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күні____________________________________</w:t>
            </w:r>
          </w:p>
          <w:p>
            <w:pPr>
              <w:spacing w:after="20"/>
              <w:ind w:left="20"/>
              <w:jc w:val="both"/>
            </w:pPr>
            <w:r>
              <w:rPr>
                <w:rFonts w:ascii="Times New Roman"/>
                <w:b w:val="false"/>
                <w:i w:val="false"/>
                <w:color w:val="000000"/>
                <w:sz w:val="20"/>
              </w:rPr>
              <w:t>
қолы___________________________________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 қалалық</w:t>
            </w:r>
            <w:r>
              <w:rPr>
                <w:rFonts w:ascii="Times New Roman"/>
                <w:b w:val="false"/>
                <w:i w:val="false"/>
                <w:color w:val="000000"/>
                <w:sz w:val="20"/>
              </w:rPr>
              <w:t xml:space="preserve">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5" w:id="162"/>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206" w:id="163"/>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 қалалық</w:t>
            </w:r>
            <w:r>
              <w:rPr>
                <w:rFonts w:ascii="Times New Roman"/>
                <w:b w:val="false"/>
                <w:i w:val="false"/>
                <w:color w:val="000000"/>
                <w:sz w:val="20"/>
              </w:rPr>
              <w:t xml:space="preserve">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r>
              <w:rPr>
                <w:rFonts w:ascii="Times New Roman"/>
                <w:b w:val="false"/>
                <w:i w:val="false"/>
                <w:color w:val="000000"/>
                <w:sz w:val="20"/>
              </w:rPr>
              <w:t xml:space="preserve">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5" w:id="164"/>
    <w:p>
      <w:pPr>
        <w:spacing w:after="0"/>
        <w:ind w:left="0"/>
        <w:jc w:val="left"/>
      </w:pPr>
      <w:r>
        <w:rPr>
          <w:rFonts w:ascii="Times New Roman"/>
          <w:b/>
          <w:i w:val="false"/>
          <w:color w:val="000000"/>
        </w:rPr>
        <w:t xml:space="preserve"> Саралау әдісі бойынша бағалау парағы</w:t>
      </w:r>
    </w:p>
    <w:bookmarkEnd w:id="164"/>
    <w:bookmarkStart w:name="z216" w:id="165"/>
    <w:p>
      <w:pPr>
        <w:spacing w:after="0"/>
        <w:ind w:left="0"/>
        <w:jc w:val="both"/>
      </w:pPr>
      <w:r>
        <w:rPr>
          <w:rFonts w:ascii="Times New Roman"/>
          <w:b w:val="false"/>
          <w:i w:val="false"/>
          <w:color w:val="000000"/>
          <w:sz w:val="28"/>
        </w:rPr>
        <w:t>
      Бағаланатын қызметшінің Т. А.Ә. ____________________________</w:t>
      </w:r>
    </w:p>
    <w:bookmarkEnd w:id="165"/>
    <w:bookmarkStart w:name="z217" w:id="166"/>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w:t>
      </w:r>
    </w:p>
    <w:bookmarkEnd w:id="166"/>
    <w:bookmarkStart w:name="z218" w:id="167"/>
    <w:p>
      <w:pPr>
        <w:spacing w:after="0"/>
        <w:ind w:left="0"/>
        <w:jc w:val="both"/>
      </w:pPr>
      <w:r>
        <w:rPr>
          <w:rFonts w:ascii="Times New Roman"/>
          <w:b w:val="false"/>
          <w:i w:val="false"/>
          <w:color w:val="000000"/>
          <w:sz w:val="28"/>
        </w:rPr>
        <w:t>
      Т.А.Ә. __________________________</w:t>
      </w:r>
    </w:p>
    <w:bookmarkEnd w:id="167"/>
    <w:bookmarkStart w:name="z219" w:id="168"/>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w:t>
      </w:r>
    </w:p>
    <w:bookmarkEnd w:id="168"/>
    <w:bookmarkStart w:name="z220" w:id="169"/>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69"/>
    <w:bookmarkStart w:name="z221" w:id="170"/>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 w:id="171"/>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71"/>
    <w:bookmarkStart w:name="z223" w:id="172"/>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bookmarkEnd w:id="172"/>
    <w:bookmarkStart w:name="z224" w:id="173"/>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73"/>
    <w:bookmarkStart w:name="z225" w:id="174"/>
    <w:p>
      <w:pPr>
        <w:spacing w:after="0"/>
        <w:ind w:left="0"/>
        <w:jc w:val="both"/>
      </w:pPr>
      <w:r>
        <w:rPr>
          <w:rFonts w:ascii="Times New Roman"/>
          <w:b w:val="false"/>
          <w:i w:val="false"/>
          <w:color w:val="000000"/>
          <w:sz w:val="28"/>
        </w:rPr>
        <w:t>
      Қойылған бағаға негіздеме ___________________</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 қалалық</w:t>
            </w:r>
            <w:r>
              <w:rPr>
                <w:rFonts w:ascii="Times New Roman"/>
                <w:b w:val="false"/>
                <w:i w:val="false"/>
                <w:color w:val="000000"/>
                <w:sz w:val="20"/>
              </w:rPr>
              <w:t xml:space="preserve">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4" w:id="175"/>
    <w:p>
      <w:pPr>
        <w:spacing w:after="0"/>
        <w:ind w:left="0"/>
        <w:jc w:val="left"/>
      </w:pPr>
      <w:r>
        <w:rPr>
          <w:rFonts w:ascii="Times New Roman"/>
          <w:b/>
          <w:i w:val="false"/>
          <w:color w:val="000000"/>
        </w:rPr>
        <w:t xml:space="preserve"> Құрылымдық бөлімшелер басшыларының 360 әдісімен бағалау парағы Құрылымдық бөлімше басшысының Т.А.Ә ___________________________________________ Құрметті респондент!</w:t>
      </w:r>
    </w:p>
    <w:bookmarkEnd w:id="175"/>
    <w:bookmarkStart w:name="z235" w:id="176"/>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bookmarkEnd w:id="176"/>
    <w:bookmarkStart w:name="z236" w:id="177"/>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bookmarkEnd w:id="177"/>
    <w:bookmarkStart w:name="z237" w:id="178"/>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bookmarkEnd w:id="178"/>
    <w:bookmarkStart w:name="z238" w:id="179"/>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bookmarkEnd w:id="179"/>
    <w:bookmarkStart w:name="z239" w:id="180"/>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bookmarkEnd w:id="180"/>
    <w:bookmarkStart w:name="z240" w:id="181"/>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182"/>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bookmarkEnd w:id="182"/>
    <w:bookmarkStart w:name="z242" w:id="183"/>
    <w:p>
      <w:pPr>
        <w:spacing w:after="0"/>
        <w:ind w:left="0"/>
        <w:jc w:val="both"/>
      </w:pPr>
      <w:r>
        <w:rPr>
          <w:rFonts w:ascii="Times New Roman"/>
          <w:b w:val="false"/>
          <w:i w:val="false"/>
          <w:color w:val="000000"/>
          <w:sz w:val="28"/>
        </w:rPr>
        <w:t>
      құзырет көрінбейді;</w:t>
      </w:r>
    </w:p>
    <w:bookmarkEnd w:id="183"/>
    <w:bookmarkStart w:name="z243" w:id="184"/>
    <w:p>
      <w:pPr>
        <w:spacing w:after="0"/>
        <w:ind w:left="0"/>
        <w:jc w:val="both"/>
      </w:pPr>
      <w:r>
        <w:rPr>
          <w:rFonts w:ascii="Times New Roman"/>
          <w:b w:val="false"/>
          <w:i w:val="false"/>
          <w:color w:val="000000"/>
          <w:sz w:val="28"/>
        </w:rPr>
        <w:t>
      құзырет сирек көрінеді;</w:t>
      </w:r>
    </w:p>
    <w:bookmarkEnd w:id="184"/>
    <w:bookmarkStart w:name="z244" w:id="185"/>
    <w:p>
      <w:pPr>
        <w:spacing w:after="0"/>
        <w:ind w:left="0"/>
        <w:jc w:val="both"/>
      </w:pPr>
      <w:r>
        <w:rPr>
          <w:rFonts w:ascii="Times New Roman"/>
          <w:b w:val="false"/>
          <w:i w:val="false"/>
          <w:color w:val="000000"/>
          <w:sz w:val="28"/>
        </w:rPr>
        <w:t>
      құзырет жағдайлардың жартысында көрінеді;</w:t>
      </w:r>
    </w:p>
    <w:bookmarkEnd w:id="185"/>
    <w:bookmarkStart w:name="z245" w:id="186"/>
    <w:p>
      <w:pPr>
        <w:spacing w:after="0"/>
        <w:ind w:left="0"/>
        <w:jc w:val="both"/>
      </w:pPr>
      <w:r>
        <w:rPr>
          <w:rFonts w:ascii="Times New Roman"/>
          <w:b w:val="false"/>
          <w:i w:val="false"/>
          <w:color w:val="000000"/>
          <w:sz w:val="28"/>
        </w:rPr>
        <w:t>
      құзырет көп жағдайда көрінеді;</w:t>
      </w:r>
    </w:p>
    <w:bookmarkEnd w:id="186"/>
    <w:bookmarkStart w:name="z246" w:id="187"/>
    <w:p>
      <w:pPr>
        <w:spacing w:after="0"/>
        <w:ind w:left="0"/>
        <w:jc w:val="both"/>
      </w:pPr>
      <w:r>
        <w:rPr>
          <w:rFonts w:ascii="Times New Roman"/>
          <w:b w:val="false"/>
          <w:i w:val="false"/>
          <w:color w:val="000000"/>
          <w:sz w:val="28"/>
        </w:rPr>
        <w:t>
      құзырет әрқашан көрінеді.</w:t>
      </w:r>
    </w:p>
    <w:bookmarkEnd w:id="187"/>
    <w:bookmarkStart w:name="z247" w:id="188"/>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 қалалық</w:t>
            </w:r>
            <w:r>
              <w:rPr>
                <w:rFonts w:ascii="Times New Roman"/>
                <w:b w:val="false"/>
                <w:i w:val="false"/>
                <w:color w:val="000000"/>
                <w:sz w:val="20"/>
              </w:rPr>
              <w:t xml:space="preserve">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r>
              <w:rPr>
                <w:rFonts w:ascii="Times New Roman"/>
                <w:b w:val="false"/>
                <w:i w:val="false"/>
                <w:color w:val="000000"/>
                <w:sz w:val="20"/>
              </w:rPr>
              <w:t xml:space="preserve">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6" w:id="189"/>
    <w:p>
      <w:pPr>
        <w:spacing w:after="0"/>
        <w:ind w:left="0"/>
        <w:jc w:val="left"/>
      </w:pPr>
      <w:r>
        <w:rPr>
          <w:rFonts w:ascii="Times New Roman"/>
          <w:b/>
          <w:i w:val="false"/>
          <w:color w:val="000000"/>
        </w:rPr>
        <w:t xml:space="preserve"> "Б" корпусы қызметшілерін 360 әдісімен бағалау парағы</w:t>
      </w:r>
    </w:p>
    <w:bookmarkEnd w:id="189"/>
    <w:bookmarkStart w:name="z257" w:id="190"/>
    <w:p>
      <w:pPr>
        <w:spacing w:after="0"/>
        <w:ind w:left="0"/>
        <w:jc w:val="left"/>
      </w:pPr>
      <w:r>
        <w:rPr>
          <w:rFonts w:ascii="Times New Roman"/>
          <w:b/>
          <w:i w:val="false"/>
          <w:color w:val="000000"/>
        </w:rPr>
        <w:t xml:space="preserve"> Бағаланатын қызметкердің Т.А.Ә ______________________________</w:t>
      </w:r>
    </w:p>
    <w:bookmarkEnd w:id="190"/>
    <w:bookmarkStart w:name="z258" w:id="191"/>
    <w:p>
      <w:pPr>
        <w:spacing w:after="0"/>
        <w:ind w:left="0"/>
        <w:jc w:val="left"/>
      </w:pPr>
      <w:r>
        <w:rPr>
          <w:rFonts w:ascii="Times New Roman"/>
          <w:b/>
          <w:i w:val="false"/>
          <w:color w:val="000000"/>
        </w:rPr>
        <w:t xml:space="preserve"> Құрметті респондент!</w:t>
      </w:r>
    </w:p>
    <w:bookmarkEnd w:id="191"/>
    <w:bookmarkStart w:name="z259" w:id="192"/>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bookmarkEnd w:id="192"/>
    <w:bookmarkStart w:name="z260" w:id="193"/>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bookmarkEnd w:id="193"/>
    <w:bookmarkStart w:name="z261" w:id="194"/>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bookmarkEnd w:id="194"/>
    <w:bookmarkStart w:name="z262" w:id="195"/>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bookmarkEnd w:id="195"/>
    <w:bookmarkStart w:name="z263" w:id="196"/>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bookmarkEnd w:id="196"/>
    <w:bookmarkStart w:name="z264" w:id="197"/>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 w:id="198"/>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bookmarkEnd w:id="198"/>
    <w:bookmarkStart w:name="z266" w:id="199"/>
    <w:p>
      <w:pPr>
        <w:spacing w:after="0"/>
        <w:ind w:left="0"/>
        <w:jc w:val="both"/>
      </w:pPr>
      <w:r>
        <w:rPr>
          <w:rFonts w:ascii="Times New Roman"/>
          <w:b w:val="false"/>
          <w:i w:val="false"/>
          <w:color w:val="000000"/>
          <w:sz w:val="28"/>
        </w:rPr>
        <w:t>
      құзырет көрінбейді;</w:t>
      </w:r>
    </w:p>
    <w:bookmarkEnd w:id="199"/>
    <w:bookmarkStart w:name="z267" w:id="200"/>
    <w:p>
      <w:pPr>
        <w:spacing w:after="0"/>
        <w:ind w:left="0"/>
        <w:jc w:val="both"/>
      </w:pPr>
      <w:r>
        <w:rPr>
          <w:rFonts w:ascii="Times New Roman"/>
          <w:b w:val="false"/>
          <w:i w:val="false"/>
          <w:color w:val="000000"/>
          <w:sz w:val="28"/>
        </w:rPr>
        <w:t>
      құзырет сирек көрінеді;</w:t>
      </w:r>
    </w:p>
    <w:bookmarkEnd w:id="200"/>
    <w:bookmarkStart w:name="z268" w:id="201"/>
    <w:p>
      <w:pPr>
        <w:spacing w:after="0"/>
        <w:ind w:left="0"/>
        <w:jc w:val="both"/>
      </w:pPr>
      <w:r>
        <w:rPr>
          <w:rFonts w:ascii="Times New Roman"/>
          <w:b w:val="false"/>
          <w:i w:val="false"/>
          <w:color w:val="000000"/>
          <w:sz w:val="28"/>
        </w:rPr>
        <w:t>
      құзырет жағдайлардың жартысында көрінеді;</w:t>
      </w:r>
    </w:p>
    <w:bookmarkEnd w:id="201"/>
    <w:bookmarkStart w:name="z269" w:id="202"/>
    <w:p>
      <w:pPr>
        <w:spacing w:after="0"/>
        <w:ind w:left="0"/>
        <w:jc w:val="both"/>
      </w:pPr>
      <w:r>
        <w:rPr>
          <w:rFonts w:ascii="Times New Roman"/>
          <w:b w:val="false"/>
          <w:i w:val="false"/>
          <w:color w:val="000000"/>
          <w:sz w:val="28"/>
        </w:rPr>
        <w:t>
      құзырет көп жағдайда көрінеді;</w:t>
      </w:r>
    </w:p>
    <w:bookmarkEnd w:id="202"/>
    <w:bookmarkStart w:name="z270" w:id="203"/>
    <w:p>
      <w:pPr>
        <w:spacing w:after="0"/>
        <w:ind w:left="0"/>
        <w:jc w:val="both"/>
      </w:pPr>
      <w:r>
        <w:rPr>
          <w:rFonts w:ascii="Times New Roman"/>
          <w:b w:val="false"/>
          <w:i w:val="false"/>
          <w:color w:val="000000"/>
          <w:sz w:val="28"/>
        </w:rPr>
        <w:t>
      құзырет әрқашан көрінеді.</w:t>
      </w:r>
    </w:p>
    <w:bookmarkEnd w:id="203"/>
    <w:bookmarkStart w:name="z271" w:id="204"/>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 қалалық</w:t>
            </w:r>
            <w:r>
              <w:rPr>
                <w:rFonts w:ascii="Times New Roman"/>
                <w:b w:val="false"/>
                <w:i w:val="false"/>
                <w:color w:val="000000"/>
                <w:sz w:val="20"/>
              </w:rPr>
              <w:t xml:space="preserve">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0" w:id="205"/>
    <w:p>
      <w:pPr>
        <w:spacing w:after="0"/>
        <w:ind w:left="0"/>
        <w:jc w:val="left"/>
      </w:pPr>
      <w:r>
        <w:rPr>
          <w:rFonts w:ascii="Times New Roman"/>
          <w:b/>
          <w:i w:val="false"/>
          <w:color w:val="000000"/>
        </w:rPr>
        <w:t xml:space="preserve"> Қызметшіні 360 әдісімен бағалау нәтижесі (құрылымдық бөлімшелердің басшылары үшін)</w:t>
      </w:r>
    </w:p>
    <w:bookmarkEnd w:id="205"/>
    <w:bookmarkStart w:name="z281" w:id="206"/>
    <w:p>
      <w:pPr>
        <w:spacing w:after="0"/>
        <w:ind w:left="0"/>
        <w:jc w:val="left"/>
      </w:pPr>
      <w:r>
        <w:rPr>
          <w:rFonts w:ascii="Times New Roman"/>
          <w:b/>
          <w:i w:val="false"/>
          <w:color w:val="000000"/>
        </w:rPr>
        <w:t xml:space="preserve"> Құрылымдық бөлімше басшысының Т. А.Ә.</w:t>
      </w:r>
    </w:p>
    <w:bookmarkEnd w:id="206"/>
    <w:bookmarkStart w:name="z282" w:id="207"/>
    <w:p>
      <w:pPr>
        <w:spacing w:after="0"/>
        <w:ind w:left="0"/>
        <w:jc w:val="left"/>
      </w:pPr>
      <w:r>
        <w:rPr>
          <w:rFonts w:ascii="Times New Roman"/>
          <w:b/>
          <w:i w:val="false"/>
          <w:color w:val="000000"/>
        </w:rPr>
        <w:t xml:space="preserve"> ________________________________</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283" w:id="208"/>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208"/>
    <w:bookmarkStart w:name="z284" w:id="209"/>
    <w:p>
      <w:pPr>
        <w:spacing w:after="0"/>
        <w:ind w:left="0"/>
        <w:jc w:val="both"/>
      </w:pPr>
      <w:r>
        <w:rPr>
          <w:rFonts w:ascii="Times New Roman"/>
          <w:b w:val="false"/>
          <w:i w:val="false"/>
          <w:color w:val="000000"/>
          <w:sz w:val="28"/>
        </w:rPr>
        <w:t>
      Бағалау нәтижесі: _______________________________</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 аппараты</w:t>
            </w:r>
            <w:r>
              <w:rPr>
                <w:rFonts w:ascii="Times New Roman"/>
                <w:b w:val="false"/>
                <w:i w:val="false"/>
                <w:color w:val="000000"/>
                <w:sz w:val="20"/>
              </w:rPr>
              <w:t xml:space="preserve"> және жергілікті</w:t>
            </w:r>
            <w:r>
              <w:rPr>
                <w:rFonts w:ascii="Times New Roman"/>
                <w:b w:val="false"/>
                <w:i w:val="false"/>
                <w:color w:val="000000"/>
                <w:sz w:val="20"/>
              </w:rPr>
              <w:t xml:space="preserve"> бюджеттен қаржыландырылатын</w:t>
            </w:r>
            <w:r>
              <w:rPr>
                <w:rFonts w:ascii="Times New Roman"/>
                <w:b w:val="false"/>
                <w:i w:val="false"/>
                <w:color w:val="000000"/>
                <w:sz w:val="20"/>
              </w:rPr>
              <w:t xml:space="preserve"> қалалық атқарушы органдардың "Б" корпусы</w:t>
            </w:r>
            <w:r>
              <w:rPr>
                <w:rFonts w:ascii="Times New Roman"/>
                <w:b w:val="false"/>
                <w:i w:val="false"/>
                <w:color w:val="000000"/>
                <w:sz w:val="20"/>
              </w:rPr>
              <w:t xml:space="preserve"> мемлекеттік әкімшілік қызметшілерінің</w:t>
            </w:r>
            <w:r>
              <w:rPr>
                <w:rFonts w:ascii="Times New Roman"/>
                <w:b w:val="false"/>
                <w:i w:val="false"/>
                <w:color w:val="000000"/>
                <w:sz w:val="20"/>
              </w:rPr>
              <w:t xml:space="preserve"> қызметін бағалаудың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3" w:id="210"/>
    <w:p>
      <w:pPr>
        <w:spacing w:after="0"/>
        <w:ind w:left="0"/>
        <w:jc w:val="left"/>
      </w:pPr>
      <w:r>
        <w:rPr>
          <w:rFonts w:ascii="Times New Roman"/>
          <w:b/>
          <w:i w:val="false"/>
          <w:color w:val="000000"/>
        </w:rPr>
        <w:t xml:space="preserve"> Қызметшіні 360 градус әдісімен бағалау нәтижелері ("Б" корпусының қызметшілері үшін)</w:t>
      </w:r>
    </w:p>
    <w:bookmarkEnd w:id="210"/>
    <w:bookmarkStart w:name="z294" w:id="211"/>
    <w:p>
      <w:pPr>
        <w:spacing w:after="0"/>
        <w:ind w:left="0"/>
        <w:jc w:val="left"/>
      </w:pPr>
      <w:r>
        <w:rPr>
          <w:rFonts w:ascii="Times New Roman"/>
          <w:b/>
          <w:i w:val="false"/>
          <w:color w:val="000000"/>
        </w:rPr>
        <w:t xml:space="preserve"> Бағаланатын қызметшінің Т. А.Ә.__________________________</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295" w:id="212"/>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212"/>
    <w:bookmarkStart w:name="z296" w:id="213"/>
    <w:p>
      <w:pPr>
        <w:spacing w:after="0"/>
        <w:ind w:left="0"/>
        <w:jc w:val="both"/>
      </w:pPr>
      <w:r>
        <w:rPr>
          <w:rFonts w:ascii="Times New Roman"/>
          <w:b w:val="false"/>
          <w:i w:val="false"/>
          <w:color w:val="000000"/>
          <w:sz w:val="28"/>
        </w:rPr>
        <w:t>
      Бағалау нәтижесі: ______________________________</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