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0462" w14:textId="9ef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294 "2023-2025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"2023 - 2025 жылдарға арналған Қ. Жұбанов атындағы ауылдық округ бюджетін бекіту туралы" 2022 жылғы 29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89 505,7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619,7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