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83c8" w14:textId="df38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2022 жылғы 23 ақпандағы №17-3 "Жаңақала ауданының азаматтық қызметшілер болып табылатын және ауылдық елді мекендерде жұмыс істейтін әлеуметтік қамсыздандыру, мәдениет және спорт саласындағы мамандарға жиырма бес пайызға жоғарылатылған айлықақылар мен тарифтік мөлшерлемелерін белгілеу туралы" шешімін жою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15 наурыздағы № 18-1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Жаңақала аудандық мәслихатының 2022 жылғы 23 ақпандағы № 17-3</w:t>
      </w:r>
    </w:p>
    <w:bookmarkEnd w:id="1"/>
    <w:bookmarkStart w:name="z5" w:id="2"/>
    <w:p>
      <w:pPr>
        <w:spacing w:after="0"/>
        <w:ind w:left="0"/>
        <w:jc w:val="both"/>
      </w:pPr>
      <w:r>
        <w:rPr>
          <w:rFonts w:ascii="Times New Roman"/>
          <w:b w:val="false"/>
          <w:i w:val="false"/>
          <w:color w:val="000000"/>
          <w:sz w:val="28"/>
        </w:rPr>
        <w:t xml:space="preserve">
      "Жаңақала ауданының азаматтық қызметшілер болып табылатын және ауылдық елді мекендерде жұмыс істейтін әлеуметтік қамсыздандыру, мәдениет және спорт саласындағы мамандарға жиырма бес пайызға жоғарылатылған айлықақылар мен тарифтік мөлшерлемелерін белгілеу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