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469d" w14:textId="fc34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28 желтоқсандағы № 14/2-VII "2022-2024 жылдарға арналған Шемонаиха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2022 жылғы 18 қарашадағы № 25/2-VII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Шемонаиха аудандық мәслихаты ШЕШТІ: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"2022-2024 жылдарға арналған Шемонаиха ауданының бюджеті туралы" 2021 жылғы 28 желтоқсандағы № 14/2-VII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№ 26259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2022 - 2024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бекiтiлсiн: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4 572 047,4 мың теңге, 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3 171 887,0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19 586,0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106 919,0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1 273 655,4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5 020 110,0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32 183,0 мың теңге, 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55 134,0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22 951,0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- 480 245,6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480 245,6 мың теңге, 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55 134,0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22 951,0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448 062,6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2022 жылғы 1 қаңтардан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14/2-VII шешіміне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4 572 047,4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баска да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1 273 655,4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1 273 598,4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1 273 598,4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( қалалық) ауқымдағы дала өрттерінің, сондай – 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 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немесе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кеңiстiктiұйымдастыру жөнiндегiөзге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саласындагы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манызы бар қалалық (ауылдық), қала маңындағы және ауданішілік катынастар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колдау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Заңңаманы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448 062,6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448 062,6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448 062,6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