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8a63e" w14:textId="a78a6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аудандық мәслихатының 2020 жылғы 15 шілдедегі № 303/61 "Успен ауданы Лозов ауылдық округінің аумағында бөлек жергілікті қоғамдастық жиындарын өткізудің тәртібін бекіту және жергілікті қоғамдастық жиынына қатысу үшін ауылдар тұрғындары өкілдерінің санын айқындау туралы" шешіміне өзгерістер және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аудандық мәслихатының 2022 жылғы 25 қарашадағы № 132/23 шешімі. Күші жойылды - Павлодар облысы Успен аудандық мәслихатының 2023 жылғы 25 қыркүйектегі № 43 /7 шешімімен</w:t>
      </w:r>
    </w:p>
    <w:p>
      <w:pPr>
        <w:spacing w:after="0"/>
        <w:ind w:left="0"/>
        <w:jc w:val="both"/>
      </w:pPr>
      <w:r>
        <w:rPr>
          <w:rFonts w:ascii="Times New Roman"/>
          <w:b w:val="false"/>
          <w:i w:val="false"/>
          <w:color w:val="ff0000"/>
          <w:sz w:val="28"/>
        </w:rPr>
        <w:t xml:space="preserve">
      Ескерту. Күші жойылды - Павлодар облысы Успен аудандық мәслихатының 25.09.2023 № </w:t>
      </w:r>
      <w:r>
        <w:rPr>
          <w:rFonts w:ascii="Times New Roman"/>
          <w:b w:val="false"/>
          <w:i w:val="false"/>
          <w:color w:val="ff0000"/>
          <w:sz w:val="28"/>
        </w:rPr>
        <w:t>43/7</w:t>
      </w:r>
      <w:r>
        <w:rPr>
          <w:rFonts w:ascii="Times New Roman"/>
          <w:b w:val="false"/>
          <w:i w:val="false"/>
          <w:color w:val="ff0000"/>
          <w:sz w:val="28"/>
        </w:rPr>
        <w:t xml:space="preserve"> (алғашқы ресми жарияланғаннан күннен соң он күнтізбелік күн өткеннен кейін қолданысқа енгізіледі) шешімімен.</w:t>
      </w:r>
    </w:p>
    <w:bookmarkStart w:name="z1" w:id="0"/>
    <w:p>
      <w:pPr>
        <w:spacing w:after="0"/>
        <w:ind w:left="0"/>
        <w:jc w:val="both"/>
      </w:pPr>
      <w:r>
        <w:rPr>
          <w:rFonts w:ascii="Times New Roman"/>
          <w:b w:val="false"/>
          <w:i w:val="false"/>
          <w:color w:val="000000"/>
          <w:sz w:val="28"/>
        </w:rPr>
        <w:t>
      Успен аудандық мәслихаты ШЕШТІ:</w:t>
      </w:r>
    </w:p>
    <w:bookmarkEnd w:id="0"/>
    <w:bookmarkStart w:name="z2" w:id="1"/>
    <w:p>
      <w:pPr>
        <w:spacing w:after="0"/>
        <w:ind w:left="0"/>
        <w:jc w:val="both"/>
      </w:pPr>
      <w:r>
        <w:rPr>
          <w:rFonts w:ascii="Times New Roman"/>
          <w:b w:val="false"/>
          <w:i w:val="false"/>
          <w:color w:val="000000"/>
          <w:sz w:val="28"/>
        </w:rPr>
        <w:t xml:space="preserve">
      1. Успен аудандық мәслихатының 2020 жылғы 15 шілдедегі № 303/61 "Успен ауданы Лозов ауылдық округінің аумағында бөлек жергілікті қоғамдастық жиындарын өткізудің тәртібін бекіту және жергілікті қоғамдастық жиынына қатысу үшін ауылдар тұрғындары өкілдерінің санын айқындау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6879 болып тіркелген) мынадай өзгерістер және толықтыру енгізілсін: </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"Павлодар облысы Успен ауданы Лозов ауылдық округінің аумағында жергілікті қоғамдастықтың бөлек жиындарын өткізудің қағидаларын бекіту және жергілікті қоғамдастық жиынына қатысу үшін көшелер тұрғындары өкілдерінің санын айқындау туралы";</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преамбуласы</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39-3-бабына, Қазақстан Республикасының "Құқықтық актілер туралы" Заңының 46-бабы 2-тармағының 4) тармақшасына, Қазақстан Республикасы Үкіметінің 2013 жылғы 18 қазандағы № 1106 қаулысымен бекітілген жергілікті қоғамдастықтың бөлек жиындарын өткізудің үлгі қағидаларына сәйкес, Успен аудандық мәслихаты ШЕШТІ:"</w:t>
      </w:r>
    </w:p>
    <w:bookmarkStart w:name="z5"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p>
      <w:pPr>
        <w:spacing w:after="0"/>
        <w:ind w:left="0"/>
        <w:jc w:val="both"/>
      </w:pPr>
      <w:r>
        <w:rPr>
          <w:rFonts w:ascii="Times New Roman"/>
          <w:b w:val="false"/>
          <w:i w:val="false"/>
          <w:color w:val="000000"/>
          <w:sz w:val="28"/>
        </w:rPr>
        <w:t>
       "1. Осы шешімнің 1-қосымшасына сәйкес Павлодар облысы Успен ауданы Лозов ауылдық округінің аумағында жергілікті қоғамдастықтың бөлек жиындарын өткізудің қағидалары бекітілсін.";</w:t>
      </w:r>
    </w:p>
    <w:bookmarkStart w:name="z13" w:id="5"/>
    <w:p>
      <w:pPr>
        <w:spacing w:after="0"/>
        <w:ind w:left="0"/>
        <w:jc w:val="both"/>
      </w:pPr>
      <w:r>
        <w:rPr>
          <w:rFonts w:ascii="Times New Roman"/>
          <w:b w:val="false"/>
          <w:i w:val="false"/>
          <w:color w:val="000000"/>
          <w:sz w:val="28"/>
        </w:rPr>
        <w:t xml:space="preserve">
      көрсетілген шешіммен бекітілген Павлодар облысы Успен ауданы Лозов ауылдық округінің аумағында жергілікті қоғамдастықтың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5"/>
    <w:bookmarkStart w:name="z6"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2-тармағы</w:t>
      </w:r>
      <w:r>
        <w:rPr>
          <w:rFonts w:ascii="Times New Roman"/>
          <w:b w:val="false"/>
          <w:i w:val="false"/>
          <w:color w:val="000000"/>
          <w:sz w:val="28"/>
        </w:rPr>
        <w:t xml:space="preserve"> жаңа редакцияда жазылсын:</w:t>
      </w:r>
    </w:p>
    <w:bookmarkEnd w:id="6"/>
    <w:p>
      <w:pPr>
        <w:spacing w:after="0"/>
        <w:ind w:left="0"/>
        <w:jc w:val="both"/>
      </w:pPr>
      <w:r>
        <w:rPr>
          <w:rFonts w:ascii="Times New Roman"/>
          <w:b w:val="false"/>
          <w:i w:val="false"/>
          <w:color w:val="000000"/>
          <w:sz w:val="28"/>
        </w:rPr>
        <w:t>
      "2. Осы шешімнің 2-қосымшасына сәйкес Павлодар облысы Успен ауданы Лозов ауылдық округінің жергілікті қоғамдастық жиынына қатысу үшін көшелер тұрғындары өкілдерінің сандық құрамы осы шешімнің 2-қосымшасына сәйкес бекітілсін.";</w:t>
      </w:r>
    </w:p>
    <w:bookmarkStart w:name="z7" w:id="7"/>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көрсетілген шешім </w:t>
      </w:r>
      <w:r>
        <w:rPr>
          <w:rFonts w:ascii="Times New Roman"/>
          <w:b w:val="false"/>
          <w:i w:val="false"/>
          <w:color w:val="000000"/>
          <w:sz w:val="28"/>
        </w:rPr>
        <w:t xml:space="preserve">2-қосымшамен </w:t>
      </w:r>
      <w:r>
        <w:rPr>
          <w:rFonts w:ascii="Times New Roman"/>
          <w:b w:val="false"/>
          <w:i w:val="false"/>
          <w:color w:val="000000"/>
          <w:sz w:val="28"/>
        </w:rPr>
        <w:t xml:space="preserve"> толықтырылсын.</w:t>
      </w:r>
    </w:p>
    <w:bookmarkEnd w:id="7"/>
    <w:bookmarkStart w:name="z8" w:id="8"/>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Успен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Бараисов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w:t>
            </w:r>
            <w:r>
              <w:br/>
            </w:r>
            <w:r>
              <w:rPr>
                <w:rFonts w:ascii="Times New Roman"/>
                <w:b w:val="false"/>
                <w:i w:val="false"/>
                <w:color w:val="000000"/>
                <w:sz w:val="20"/>
              </w:rPr>
              <w:t>мәслихатының 2022 жылғы</w:t>
            </w:r>
            <w:r>
              <w:br/>
            </w:r>
            <w:r>
              <w:rPr>
                <w:rFonts w:ascii="Times New Roman"/>
                <w:b w:val="false"/>
                <w:i w:val="false"/>
                <w:color w:val="000000"/>
                <w:sz w:val="20"/>
              </w:rPr>
              <w:t>25 қарашадағы</w:t>
            </w:r>
            <w:r>
              <w:br/>
            </w:r>
            <w:r>
              <w:rPr>
                <w:rFonts w:ascii="Times New Roman"/>
                <w:b w:val="false"/>
                <w:i w:val="false"/>
                <w:color w:val="000000"/>
                <w:sz w:val="20"/>
              </w:rPr>
              <w:t>№ 132/23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Успен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15 шілдесі </w:t>
            </w:r>
            <w:r>
              <w:br/>
            </w:r>
            <w:r>
              <w:rPr>
                <w:rFonts w:ascii="Times New Roman"/>
                <w:b w:val="false"/>
                <w:i w:val="false"/>
                <w:color w:val="000000"/>
                <w:sz w:val="20"/>
              </w:rPr>
              <w:t xml:space="preserve">№ 303/61 шешімімен </w:t>
            </w:r>
            <w:r>
              <w:br/>
            </w:r>
            <w:r>
              <w:rPr>
                <w:rFonts w:ascii="Times New Roman"/>
                <w:b w:val="false"/>
                <w:i w:val="false"/>
                <w:color w:val="000000"/>
                <w:sz w:val="20"/>
              </w:rPr>
              <w:t>бекітілген</w:t>
            </w:r>
          </w:p>
        </w:tc>
      </w:tr>
    </w:tbl>
    <w:bookmarkStart w:name="z10" w:id="9"/>
    <w:p>
      <w:pPr>
        <w:spacing w:after="0"/>
        <w:ind w:left="0"/>
        <w:jc w:val="left"/>
      </w:pPr>
      <w:r>
        <w:rPr>
          <w:rFonts w:ascii="Times New Roman"/>
          <w:b/>
          <w:i w:val="false"/>
          <w:color w:val="000000"/>
        </w:rPr>
        <w:t xml:space="preserve"> Павлодар облысы Успен ауданы Лозов ауылдық округінің аумағында жергілікті қоғамдастықтың бөлек жиындарын өткізудің қағидалары 1-тарау. Жалпы ережелер</w:t>
      </w:r>
    </w:p>
    <w:bookmarkEnd w:id="9"/>
    <w:p>
      <w:pPr>
        <w:spacing w:after="0"/>
        <w:ind w:left="0"/>
        <w:jc w:val="both"/>
      </w:pPr>
      <w:r>
        <w:rPr>
          <w:rFonts w:ascii="Times New Roman"/>
          <w:b w:val="false"/>
          <w:i w:val="false"/>
          <w:color w:val="000000"/>
          <w:sz w:val="28"/>
        </w:rPr>
        <w:t xml:space="preserve">
      1. Павлодар облысы Успен ауданы Лозов ауылдық округінің аумағында жергілікті қоғамдастықтың бөлек жиындарын өткізудің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6-тармақтарына</w:t>
      </w:r>
      <w:r>
        <w:rPr>
          <w:rFonts w:ascii="Times New Roman"/>
          <w:b w:val="false"/>
          <w:i w:val="false"/>
          <w:color w:val="000000"/>
          <w:sz w:val="28"/>
        </w:rPr>
        <w:t xml:space="preserve">,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Павлодар облысы Успен ауданы Лозов ауылдық округінің аумағында көшелер тұрғындарының жергілікті қоғамдастығының бөлек жиындарын өткізудің тәртібін белгілейді.</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 аумағы учаскелерге (көшелер)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көшелерден үш адамнан аспайтын өкілдер сайланады.</w:t>
      </w:r>
    </w:p>
    <w:p>
      <w:pPr>
        <w:spacing w:after="0"/>
        <w:ind w:left="0"/>
        <w:jc w:val="both"/>
      </w:pPr>
      <w:r>
        <w:rPr>
          <w:rFonts w:ascii="Times New Roman"/>
          <w:b w:val="false"/>
          <w:i w:val="false"/>
          <w:color w:val="000000"/>
          <w:sz w:val="28"/>
        </w:rPr>
        <w:t>
      5. Жергілікті қоғамдастықтың бөлек жиынын Павлодар облысы Успен ауданы Лозов ауылдық округінің әкімі (бұдан әрі – ауылдық округ әкімі) шақырады және ұйымдастырады.</w:t>
      </w:r>
    </w:p>
    <w:p>
      <w:pPr>
        <w:spacing w:after="0"/>
        <w:ind w:left="0"/>
        <w:jc w:val="both"/>
      </w:pPr>
      <w:r>
        <w:rPr>
          <w:rFonts w:ascii="Times New Roman"/>
          <w:b w:val="false"/>
          <w:i w:val="false"/>
          <w:color w:val="000000"/>
          <w:sz w:val="28"/>
        </w:rPr>
        <w:t xml:space="preserve">
      6.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оны өткізетін күнге дейін күнтізбелік он күннен кешіктірмей бұқаралық ақпарат құралдары арқылы немесе өзге де тәсілдермен (Лозов ауылдық округінде орналасқан ақпараттық стендтерде хабарландырулар, Instagram, WhatsApp әлеуметтік желілері арқылы жарияландырулар) хабарлайды. </w:t>
      </w:r>
    </w:p>
    <w:p>
      <w:pPr>
        <w:spacing w:after="0"/>
        <w:ind w:left="0"/>
        <w:jc w:val="both"/>
      </w:pPr>
      <w:r>
        <w:rPr>
          <w:rFonts w:ascii="Times New Roman"/>
          <w:b w:val="false"/>
          <w:i w:val="false"/>
          <w:color w:val="000000"/>
          <w:sz w:val="28"/>
        </w:rPr>
        <w:t>
      7. Көшелер шегінде бөлек жергілікті қоғамдастық жиынын өткізуді ауылдық округ әкімі ұйымдастырады.</w:t>
      </w:r>
    </w:p>
    <w:p>
      <w:pPr>
        <w:spacing w:after="0"/>
        <w:ind w:left="0"/>
        <w:jc w:val="both"/>
      </w:pPr>
      <w:r>
        <w:rPr>
          <w:rFonts w:ascii="Times New Roman"/>
          <w:b w:val="false"/>
          <w:i w:val="false"/>
          <w:color w:val="000000"/>
          <w:sz w:val="28"/>
        </w:rPr>
        <w:t>
      Көшелер шегінде көппәтерлі үйлер болған жағдайда, көппәтерлі үйдің бөлек жиындары өткізілмейді.</w:t>
      </w:r>
    </w:p>
    <w:p>
      <w:pPr>
        <w:spacing w:after="0"/>
        <w:ind w:left="0"/>
        <w:jc w:val="both"/>
      </w:pPr>
      <w:r>
        <w:rPr>
          <w:rFonts w:ascii="Times New Roman"/>
          <w:b w:val="false"/>
          <w:i w:val="false"/>
          <w:color w:val="000000"/>
          <w:sz w:val="28"/>
        </w:rPr>
        <w:t>
      8. Жергілікті қоғамдастықтың бөлек жиынының ашылуы алдында тиісті көшелердің қатысып отырған, оған қатысуға құқығы бар тұрғындарын тіркеу жүргізіледі.</w:t>
      </w:r>
    </w:p>
    <w:p>
      <w:pPr>
        <w:spacing w:after="0"/>
        <w:ind w:left="0"/>
        <w:jc w:val="both"/>
      </w:pPr>
      <w:r>
        <w:rPr>
          <w:rFonts w:ascii="Times New Roman"/>
          <w:b w:val="false"/>
          <w:i w:val="false"/>
          <w:color w:val="000000"/>
          <w:sz w:val="28"/>
        </w:rPr>
        <w:t>
      Жергілікті қоғамдастықтың бөлек жиыны осы көшелерде тұратын және оған қатысуға құқығы бар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Жергілікті қоғамдастық жиналысына кәмелетке толмаған адамдардың, сот әрекетке қабілетсіз деп таныған адамдардың, сондай-ақ сот үкімімен бас бостандығынан айыру орындарындағы адамдардың қатысуға құқығы жоқ.</w:t>
      </w:r>
    </w:p>
    <w:p>
      <w:pPr>
        <w:spacing w:after="0"/>
        <w:ind w:left="0"/>
        <w:jc w:val="both"/>
      </w:pPr>
      <w:r>
        <w:rPr>
          <w:rFonts w:ascii="Times New Roman"/>
          <w:b w:val="false"/>
          <w:i w:val="false"/>
          <w:color w:val="000000"/>
          <w:sz w:val="28"/>
        </w:rPr>
        <w:t>
      9. Жергілікті қоғамдастықтың бөлек жиынын ауылдық округ әкімі немесе ол уәкілеттік берген тұлға ашады.</w:t>
      </w:r>
    </w:p>
    <w:p>
      <w:pPr>
        <w:spacing w:after="0"/>
        <w:ind w:left="0"/>
        <w:jc w:val="both"/>
      </w:pPr>
      <w:r>
        <w:rPr>
          <w:rFonts w:ascii="Times New Roman"/>
          <w:b w:val="false"/>
          <w:i w:val="false"/>
          <w:color w:val="000000"/>
          <w:sz w:val="28"/>
        </w:rPr>
        <w:t>
      Ауылдық округ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p>
      <w:pPr>
        <w:spacing w:after="0"/>
        <w:ind w:left="0"/>
        <w:jc w:val="both"/>
      </w:pPr>
      <w:r>
        <w:rPr>
          <w:rFonts w:ascii="Times New Roman"/>
          <w:b w:val="false"/>
          <w:i w:val="false"/>
          <w:color w:val="000000"/>
          <w:sz w:val="28"/>
        </w:rPr>
        <w:t xml:space="preserve">
      10. Жергілікті қоғамдастық жиынына қатысу үшін көшелер тұрғындары өкілдерінің кандидатураларын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белгіленген сандық құрамға сәйкес бөлек жергілікті қоғамдастық жиынына қатысушылар ұсынады.</w:t>
      </w:r>
    </w:p>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екі жұмыс күні ішінде Успен ауданы Лозов ауылдық округі әкімінің аппаратына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Успен аудандық мәслихатының </w:t>
            </w:r>
            <w:r>
              <w:br/>
            </w:r>
            <w:r>
              <w:rPr>
                <w:rFonts w:ascii="Times New Roman"/>
                <w:b w:val="false"/>
                <w:i w:val="false"/>
                <w:color w:val="000000"/>
                <w:sz w:val="20"/>
              </w:rPr>
              <w:t xml:space="preserve">2022 жылғы 25 қарашадағы </w:t>
            </w:r>
            <w:r>
              <w:br/>
            </w:r>
            <w:r>
              <w:rPr>
                <w:rFonts w:ascii="Times New Roman"/>
                <w:b w:val="false"/>
                <w:i w:val="false"/>
                <w:color w:val="000000"/>
                <w:sz w:val="20"/>
              </w:rPr>
              <w:t xml:space="preserve">№ 132/23 шешіміне </w:t>
            </w:r>
            <w:r>
              <w:br/>
            </w:r>
            <w:r>
              <w:rPr>
                <w:rFonts w:ascii="Times New Roman"/>
                <w:b w:val="false"/>
                <w:i w:val="false"/>
                <w:color w:val="000000"/>
                <w:sz w:val="20"/>
              </w:rPr>
              <w:t>2-қосымша</w:t>
            </w:r>
          </w:p>
        </w:tc>
      </w:tr>
    </w:tbl>
    <w:bookmarkStart w:name="z12" w:id="10"/>
    <w:p>
      <w:pPr>
        <w:spacing w:after="0"/>
        <w:ind w:left="0"/>
        <w:jc w:val="left"/>
      </w:pPr>
      <w:r>
        <w:rPr>
          <w:rFonts w:ascii="Times New Roman"/>
          <w:b/>
          <w:i w:val="false"/>
          <w:color w:val="000000"/>
        </w:rPr>
        <w:t xml:space="preserve"> Павлодар облысы Успен ауданы Лозов ауылдық округінің жергілікті қоғамдастық жиынына қатысу үшін көшелер тұрғындары өкілдерінің сандық құрамы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тұрғындары өкілдерінің саны (адам)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Лозов ауылының тұрғындары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Целинная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Береговая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Новосельская, Абай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Почтовая, Бірлік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Школьная, Жеңіс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Филев, Отан, Береке көшелері, Южный тұйық көшесі, Северный тұйық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Богатырь ауылының тұрғындары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Советов, Озерная, Мира, Садовая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 Момышұлы, Молодежная, Әлия Молдағұлова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Қаратай ауылының тұрғындары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Мәншүк Мәметова, Бауыржан Момышұлы, Әлия Молдағұлова, Тәуелсіздік, Бірлік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Азаттық, Татулық, Ыбырай Алтынсарин, Целинная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