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1825" w14:textId="1cc1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қоғамдық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6 қаңтардағы № 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қоғамдық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қоғамдық даму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қоғамдық даму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қоғамдық даму басқармасы" мемлекеттік мекемесі (бұдан әрі – Басқарма) Қостанай облысының аумағында мемлекеттік ішкі және жастар саясатын іске асыру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Басқарманың мынадай ведомстволық бағынысты ұйымдары бар:</w:t>
      </w:r>
    </w:p>
    <w:bookmarkEnd w:id="11"/>
    <w:bookmarkStart w:name="z22" w:id="12"/>
    <w:p>
      <w:pPr>
        <w:spacing w:after="0"/>
        <w:ind w:left="0"/>
        <w:jc w:val="both"/>
      </w:pPr>
      <w:r>
        <w:rPr>
          <w:rFonts w:ascii="Times New Roman"/>
          <w:b w:val="false"/>
          <w:i w:val="false"/>
          <w:color w:val="000000"/>
          <w:sz w:val="28"/>
        </w:rPr>
        <w:t>
      1) Қостанай облысы әкімдігі қоғамдық даму басқармасының "Қоғамдық келісім" коммуналдық мемлекеттік мекемесі;</w:t>
      </w:r>
    </w:p>
    <w:bookmarkEnd w:id="12"/>
    <w:bookmarkStart w:name="z23" w:id="13"/>
    <w:p>
      <w:pPr>
        <w:spacing w:after="0"/>
        <w:ind w:left="0"/>
        <w:jc w:val="both"/>
      </w:pPr>
      <w:r>
        <w:rPr>
          <w:rFonts w:ascii="Times New Roman"/>
          <w:b w:val="false"/>
          <w:i w:val="false"/>
          <w:color w:val="000000"/>
          <w:sz w:val="28"/>
        </w:rPr>
        <w:t>
      2) Қостанай облысы әкімдігі қоғамдық даму басқармасының "Қостанай облысының жастар ресурстық орталығы" коммуналдық мемлекеттік мекемесі.</w:t>
      </w:r>
    </w:p>
    <w:bookmarkEnd w:id="13"/>
    <w:bookmarkStart w:name="z24" w:id="14"/>
    <w:p>
      <w:pPr>
        <w:spacing w:after="0"/>
        <w:ind w:left="0"/>
        <w:jc w:val="both"/>
      </w:pPr>
      <w:r>
        <w:rPr>
          <w:rFonts w:ascii="Times New Roman"/>
          <w:b w:val="false"/>
          <w:i w:val="false"/>
          <w:color w:val="000000"/>
          <w:sz w:val="28"/>
        </w:rPr>
        <w:t>
      Басқарма "Қостанай таңы" газеті редакциясы" жауапкершілігі шектеулі серіктестігінің жарғылық капиталындағы мемлекеттік қатысу үлесін иелену және пайдалану құқығын жүзеге асырады.</w:t>
      </w:r>
    </w:p>
    <w:bookmarkEnd w:id="14"/>
    <w:bookmarkStart w:name="z25" w:id="15"/>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6" w:id="16"/>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7" w:id="17"/>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7"/>
    <w:bookmarkStart w:name="z28" w:id="18"/>
    <w:p>
      <w:pPr>
        <w:spacing w:after="0"/>
        <w:ind w:left="0"/>
        <w:jc w:val="both"/>
      </w:pPr>
      <w:r>
        <w:rPr>
          <w:rFonts w:ascii="Times New Roman"/>
          <w:b w:val="false"/>
          <w:i w:val="false"/>
          <w:color w:val="000000"/>
          <w:sz w:val="28"/>
        </w:rPr>
        <w:t>
      6.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9" w:id="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66.</w:t>
      </w:r>
    </w:p>
    <w:bookmarkEnd w:id="21"/>
    <w:bookmarkStart w:name="z32"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2"/>
    <w:bookmarkStart w:name="z33" w:id="23"/>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3"/>
    <w:bookmarkStart w:name="z34" w:id="24"/>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қатынастарға түсуге тыйым салынады.</w:t>
      </w:r>
    </w:p>
    <w:bookmarkEnd w:id="24"/>
    <w:bookmarkStart w:name="z35"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5"/>
    <w:bookmarkStart w:name="z36"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7" w:id="27"/>
    <w:p>
      <w:pPr>
        <w:spacing w:after="0"/>
        <w:ind w:left="0"/>
        <w:jc w:val="both"/>
      </w:pPr>
      <w:r>
        <w:rPr>
          <w:rFonts w:ascii="Times New Roman"/>
          <w:b w:val="false"/>
          <w:i w:val="false"/>
          <w:color w:val="000000"/>
          <w:sz w:val="28"/>
        </w:rPr>
        <w:t>
      13. Мақсаттары:</w:t>
      </w:r>
    </w:p>
    <w:bookmarkEnd w:id="27"/>
    <w:bookmarkStart w:name="z38" w:id="28"/>
    <w:p>
      <w:pPr>
        <w:spacing w:after="0"/>
        <w:ind w:left="0"/>
        <w:jc w:val="both"/>
      </w:pPr>
      <w:r>
        <w:rPr>
          <w:rFonts w:ascii="Times New Roman"/>
          <w:b w:val="false"/>
          <w:i w:val="false"/>
          <w:color w:val="000000"/>
          <w:sz w:val="28"/>
        </w:rPr>
        <w:t>
      1) азаматтық бірегейлік пен Қазақстан дамуының ұзақ мерзімді басымдықтарын қалыптастыру негізінде қоғамдық-саяси тұрақтылықты, ұлт бірлігін, қоғамды топтастыруды нығайту бөлігінде мемлекеттік ішкі саясатты іске асыру, Басқарманың құзыретіне жатқызылған қызмет салаларында салааралық үйлестіруді жүзеге асыру;</w:t>
      </w:r>
    </w:p>
    <w:bookmarkEnd w:id="28"/>
    <w:bookmarkStart w:name="z39" w:id="29"/>
    <w:p>
      <w:pPr>
        <w:spacing w:after="0"/>
        <w:ind w:left="0"/>
        <w:jc w:val="both"/>
      </w:pPr>
      <w:r>
        <w:rPr>
          <w:rFonts w:ascii="Times New Roman"/>
          <w:b w:val="false"/>
          <w:i w:val="false"/>
          <w:color w:val="000000"/>
          <w:sz w:val="28"/>
        </w:rPr>
        <w:t>
      2) этносаралық келісімді, толеранттылықты, диаспоралдық саясатты нығайту және отандастармен өзара іс-қимыл саласында мемлекеттік саясатты іске асыру;</w:t>
      </w:r>
    </w:p>
    <w:bookmarkEnd w:id="29"/>
    <w:bookmarkStart w:name="z40" w:id="30"/>
    <w:p>
      <w:pPr>
        <w:spacing w:after="0"/>
        <w:ind w:left="0"/>
        <w:jc w:val="both"/>
      </w:pPr>
      <w:r>
        <w:rPr>
          <w:rFonts w:ascii="Times New Roman"/>
          <w:b w:val="false"/>
          <w:i w:val="false"/>
          <w:color w:val="000000"/>
          <w:sz w:val="28"/>
        </w:rPr>
        <w:t>
      3) жастардың волонтерлік қызметі мен жастардың өзін-өзі басқаруын дамытуға жәрдемдесу, қазақстандық патриотизмді нығайту жөнінде шаралар қабылдау бөлігінде мемлекеттік жастар саясатын іске асыру;</w:t>
      </w:r>
    </w:p>
    <w:bookmarkEnd w:id="30"/>
    <w:bookmarkStart w:name="z41" w:id="31"/>
    <w:p>
      <w:pPr>
        <w:spacing w:after="0"/>
        <w:ind w:left="0"/>
        <w:jc w:val="both"/>
      </w:pPr>
      <w:r>
        <w:rPr>
          <w:rFonts w:ascii="Times New Roman"/>
          <w:b w:val="false"/>
          <w:i w:val="false"/>
          <w:color w:val="000000"/>
          <w:sz w:val="28"/>
        </w:rPr>
        <w:t>
      4) Қостанай облысы аумағында мемлекеттік ақпараттық саясатты жүзеге асыру.</w:t>
      </w:r>
    </w:p>
    <w:bookmarkEnd w:id="31"/>
    <w:bookmarkStart w:name="z42" w:id="32"/>
    <w:p>
      <w:pPr>
        <w:spacing w:after="0"/>
        <w:ind w:left="0"/>
        <w:jc w:val="both"/>
      </w:pPr>
      <w:r>
        <w:rPr>
          <w:rFonts w:ascii="Times New Roman"/>
          <w:b w:val="false"/>
          <w:i w:val="false"/>
          <w:color w:val="000000"/>
          <w:sz w:val="28"/>
        </w:rPr>
        <w:t>
      14. Өкілеттіктері:</w:t>
      </w:r>
    </w:p>
    <w:bookmarkEnd w:id="32"/>
    <w:bookmarkStart w:name="z43" w:id="33"/>
    <w:p>
      <w:pPr>
        <w:spacing w:after="0"/>
        <w:ind w:left="0"/>
        <w:jc w:val="both"/>
      </w:pPr>
      <w:r>
        <w:rPr>
          <w:rFonts w:ascii="Times New Roman"/>
          <w:b w:val="false"/>
          <w:i w:val="false"/>
          <w:color w:val="000000"/>
          <w:sz w:val="28"/>
        </w:rPr>
        <w:t>
      1) құқықтары:</w:t>
      </w:r>
    </w:p>
    <w:bookmarkEnd w:id="33"/>
    <w:bookmarkStart w:name="z44" w:id="34"/>
    <w:p>
      <w:pPr>
        <w:spacing w:after="0"/>
        <w:ind w:left="0"/>
        <w:jc w:val="both"/>
      </w:pPr>
      <w:r>
        <w:rPr>
          <w:rFonts w:ascii="Times New Roman"/>
          <w:b w:val="false"/>
          <w:i w:val="false"/>
          <w:color w:val="000000"/>
          <w:sz w:val="28"/>
        </w:rPr>
        <w:t>
      мемлекеттік органдар мен лауазымды тұлғалардан, өзге де ұйымдардан өз функцияларын орындауға қажетті ақпаратты сұратуға, мемлекеттік органдар мен өзге де ұйымдардың қызметкерлерін Басқарманың құзыретіне жататын мәселелерді дайындауға тартуға, тиісті ұсыныстар әзірлеу үшін уақытша жұмыс топтарын құруға;</w:t>
      </w:r>
    </w:p>
    <w:bookmarkEnd w:id="34"/>
    <w:bookmarkStart w:name="z45" w:id="35"/>
    <w:p>
      <w:pPr>
        <w:spacing w:after="0"/>
        <w:ind w:left="0"/>
        <w:jc w:val="both"/>
      </w:pPr>
      <w:r>
        <w:rPr>
          <w:rFonts w:ascii="Times New Roman"/>
          <w:b w:val="false"/>
          <w:i w:val="false"/>
          <w:color w:val="000000"/>
          <w:sz w:val="28"/>
        </w:rPr>
        <w:t>
      ішкі саясат саласындағы мемлекеттік органдардың қызметін ұйымдастыруды жетілдіру бойынша облыс әкіміне ұсыныстар енгізуге, Басқарманың қарауына жататын мәселелер бойынша ақпараттық-талдау және өзге де материалдарды дайындауды жүзеге асыруға;</w:t>
      </w:r>
    </w:p>
    <w:bookmarkEnd w:id="35"/>
    <w:bookmarkStart w:name="z46" w:id="36"/>
    <w:p>
      <w:pPr>
        <w:spacing w:after="0"/>
        <w:ind w:left="0"/>
        <w:jc w:val="both"/>
      </w:pPr>
      <w:r>
        <w:rPr>
          <w:rFonts w:ascii="Times New Roman"/>
          <w:b w:val="false"/>
          <w:i w:val="false"/>
          <w:color w:val="000000"/>
          <w:sz w:val="28"/>
        </w:rPr>
        <w:t>
      тиісті мемлекеттік органдар мен лауазымды тұлғаларға Басқарманың қызмет саласына қатысты тапсырмалар беруге, олардың орындалуын бақылауға, сондай-ақ орталық және жергілікті атқарушы органдар өткізетін іс-шараларға қатысуға;</w:t>
      </w:r>
    </w:p>
    <w:bookmarkEnd w:id="36"/>
    <w:bookmarkStart w:name="z47" w:id="37"/>
    <w:p>
      <w:pPr>
        <w:spacing w:after="0"/>
        <w:ind w:left="0"/>
        <w:jc w:val="both"/>
      </w:pPr>
      <w:r>
        <w:rPr>
          <w:rFonts w:ascii="Times New Roman"/>
          <w:b w:val="false"/>
          <w:i w:val="false"/>
          <w:color w:val="000000"/>
          <w:sz w:val="28"/>
        </w:rPr>
        <w:t>
      қарамағында ішкі саясат саласындағы мәселелер және Басқарма құзыретіне кіретін өзге де мәселелер бар мемлекеттік органдардың лауазымды тұлғаларына ұйымдастырушылық-әдістемелік, ақпараттық және өзге де көмек көрсетуге;</w:t>
      </w:r>
    </w:p>
    <w:bookmarkEnd w:id="37"/>
    <w:bookmarkStart w:name="z48" w:id="38"/>
    <w:p>
      <w:pPr>
        <w:spacing w:after="0"/>
        <w:ind w:left="0"/>
        <w:jc w:val="both"/>
      </w:pPr>
      <w:r>
        <w:rPr>
          <w:rFonts w:ascii="Times New Roman"/>
          <w:b w:val="false"/>
          <w:i w:val="false"/>
          <w:color w:val="000000"/>
          <w:sz w:val="28"/>
        </w:rPr>
        <w:t>
      қызметті стратегиялық, операциялық жоспарларға, сондай-ақ Басқарманың жұмыс жоспарларына сәйкес жүзеге асыруға;</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орындалуын қамтамасыз ету;</w:t>
      </w:r>
    </w:p>
    <w:bookmarkEnd w:id="40"/>
    <w:bookmarkStart w:name="z51"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орындау.</w:t>
      </w:r>
    </w:p>
    <w:bookmarkEnd w:id="41"/>
    <w:bookmarkStart w:name="z52" w:id="42"/>
    <w:p>
      <w:pPr>
        <w:spacing w:after="0"/>
        <w:ind w:left="0"/>
        <w:jc w:val="both"/>
      </w:pPr>
      <w:r>
        <w:rPr>
          <w:rFonts w:ascii="Times New Roman"/>
          <w:b w:val="false"/>
          <w:i w:val="false"/>
          <w:color w:val="000000"/>
          <w:sz w:val="28"/>
        </w:rPr>
        <w:t>
      15. Функциялары:</w:t>
      </w:r>
    </w:p>
    <w:bookmarkEnd w:id="42"/>
    <w:bookmarkStart w:name="z53" w:id="43"/>
    <w:p>
      <w:pPr>
        <w:spacing w:after="0"/>
        <w:ind w:left="0"/>
        <w:jc w:val="both"/>
      </w:pPr>
      <w:r>
        <w:rPr>
          <w:rFonts w:ascii="Times New Roman"/>
          <w:b w:val="false"/>
          <w:i w:val="false"/>
          <w:color w:val="000000"/>
          <w:sz w:val="28"/>
        </w:rPr>
        <w:t>
      1) Басқарманың құзыретіне жатқызылған құзыреттер шегінде жастар және ішкі саясат мәселелері жөніндегі консультативтік-кеңесші органдардың қызметін ақпараттық-талдамалық, ұйымдастырушылық-техникалық қамтамасыз ету;</w:t>
      </w:r>
    </w:p>
    <w:bookmarkEnd w:id="43"/>
    <w:bookmarkStart w:name="z54" w:id="44"/>
    <w:p>
      <w:pPr>
        <w:spacing w:after="0"/>
        <w:ind w:left="0"/>
        <w:jc w:val="both"/>
      </w:pPr>
      <w:r>
        <w:rPr>
          <w:rFonts w:ascii="Times New Roman"/>
          <w:b w:val="false"/>
          <w:i w:val="false"/>
          <w:color w:val="000000"/>
          <w:sz w:val="28"/>
        </w:rPr>
        <w:t>
      2) Басқарманың құзыретіне жататын қызмет мәселелері бойынша мемлекеттік органдар мен өзге де ұйымдарға ақпараттық, консультациялық, әдістемелік қолдау көрсету;</w:t>
      </w:r>
    </w:p>
    <w:bookmarkEnd w:id="44"/>
    <w:bookmarkStart w:name="z55" w:id="45"/>
    <w:p>
      <w:pPr>
        <w:spacing w:after="0"/>
        <w:ind w:left="0"/>
        <w:jc w:val="both"/>
      </w:pPr>
      <w:r>
        <w:rPr>
          <w:rFonts w:ascii="Times New Roman"/>
          <w:b w:val="false"/>
          <w:i w:val="false"/>
          <w:color w:val="000000"/>
          <w:sz w:val="28"/>
        </w:rPr>
        <w:t>
      3) Қазақстан Республикасы Президентінің Қазақстан халқына жыл сайынғы Жолдауларын түсіндіру, "Рухани жаңғыру" арнайы жобаларын іске асыру бойынша мемлекеттік және басқа да мүдделі органдарға әдіснамалық көмек көрсету, облыстық ақпараттық топтың қызметін ұйымдастыру;</w:t>
      </w:r>
    </w:p>
    <w:bookmarkEnd w:id="45"/>
    <w:bookmarkStart w:name="z56" w:id="46"/>
    <w:p>
      <w:pPr>
        <w:spacing w:after="0"/>
        <w:ind w:left="0"/>
        <w:jc w:val="both"/>
      </w:pPr>
      <w:r>
        <w:rPr>
          <w:rFonts w:ascii="Times New Roman"/>
          <w:b w:val="false"/>
          <w:i w:val="false"/>
          <w:color w:val="000000"/>
          <w:sz w:val="28"/>
        </w:rPr>
        <w:t>
      4) өз құзыреті шегінде "Ұлттық рухани жаңғыру" ұлттық жобасын, "Рухани жаңғыру" бағдарламасының арнайы жобаларын жүзеге асыру. "Рухани жаңғыру" жобалық кеңсесінің жұмысын үйлестіру;</w:t>
      </w:r>
    </w:p>
    <w:bookmarkEnd w:id="46"/>
    <w:bookmarkStart w:name="z57" w:id="47"/>
    <w:p>
      <w:pPr>
        <w:spacing w:after="0"/>
        <w:ind w:left="0"/>
        <w:jc w:val="both"/>
      </w:pPr>
      <w:r>
        <w:rPr>
          <w:rFonts w:ascii="Times New Roman"/>
          <w:b w:val="false"/>
          <w:i w:val="false"/>
          <w:color w:val="000000"/>
          <w:sz w:val="28"/>
        </w:rPr>
        <w:t>
      5) саяси қуғын-сүргін құрбандарын ақтау жөніндегі облыстық комиссияның қызметін ұйымдастыру;</w:t>
      </w:r>
    </w:p>
    <w:bookmarkEnd w:id="47"/>
    <w:bookmarkStart w:name="z58" w:id="48"/>
    <w:p>
      <w:pPr>
        <w:spacing w:after="0"/>
        <w:ind w:left="0"/>
        <w:jc w:val="both"/>
      </w:pPr>
      <w:r>
        <w:rPr>
          <w:rFonts w:ascii="Times New Roman"/>
          <w:b w:val="false"/>
          <w:i w:val="false"/>
          <w:color w:val="000000"/>
          <w:sz w:val="28"/>
        </w:rPr>
        <w:t>
      6) мемлекеттік органдардың мемлекеттік рәміздерді кеңінен танымал ету жөніндегі жұмысын ұйымдастыру және Қазақстан Республикасының осы саладағы заңнамасының сақталуына мониторинг жүргізу;</w:t>
      </w:r>
    </w:p>
    <w:bookmarkEnd w:id="48"/>
    <w:bookmarkStart w:name="z59" w:id="49"/>
    <w:p>
      <w:pPr>
        <w:spacing w:after="0"/>
        <w:ind w:left="0"/>
        <w:jc w:val="both"/>
      </w:pPr>
      <w:r>
        <w:rPr>
          <w:rFonts w:ascii="Times New Roman"/>
          <w:b w:val="false"/>
          <w:i w:val="false"/>
          <w:color w:val="000000"/>
          <w:sz w:val="28"/>
        </w:rPr>
        <w:t>
      7) азаматтық қоғам институттарының қоғамдық-саяси процестерді басқаруға қатысуын қамтамасыз ету, мемлекеттік органдар мен азаматтық сектордың өзара іс - қимыл тетіктерін іске асыру;</w:t>
      </w:r>
    </w:p>
    <w:bookmarkEnd w:id="49"/>
    <w:bookmarkStart w:name="z60" w:id="50"/>
    <w:p>
      <w:pPr>
        <w:spacing w:after="0"/>
        <w:ind w:left="0"/>
        <w:jc w:val="both"/>
      </w:pPr>
      <w:r>
        <w:rPr>
          <w:rFonts w:ascii="Times New Roman"/>
          <w:b w:val="false"/>
          <w:i w:val="false"/>
          <w:color w:val="000000"/>
          <w:sz w:val="28"/>
        </w:rPr>
        <w:t>
      8) Қостанай облысының аумағында қызметін жүзеге асыратын үкіметтік емес ұйымдар туралы мәліметтерді жинау, қорыту және уәкілетті органға ұсыну;</w:t>
      </w:r>
    </w:p>
    <w:bookmarkEnd w:id="50"/>
    <w:bookmarkStart w:name="z61" w:id="51"/>
    <w:p>
      <w:pPr>
        <w:spacing w:after="0"/>
        <w:ind w:left="0"/>
        <w:jc w:val="both"/>
      </w:pPr>
      <w:r>
        <w:rPr>
          <w:rFonts w:ascii="Times New Roman"/>
          <w:b w:val="false"/>
          <w:i w:val="false"/>
          <w:color w:val="000000"/>
          <w:sz w:val="28"/>
        </w:rPr>
        <w:t>
      9) өз құзыреті шегінде мемлекеттік әлеуметтік тапсырысты іске асыру, Қостанай облысы аумағында мемлекеттік әлеуметтік тапсырысты қалыптастыру және оны жүзеге асыру бойынша мемлекеттік органдардың жұмысын мониторингілеу және үйлестіру;</w:t>
      </w:r>
    </w:p>
    <w:bookmarkEnd w:id="51"/>
    <w:bookmarkStart w:name="z62" w:id="52"/>
    <w:p>
      <w:pPr>
        <w:spacing w:after="0"/>
        <w:ind w:left="0"/>
        <w:jc w:val="both"/>
      </w:pPr>
      <w:r>
        <w:rPr>
          <w:rFonts w:ascii="Times New Roman"/>
          <w:b w:val="false"/>
          <w:i w:val="false"/>
          <w:color w:val="000000"/>
          <w:sz w:val="28"/>
        </w:rPr>
        <w:t>
      10) облыстық және өңірлік деңгейлерде үкіметтік емес ұйымдармен өзара іс-қимыл жөніндегі уәкілдердің қызметін қамтамасыз ету;</w:t>
      </w:r>
    </w:p>
    <w:bookmarkEnd w:id="52"/>
    <w:bookmarkStart w:name="z63" w:id="53"/>
    <w:p>
      <w:pPr>
        <w:spacing w:after="0"/>
        <w:ind w:left="0"/>
        <w:jc w:val="both"/>
      </w:pPr>
      <w:r>
        <w:rPr>
          <w:rFonts w:ascii="Times New Roman"/>
          <w:b w:val="false"/>
          <w:i w:val="false"/>
          <w:color w:val="000000"/>
          <w:sz w:val="28"/>
        </w:rPr>
        <w:t>
      11) Қостанай облысының аумағында жұмыс істейтін саяси партиялардың филиалдары туралы өзара іс-қимылды ұйымдастыру және мәліметтерді қорыту;</w:t>
      </w:r>
    </w:p>
    <w:bookmarkEnd w:id="53"/>
    <w:bookmarkStart w:name="z64" w:id="54"/>
    <w:p>
      <w:pPr>
        <w:spacing w:after="0"/>
        <w:ind w:left="0"/>
        <w:jc w:val="both"/>
      </w:pPr>
      <w:r>
        <w:rPr>
          <w:rFonts w:ascii="Times New Roman"/>
          <w:b w:val="false"/>
          <w:i w:val="false"/>
          <w:color w:val="000000"/>
          <w:sz w:val="28"/>
        </w:rPr>
        <w:t>
      12) өзекті проблемаларды анықтау және шешу, мемлекеттік жастар саясатын іске асырудың тиімділігін арттыру үшін жастардың қажеттіліктеріне мониторинг және бағалау жүргізуді қамтамасыз ету;</w:t>
      </w:r>
    </w:p>
    <w:bookmarkEnd w:id="54"/>
    <w:bookmarkStart w:name="z65" w:id="55"/>
    <w:p>
      <w:pPr>
        <w:spacing w:after="0"/>
        <w:ind w:left="0"/>
        <w:jc w:val="both"/>
      </w:pPr>
      <w:r>
        <w:rPr>
          <w:rFonts w:ascii="Times New Roman"/>
          <w:b w:val="false"/>
          <w:i w:val="false"/>
          <w:color w:val="000000"/>
          <w:sz w:val="28"/>
        </w:rPr>
        <w:t>
      13) Қостанай облысының әлеуметтік-экономикалық және қоғамдық-саяси өміріне жастарды тарту бойынша жұмысты үйлестіру;</w:t>
      </w:r>
    </w:p>
    <w:bookmarkEnd w:id="55"/>
    <w:bookmarkStart w:name="z66" w:id="56"/>
    <w:p>
      <w:pPr>
        <w:spacing w:after="0"/>
        <w:ind w:left="0"/>
        <w:jc w:val="both"/>
      </w:pPr>
      <w:r>
        <w:rPr>
          <w:rFonts w:ascii="Times New Roman"/>
          <w:b w:val="false"/>
          <w:i w:val="false"/>
          <w:color w:val="000000"/>
          <w:sz w:val="28"/>
        </w:rPr>
        <w:t>
      14) жастардың волонтерлік қызметін және жастардың өзін-өзі басқаруын дамытуға жәрдемдесу бойынша шаралар қабылдау;</w:t>
      </w:r>
    </w:p>
    <w:bookmarkEnd w:id="56"/>
    <w:bookmarkStart w:name="z67" w:id="57"/>
    <w:p>
      <w:pPr>
        <w:spacing w:after="0"/>
        <w:ind w:left="0"/>
        <w:jc w:val="both"/>
      </w:pPr>
      <w:r>
        <w:rPr>
          <w:rFonts w:ascii="Times New Roman"/>
          <w:b w:val="false"/>
          <w:i w:val="false"/>
          <w:color w:val="000000"/>
          <w:sz w:val="28"/>
        </w:rPr>
        <w:t>
      15) жастардың азаматтық жауапкершілігі мен патриотизмін дамыту;</w:t>
      </w:r>
    </w:p>
    <w:bookmarkEnd w:id="57"/>
    <w:bookmarkStart w:name="z68" w:id="58"/>
    <w:p>
      <w:pPr>
        <w:spacing w:after="0"/>
        <w:ind w:left="0"/>
        <w:jc w:val="both"/>
      </w:pPr>
      <w:r>
        <w:rPr>
          <w:rFonts w:ascii="Times New Roman"/>
          <w:b w:val="false"/>
          <w:i w:val="false"/>
          <w:color w:val="000000"/>
          <w:sz w:val="28"/>
        </w:rPr>
        <w:t>
      16) мемлекеттік органдар мен жастардың, жастар ұйымдарының диалогын және өзара іс-қимылын қамтамасыз етуге, мемлекеттік жастар саясатын жетілдіру жөнінде ұсынымдар әзірлеуге бағытталған өңірлік жастар форумын өткізуді ұйымдастыру;</w:t>
      </w:r>
    </w:p>
    <w:bookmarkEnd w:id="58"/>
    <w:bookmarkStart w:name="z69" w:id="59"/>
    <w:p>
      <w:pPr>
        <w:spacing w:after="0"/>
        <w:ind w:left="0"/>
        <w:jc w:val="both"/>
      </w:pPr>
      <w:r>
        <w:rPr>
          <w:rFonts w:ascii="Times New Roman"/>
          <w:b w:val="false"/>
          <w:i w:val="false"/>
          <w:color w:val="000000"/>
          <w:sz w:val="28"/>
        </w:rPr>
        <w:t>
      17) Басқарманың құзыреттері шегінде гендерлік және отбасылық-демографиялық саясатты іске асыру;</w:t>
      </w:r>
    </w:p>
    <w:bookmarkEnd w:id="59"/>
    <w:bookmarkStart w:name="z70" w:id="60"/>
    <w:p>
      <w:pPr>
        <w:spacing w:after="0"/>
        <w:ind w:left="0"/>
        <w:jc w:val="both"/>
      </w:pPr>
      <w:r>
        <w:rPr>
          <w:rFonts w:ascii="Times New Roman"/>
          <w:b w:val="false"/>
          <w:i w:val="false"/>
          <w:color w:val="000000"/>
          <w:sz w:val="28"/>
        </w:rPr>
        <w:t>
      18) Қостанай облысының аумағында өңірлік бұқаралық ақпарат құралдары арқылы мемлекеттік ақпараттық саясатты жүзеге асыру;</w:t>
      </w:r>
    </w:p>
    <w:bookmarkEnd w:id="60"/>
    <w:bookmarkStart w:name="z71" w:id="61"/>
    <w:p>
      <w:pPr>
        <w:spacing w:after="0"/>
        <w:ind w:left="0"/>
        <w:jc w:val="both"/>
      </w:pPr>
      <w:r>
        <w:rPr>
          <w:rFonts w:ascii="Times New Roman"/>
          <w:b w:val="false"/>
          <w:i w:val="false"/>
          <w:color w:val="000000"/>
          <w:sz w:val="28"/>
        </w:rPr>
        <w:t>
      19) Қостанай облысында мемлекеттік ақпараттық саясат мәселелері жөніндегі өңірлік комиссияның қызметін қамтамасыз ету;</w:t>
      </w:r>
    </w:p>
    <w:bookmarkEnd w:id="61"/>
    <w:bookmarkStart w:name="z72" w:id="62"/>
    <w:p>
      <w:pPr>
        <w:spacing w:after="0"/>
        <w:ind w:left="0"/>
        <w:jc w:val="both"/>
      </w:pPr>
      <w:r>
        <w:rPr>
          <w:rFonts w:ascii="Times New Roman"/>
          <w:b w:val="false"/>
          <w:i w:val="false"/>
          <w:color w:val="000000"/>
          <w:sz w:val="28"/>
        </w:rPr>
        <w:t>
      20) Қостанай облысының аумағында мемлекеттік ақпараттық саясатты жүргізу бойынша мемлекеттік тапсырысты қалыптастыру, орналастыру және оның жүзеге асырылуын бақылау;</w:t>
      </w:r>
    </w:p>
    <w:bookmarkEnd w:id="62"/>
    <w:bookmarkStart w:name="z73" w:id="63"/>
    <w:p>
      <w:pPr>
        <w:spacing w:after="0"/>
        <w:ind w:left="0"/>
        <w:jc w:val="both"/>
      </w:pPr>
      <w:r>
        <w:rPr>
          <w:rFonts w:ascii="Times New Roman"/>
          <w:b w:val="false"/>
          <w:i w:val="false"/>
          <w:color w:val="000000"/>
          <w:sz w:val="28"/>
        </w:rPr>
        <w:t>
      21) өңірлік деңгейде бұқаралық ақпарат құралдарында мемлекеттік ақпараттық саясатты жүргізу үшін сатып алынатын қызметтердің құнын айқындау әдістемесін әзірлеу және бекіту;</w:t>
      </w:r>
    </w:p>
    <w:bookmarkEnd w:id="63"/>
    <w:bookmarkStart w:name="z74" w:id="64"/>
    <w:p>
      <w:pPr>
        <w:spacing w:after="0"/>
        <w:ind w:left="0"/>
        <w:jc w:val="both"/>
      </w:pPr>
      <w:r>
        <w:rPr>
          <w:rFonts w:ascii="Times New Roman"/>
          <w:b w:val="false"/>
          <w:i w:val="false"/>
          <w:color w:val="000000"/>
          <w:sz w:val="28"/>
        </w:rPr>
        <w:t>
      22) мемлекеттік органдардың ақпараттық саясат саласындағы қызметін үйлестіру, "Халық үніне құлақ асатын мемлекет" тұжырымдамасын іске асыру шеңберінде, оның ішінде брифингтер өткізу арқылы бұқаралық ақпарат құралдары мен мемлекеттік органдардың сындарлы өзара іс-қимылын қамтамасыз ету;</w:t>
      </w:r>
    </w:p>
    <w:bookmarkEnd w:id="64"/>
    <w:bookmarkStart w:name="z75" w:id="65"/>
    <w:p>
      <w:pPr>
        <w:spacing w:after="0"/>
        <w:ind w:left="0"/>
        <w:jc w:val="both"/>
      </w:pPr>
      <w:r>
        <w:rPr>
          <w:rFonts w:ascii="Times New Roman"/>
          <w:b w:val="false"/>
          <w:i w:val="false"/>
          <w:color w:val="000000"/>
          <w:sz w:val="28"/>
        </w:rPr>
        <w:t>
      23) Қостанай облысының азаматтық қорғау ақпарат қызметінің жұмысын ұйымдастыру;</w:t>
      </w:r>
    </w:p>
    <w:bookmarkEnd w:id="65"/>
    <w:bookmarkStart w:name="z76" w:id="66"/>
    <w:p>
      <w:pPr>
        <w:spacing w:after="0"/>
        <w:ind w:left="0"/>
        <w:jc w:val="both"/>
      </w:pPr>
      <w:r>
        <w:rPr>
          <w:rFonts w:ascii="Times New Roman"/>
          <w:b w:val="false"/>
          <w:i w:val="false"/>
          <w:color w:val="000000"/>
          <w:sz w:val="28"/>
        </w:rPr>
        <w:t>
      24) телерадио хабарларын тарату саласындағы лицензиясы жоқ және Қазақстан Республикасында хабар таратудың меншікті спутниктік жүйелері жоқ телерадио хабарларын тарату операторларының теле -, радиосигналын жеке қабылдауға арналған телерадио хабарларын тарату операторларының қызметтеріне шартты қол жеткізу карталарын және жабдықтарды таратуға тыйым салу жөніндегі талаптардың сақталуына мемлекеттік бақылауды жүзеге асыру;</w:t>
      </w:r>
    </w:p>
    <w:bookmarkEnd w:id="66"/>
    <w:bookmarkStart w:name="z77" w:id="67"/>
    <w:p>
      <w:pPr>
        <w:spacing w:after="0"/>
        <w:ind w:left="0"/>
        <w:jc w:val="both"/>
      </w:pPr>
      <w:r>
        <w:rPr>
          <w:rFonts w:ascii="Times New Roman"/>
          <w:b w:val="false"/>
          <w:i w:val="false"/>
          <w:color w:val="000000"/>
          <w:sz w:val="28"/>
        </w:rPr>
        <w:t>
      25) қоғамдық-саяси ахуалдың тұрақтылығын қамтамасыз ету үшін әлеуметтік маңызы бар мәселелерді шешу мақсатында мемлекеттік органдардың қызметін үйлестіру;</w:t>
      </w:r>
    </w:p>
    <w:bookmarkEnd w:id="67"/>
    <w:bookmarkStart w:name="z78" w:id="68"/>
    <w:p>
      <w:pPr>
        <w:spacing w:after="0"/>
        <w:ind w:left="0"/>
        <w:jc w:val="both"/>
      </w:pPr>
      <w:r>
        <w:rPr>
          <w:rFonts w:ascii="Times New Roman"/>
          <w:b w:val="false"/>
          <w:i w:val="false"/>
          <w:color w:val="000000"/>
          <w:sz w:val="28"/>
        </w:rPr>
        <w:t>
      26) облыста, оның ішінде этносаралық қатынастар саласында болып жатқан қоғамдық-саяси процестерді, олардың даму үрдістерін тұтастай жүйелі, объективті зерделеуді, жинақтауды, талдауды және болжауды қамтамасыз ету;</w:t>
      </w:r>
    </w:p>
    <w:bookmarkEnd w:id="68"/>
    <w:bookmarkStart w:name="z79" w:id="69"/>
    <w:p>
      <w:pPr>
        <w:spacing w:after="0"/>
        <w:ind w:left="0"/>
        <w:jc w:val="both"/>
      </w:pPr>
      <w:r>
        <w:rPr>
          <w:rFonts w:ascii="Times New Roman"/>
          <w:b w:val="false"/>
          <w:i w:val="false"/>
          <w:color w:val="000000"/>
          <w:sz w:val="28"/>
        </w:rPr>
        <w:t>
      27) қоғамдық-саяси тұрақтылықты нығайту және әлеуметтік шиеленіс ошақтарына жол бермеу, мемлекеттік жастар саясатын тиімді іске асыру, мемлекеттік органдар мен азаматтық сектордың өзара іс-қимылының сапасын арттыру бойынша басқарушылық шешім қабылдау үшін практикалық ұсынымдар әзірлеу;</w:t>
      </w:r>
    </w:p>
    <w:bookmarkEnd w:id="69"/>
    <w:bookmarkStart w:name="z80" w:id="70"/>
    <w:p>
      <w:pPr>
        <w:spacing w:after="0"/>
        <w:ind w:left="0"/>
        <w:jc w:val="both"/>
      </w:pPr>
      <w:r>
        <w:rPr>
          <w:rFonts w:ascii="Times New Roman"/>
          <w:b w:val="false"/>
          <w:i w:val="false"/>
          <w:color w:val="000000"/>
          <w:sz w:val="28"/>
        </w:rPr>
        <w:t>
      28) облыстық Қазақстан халқы Ассамблеясы мен этномәдени бірлестіктердің қызметін үйлестіру;</w:t>
      </w:r>
    </w:p>
    <w:bookmarkEnd w:id="70"/>
    <w:bookmarkStart w:name="z81" w:id="71"/>
    <w:p>
      <w:pPr>
        <w:spacing w:after="0"/>
        <w:ind w:left="0"/>
        <w:jc w:val="both"/>
      </w:pPr>
      <w:r>
        <w:rPr>
          <w:rFonts w:ascii="Times New Roman"/>
          <w:b w:val="false"/>
          <w:i w:val="false"/>
          <w:color w:val="000000"/>
          <w:sz w:val="28"/>
        </w:rPr>
        <w:t>
      29) Қостанай облысының аумағында тұратын қандастар мәселелері бойынша қызметті үйлестіру және ұйымдастыру;</w:t>
      </w:r>
    </w:p>
    <w:bookmarkEnd w:id="71"/>
    <w:bookmarkStart w:name="z82" w:id="72"/>
    <w:p>
      <w:pPr>
        <w:spacing w:after="0"/>
        <w:ind w:left="0"/>
        <w:jc w:val="both"/>
      </w:pPr>
      <w:r>
        <w:rPr>
          <w:rFonts w:ascii="Times New Roman"/>
          <w:b w:val="false"/>
          <w:i w:val="false"/>
          <w:color w:val="000000"/>
          <w:sz w:val="28"/>
        </w:rPr>
        <w:t>
      30) Басқарма құзыреті бойынша мемлекеттік ішкі саясатты жүзеге асыруға бағытталған іс-шараларды дайындау және өткізу;</w:t>
      </w:r>
    </w:p>
    <w:bookmarkEnd w:id="72"/>
    <w:bookmarkStart w:name="z83" w:id="73"/>
    <w:p>
      <w:pPr>
        <w:spacing w:after="0"/>
        <w:ind w:left="0"/>
        <w:jc w:val="both"/>
      </w:pPr>
      <w:r>
        <w:rPr>
          <w:rFonts w:ascii="Times New Roman"/>
          <w:b w:val="false"/>
          <w:i w:val="false"/>
          <w:color w:val="000000"/>
          <w:sz w:val="28"/>
        </w:rPr>
        <w:t>
      31) Қазақстан Республикасының заңнамасында көзделген өзге де функцияларды жүзеге асыру.</w:t>
      </w:r>
    </w:p>
    <w:bookmarkEnd w:id="73"/>
    <w:bookmarkStart w:name="z84" w:id="7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4"/>
    <w:bookmarkStart w:name="z85" w:id="7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w:t>
      </w:r>
    </w:p>
    <w:bookmarkEnd w:id="75"/>
    <w:bookmarkStart w:name="z86" w:id="7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76"/>
    <w:bookmarkStart w:name="z87" w:id="7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7"/>
    <w:bookmarkStart w:name="z88" w:id="78"/>
    <w:p>
      <w:pPr>
        <w:spacing w:after="0"/>
        <w:ind w:left="0"/>
        <w:jc w:val="both"/>
      </w:pPr>
      <w:r>
        <w:rPr>
          <w:rFonts w:ascii="Times New Roman"/>
          <w:b w:val="false"/>
          <w:i w:val="false"/>
          <w:color w:val="000000"/>
          <w:sz w:val="28"/>
        </w:rPr>
        <w:t>
      19. Басқарманың бірінші басшысының өкілеттіктері:</w:t>
      </w:r>
    </w:p>
    <w:bookmarkEnd w:id="78"/>
    <w:bookmarkStart w:name="z89" w:id="79"/>
    <w:p>
      <w:pPr>
        <w:spacing w:after="0"/>
        <w:ind w:left="0"/>
        <w:jc w:val="both"/>
      </w:pPr>
      <w:r>
        <w:rPr>
          <w:rFonts w:ascii="Times New Roman"/>
          <w:b w:val="false"/>
          <w:i w:val="false"/>
          <w:color w:val="000000"/>
          <w:sz w:val="28"/>
        </w:rPr>
        <w:t>
      1) Басқарма қызметкерлерін, ведомстволық бағынысты ұйымдардың басшыларын қызметке тағайындайды және қызметтен босатады;</w:t>
      </w:r>
    </w:p>
    <w:bookmarkEnd w:id="79"/>
    <w:bookmarkStart w:name="z90" w:id="80"/>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bookmarkEnd w:id="80"/>
    <w:bookmarkStart w:name="z91" w:id="81"/>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81"/>
    <w:bookmarkStart w:name="z92" w:id="82"/>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органдарда, өзге де ұйымдарда Басқарманың атынан өкілдік етеді;</w:t>
      </w:r>
    </w:p>
    <w:bookmarkEnd w:id="82"/>
    <w:bookmarkStart w:name="z93" w:id="83"/>
    <w:p>
      <w:pPr>
        <w:spacing w:after="0"/>
        <w:ind w:left="0"/>
        <w:jc w:val="both"/>
      </w:pPr>
      <w:r>
        <w:rPr>
          <w:rFonts w:ascii="Times New Roman"/>
          <w:b w:val="false"/>
          <w:i w:val="false"/>
          <w:color w:val="000000"/>
          <w:sz w:val="28"/>
        </w:rPr>
        <w:t>
      5) бірінші қол қою құқығына ие болады;</w:t>
      </w:r>
    </w:p>
    <w:bookmarkEnd w:id="83"/>
    <w:bookmarkStart w:name="z94" w:id="84"/>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bookmarkEnd w:id="84"/>
    <w:bookmarkStart w:name="z95" w:id="85"/>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нұсқаулар береді;</w:t>
      </w:r>
    </w:p>
    <w:bookmarkEnd w:id="85"/>
    <w:bookmarkStart w:name="z96" w:id="86"/>
    <w:p>
      <w:pPr>
        <w:spacing w:after="0"/>
        <w:ind w:left="0"/>
        <w:jc w:val="both"/>
      </w:pPr>
      <w:r>
        <w:rPr>
          <w:rFonts w:ascii="Times New Roman"/>
          <w:b w:val="false"/>
          <w:i w:val="false"/>
          <w:color w:val="000000"/>
          <w:sz w:val="28"/>
        </w:rPr>
        <w:t>
      8) Басқарма қызметкерлеріне және ведомстволық бағынысты ұйымдардың басшыларына көтермелеу, материалдық көмек көрсету шараларын және тәртіптік жаза қолданады;</w:t>
      </w:r>
    </w:p>
    <w:bookmarkEnd w:id="86"/>
    <w:bookmarkStart w:name="z97" w:id="8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7"/>
    <w:bookmarkStart w:name="z98" w:id="8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8"/>
    <w:bookmarkStart w:name="z99" w:id="8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9"/>
    <w:bookmarkStart w:name="z100" w:id="90"/>
    <w:p>
      <w:pPr>
        <w:spacing w:after="0"/>
        <w:ind w:left="0"/>
        <w:jc w:val="left"/>
      </w:pPr>
      <w:r>
        <w:rPr>
          <w:rFonts w:ascii="Times New Roman"/>
          <w:b/>
          <w:i w:val="false"/>
          <w:color w:val="000000"/>
        </w:rPr>
        <w:t xml:space="preserve"> 4-тарау. Мемлекеттік органның мүлкі</w:t>
      </w:r>
    </w:p>
    <w:bookmarkEnd w:id="90"/>
    <w:bookmarkStart w:name="z101" w:id="91"/>
    <w:p>
      <w:pPr>
        <w:spacing w:after="0"/>
        <w:ind w:left="0"/>
        <w:jc w:val="both"/>
      </w:pPr>
      <w:r>
        <w:rPr>
          <w:rFonts w:ascii="Times New Roman"/>
          <w:b w:val="false"/>
          <w:i w:val="false"/>
          <w:color w:val="000000"/>
          <w:sz w:val="28"/>
        </w:rPr>
        <w:t>
      21. Басқарманың Қазақстан Республикасының заңнамасында көзделген жағдайларда жедел басқару құқығында оқшауланған мүлкі болуы мүмкін.</w:t>
      </w:r>
    </w:p>
    <w:bookmarkEnd w:id="91"/>
    <w:bookmarkStart w:name="z102" w:id="9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3" w:id="9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3"/>
    <w:bookmarkStart w:name="z104" w:id="94"/>
    <w:p>
      <w:pPr>
        <w:spacing w:after="0"/>
        <w:ind w:left="0"/>
        <w:jc w:val="both"/>
      </w:pPr>
      <w:r>
        <w:rPr>
          <w:rFonts w:ascii="Times New Roman"/>
          <w:b w:val="false"/>
          <w:i w:val="false"/>
          <w:color w:val="000000"/>
          <w:sz w:val="28"/>
        </w:rPr>
        <w:t>
      23. Егер Қазақстан Республикасының заңнамасында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5"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06" w:id="9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