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64c" w14:textId="6e8d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25 қарашадағы № 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бұйрығына (Нормативтік құқықтық актілерді мемлекеттік тіркеу тізілімінде № 11245 тіркелген) және әлеуметтік маңызы бар азық-түлік тауарларына бөлшек сауда бағаларының шекті рұқсат етілген мөлшерін бекіту жөніндегі комиссия отырысының 2022 жылғы 06 қазандағы № 01-02/164 хаттамасына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1.Әлеуметтік маңызы бар азық-түлік тауарларына рұқсат етілген шекті бөлшек сауда бағаларының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2."Маңғыстау облысының кәсіпкерлік және сауда басқармасы"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Маңғыстау облысы әкімінің бірінші орынбасары Б. Орынбасаровқа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"25"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рұқсат етілген шекті бөлшек сауда бағаларының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72,5%, толықтырғыштар және өсімдік майлары жоқ)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қант-құмшекер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