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d64c" w14:textId="6e8d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Әлеуметтік маңызы бар азық-түлік тауарларына рұқсат етілген шекті бөлшек сауда бағаларының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2022 жылғы 25 қарашадағы № 229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бұйрығына (Нормативтік құқықтық актілерді мемлекеттік тіркеу тізілімінде № 11245 тіркелген) және әлеуметтік маңызы бар азық-түлік тауарларына бөлшек сауда бағаларының шекті рұқсат етілген мөлшерін бекіту жөніндегі комиссия отырысының 2022 жылғы 06 қазандағы № 01-02/164 хаттамасына сәйкес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1.Әлеуметтік маңызы бар азық-түлік тауарларына рұқсат етілген шекті бөлшек сауда бағаларының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2."Маңғыстау облысының кәсіпкерлік және сауда басқармасы" мемлекеттік мекемесі осы қаулының Қазақстан Республикасы нормативтік құқықтық актілерінің эталондық бақылау банкінде жариялануын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қаулының орындалуын бақылау Маңғыстау облысы әкімінің бірінші орынбасары Б. Орынбасаровқа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"25"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қаулысына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азық-түлік тауарларына рұқсат етілген шекті бөлшек сауда бағаларының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72,5%, толықтырғыштар және өсімдік майлары жоқ)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күн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қант-құмшекер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күн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