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dd74" w14:textId="bc4d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Шығыс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284-қа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5 шілдедегі № 955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Шығыс Қазақстан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Шығыс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240-қа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6"/>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6"/>
    <w:bookmarkStart w:name="z12"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bookmarkStart w:name="z13" w:id="8"/>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284-қа бұйрығымен</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Шығыс Қазақстан облысы бойынша департаменті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Шығыс Қазақстан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19"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3"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орны: Қазақстан Республикасы, Шығыс Қазақстан облысы, Глубоков ауданы, Опытное поле ауылы, Локомотив көшесі 1 үй, индексі 040200.</w:t>
      </w:r>
    </w:p>
    <w:bookmarkEnd w:id="18"/>
    <w:bookmarkStart w:name="z26"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Шығыс Қазақстан облысы бойынша департаменті"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8"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30"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4"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5"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6"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7"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8" w:id="31"/>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31"/>
    <w:bookmarkStart w:name="z39" w:id="32"/>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режимді қамтамасыз ету;</w:t>
      </w:r>
    </w:p>
    <w:bookmarkEnd w:id="32"/>
    <w:bookmarkStart w:name="z40" w:id="33"/>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1" w:id="34"/>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2" w:id="35"/>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5"/>
    <w:bookmarkStart w:name="z43" w:id="36"/>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6"/>
    <w:bookmarkStart w:name="z44" w:id="37"/>
    <w:p>
      <w:pPr>
        <w:spacing w:after="0"/>
        <w:ind w:left="0"/>
        <w:jc w:val="both"/>
      </w:pPr>
      <w:r>
        <w:rPr>
          <w:rFonts w:ascii="Times New Roman"/>
          <w:b w:val="false"/>
          <w:i w:val="false"/>
          <w:color w:val="000000"/>
          <w:sz w:val="28"/>
        </w:rPr>
        <w:t>
      14. Құқықтары мен міндеттері:</w:t>
      </w:r>
    </w:p>
    <w:bookmarkEnd w:id="37"/>
    <w:bookmarkStart w:name="z45"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6"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7"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8"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9"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50"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1"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2"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3"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4"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5"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6"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7"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8"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9"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60"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1"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2" w:id="55"/>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5"/>
    <w:bookmarkStart w:name="z63"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4"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5"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6"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7"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8"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9"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70"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1"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2"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3"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4"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5"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6"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7"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8"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9"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80"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1"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2"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3"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4"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5"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6"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7"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8"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9"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90"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1"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2"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3"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4"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5"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6" w:id="89"/>
    <w:p>
      <w:pPr>
        <w:spacing w:after="0"/>
        <w:ind w:left="0"/>
        <w:jc w:val="both"/>
      </w:pPr>
      <w:r>
        <w:rPr>
          <w:rFonts w:ascii="Times New Roman"/>
          <w:b w:val="false"/>
          <w:i w:val="false"/>
          <w:color w:val="000000"/>
          <w:sz w:val="28"/>
        </w:rPr>
        <w:t xml:space="preserve">
      52) өз құзыреті шегінде құқық бұзушылықтар профилактикасын жүзеге асыру; </w:t>
      </w:r>
    </w:p>
    <w:bookmarkEnd w:id="89"/>
    <w:bookmarkStart w:name="z97" w:id="90"/>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0"/>
    <w:bookmarkStart w:name="z98" w:id="91"/>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91"/>
    <w:bookmarkStart w:name="z99" w:id="92"/>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2"/>
    <w:bookmarkStart w:name="z100" w:id="93"/>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3"/>
    <w:bookmarkStart w:name="z101" w:id="94"/>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94"/>
    <w:bookmarkStart w:name="z102" w:id="95"/>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5"/>
    <w:bookmarkStart w:name="z103" w:id="96"/>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6"/>
    <w:bookmarkStart w:name="z104" w:id="97"/>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7"/>
    <w:bookmarkStart w:name="z105" w:id="98"/>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8"/>
    <w:bookmarkStart w:name="z106" w:id="99"/>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9"/>
    <w:bookmarkStart w:name="z107" w:id="100"/>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100"/>
    <w:bookmarkStart w:name="z108" w:id="101"/>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1"/>
    <w:bookmarkStart w:name="z109" w:id="102"/>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2"/>
    <w:bookmarkStart w:name="z110" w:id="103"/>
    <w:p>
      <w:pPr>
        <w:spacing w:after="0"/>
        <w:ind w:left="0"/>
        <w:jc w:val="both"/>
      </w:pPr>
      <w:r>
        <w:rPr>
          <w:rFonts w:ascii="Times New Roman"/>
          <w:b w:val="false"/>
          <w:i w:val="false"/>
          <w:color w:val="000000"/>
          <w:sz w:val="28"/>
        </w:rPr>
        <w:t xml:space="preserve">
      66)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3"/>
    <w:bookmarkStart w:name="z111" w:id="104"/>
    <w:p>
      <w:pPr>
        <w:spacing w:after="0"/>
        <w:ind w:left="0"/>
        <w:jc w:val="both"/>
      </w:pPr>
      <w:r>
        <w:rPr>
          <w:rFonts w:ascii="Times New Roman"/>
          <w:b w:val="false"/>
          <w:i w:val="false"/>
          <w:color w:val="000000"/>
          <w:sz w:val="28"/>
        </w:rPr>
        <w:t>
      67) сотқа жүгіну;</w:t>
      </w:r>
    </w:p>
    <w:bookmarkEnd w:id="104"/>
    <w:bookmarkStart w:name="z112" w:id="105"/>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5"/>
    <w:bookmarkStart w:name="z113" w:id="106"/>
    <w:p>
      <w:pPr>
        <w:spacing w:after="0"/>
        <w:ind w:left="0"/>
        <w:jc w:val="both"/>
      </w:pPr>
      <w:r>
        <w:rPr>
          <w:rFonts w:ascii="Times New Roman"/>
          <w:b w:val="false"/>
          <w:i w:val="false"/>
          <w:color w:val="000000"/>
          <w:sz w:val="28"/>
        </w:rPr>
        <w:t>
      15. Функциялары:</w:t>
      </w:r>
    </w:p>
    <w:bookmarkEnd w:id="106"/>
    <w:bookmarkStart w:name="z114" w:id="107"/>
    <w:p>
      <w:pPr>
        <w:spacing w:after="0"/>
        <w:ind w:left="0"/>
        <w:jc w:val="both"/>
      </w:pPr>
      <w:r>
        <w:rPr>
          <w:rFonts w:ascii="Times New Roman"/>
          <w:b w:val="false"/>
          <w:i w:val="false"/>
          <w:color w:val="000000"/>
          <w:sz w:val="28"/>
        </w:rPr>
        <w:t>
      1) шекаралық саясатты іске асыру;</w:t>
      </w:r>
    </w:p>
    <w:bookmarkEnd w:id="107"/>
    <w:bookmarkStart w:name="z115" w:id="108"/>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8"/>
    <w:bookmarkStart w:name="z116" w:id="109"/>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9"/>
    <w:bookmarkStart w:name="z117" w:id="110"/>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10"/>
    <w:bookmarkStart w:name="z118" w:id="111"/>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1"/>
    <w:bookmarkStart w:name="z119" w:id="112"/>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2"/>
    <w:bookmarkStart w:name="z120" w:id="113"/>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3"/>
    <w:bookmarkStart w:name="z121" w:id="114"/>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4"/>
    <w:bookmarkStart w:name="z122" w:id="115"/>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5"/>
    <w:bookmarkStart w:name="z123" w:id="116"/>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6"/>
    <w:bookmarkStart w:name="z124" w:id="117"/>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7"/>
    <w:bookmarkStart w:name="z125" w:id="118"/>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8"/>
    <w:bookmarkStart w:name="z126" w:id="119"/>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9"/>
    <w:bookmarkStart w:name="z127" w:id="120"/>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20"/>
    <w:bookmarkStart w:name="z128" w:id="121"/>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1"/>
    <w:bookmarkStart w:name="z129" w:id="122"/>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2"/>
    <w:bookmarkStart w:name="z130" w:id="123"/>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3"/>
    <w:bookmarkStart w:name="z131" w:id="124"/>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4"/>
    <w:bookmarkStart w:name="z132" w:id="125"/>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5"/>
    <w:bookmarkStart w:name="z133" w:id="126"/>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6"/>
    <w:bookmarkStart w:name="z134" w:id="127"/>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7"/>
    <w:bookmarkStart w:name="z135" w:id="128"/>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8"/>
    <w:bookmarkStart w:name="z136" w:id="129"/>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9"/>
    <w:bookmarkStart w:name="z137" w:id="130"/>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30"/>
    <w:bookmarkStart w:name="z138" w:id="131"/>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1"/>
    <w:bookmarkStart w:name="z139" w:id="132"/>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2"/>
    <w:bookmarkStart w:name="z140" w:id="133"/>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3"/>
    <w:bookmarkStart w:name="z141" w:id="134"/>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4"/>
    <w:bookmarkStart w:name="z142" w:id="135"/>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5"/>
    <w:bookmarkStart w:name="z143" w:id="136"/>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6"/>
    <w:bookmarkStart w:name="z144" w:id="137"/>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7"/>
    <w:bookmarkStart w:name="z145" w:id="138"/>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8"/>
    <w:bookmarkStart w:name="z146" w:id="139"/>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9"/>
    <w:bookmarkStart w:name="z147" w:id="140"/>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0"/>
    <w:bookmarkStart w:name="z148" w:id="141"/>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1"/>
    <w:bookmarkStart w:name="z149" w:id="142"/>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2"/>
    <w:bookmarkStart w:name="z150" w:id="143"/>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3"/>
    <w:bookmarkStart w:name="z151" w:id="144"/>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4"/>
    <w:bookmarkStart w:name="z152" w:id="145"/>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5"/>
    <w:bookmarkStart w:name="z153" w:id="146"/>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6"/>
    <w:bookmarkStart w:name="z154" w:id="147"/>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7"/>
    <w:bookmarkStart w:name="z155" w:id="148"/>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8"/>
    <w:bookmarkStart w:name="z156" w:id="149"/>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9"/>
    <w:bookmarkStart w:name="z157" w:id="150"/>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50"/>
    <w:bookmarkStart w:name="z158" w:id="151"/>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1"/>
    <w:bookmarkStart w:name="z159" w:id="152"/>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2"/>
    <w:bookmarkStart w:name="z160" w:id="153"/>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3"/>
    <w:bookmarkStart w:name="z161" w:id="154"/>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4"/>
    <w:bookmarkStart w:name="z162" w:id="155"/>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5"/>
    <w:bookmarkStart w:name="z163" w:id="156"/>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6"/>
    <w:bookmarkStart w:name="z164" w:id="157"/>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7"/>
    <w:bookmarkStart w:name="z165" w:id="158"/>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8"/>
    <w:bookmarkStart w:name="z166" w:id="159"/>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9"/>
    <w:bookmarkStart w:name="z167" w:id="160"/>
    <w:p>
      <w:pPr>
        <w:spacing w:after="0"/>
        <w:ind w:left="0"/>
        <w:jc w:val="both"/>
      </w:pPr>
      <w:r>
        <w:rPr>
          <w:rFonts w:ascii="Times New Roman"/>
          <w:b w:val="false"/>
          <w:i w:val="false"/>
          <w:color w:val="000000"/>
          <w:sz w:val="28"/>
        </w:rPr>
        <w:t>
      20.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60"/>
    <w:bookmarkStart w:name="z168" w:id="161"/>
    <w:p>
      <w:pPr>
        <w:spacing w:after="0"/>
        <w:ind w:left="0"/>
        <w:jc w:val="left"/>
      </w:pPr>
      <w:r>
        <w:rPr>
          <w:rFonts w:ascii="Times New Roman"/>
          <w:b/>
          <w:i w:val="false"/>
          <w:color w:val="000000"/>
        </w:rPr>
        <w:t xml:space="preserve"> 4-тарау. Шекара қызметі департаментінің мүлкі</w:t>
      </w:r>
    </w:p>
    <w:bookmarkEnd w:id="161"/>
    <w:bookmarkStart w:name="z169" w:id="162"/>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2"/>
    <w:bookmarkStart w:name="z170" w:id="163"/>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
    <w:bookmarkStart w:name="z171" w:id="164"/>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64"/>
    <w:bookmarkStart w:name="z172" w:id="16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5"/>
    <w:bookmarkStart w:name="z173" w:id="166"/>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6"/>
    <w:bookmarkStart w:name="z174" w:id="167"/>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7"/>
    <w:bookmarkStart w:name="z175" w:id="168"/>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68"/>
    <w:bookmarkStart w:name="z176" w:id="169"/>
    <w:p>
      <w:pPr>
        <w:spacing w:after="0"/>
        <w:ind w:left="0"/>
        <w:jc w:val="both"/>
      </w:pPr>
      <w:r>
        <w:rPr>
          <w:rFonts w:ascii="Times New Roman"/>
          <w:b w:val="false"/>
          <w:i w:val="false"/>
          <w:color w:val="000000"/>
          <w:sz w:val="28"/>
        </w:rPr>
        <w:t>
      1) Шекара қызметі департаментінің Зайсан ауданы бойынша шекара басқармасы, орналасқан орны (орналасқан жері) – Шығыс Қазақстан облысы, Зайсан ауданы, Зайсан қаласы, В. Кандюрин көшесі 1, индексі 070700;</w:t>
      </w:r>
    </w:p>
    <w:bookmarkEnd w:id="169"/>
    <w:bookmarkStart w:name="z177" w:id="170"/>
    <w:p>
      <w:pPr>
        <w:spacing w:after="0"/>
        <w:ind w:left="0"/>
        <w:jc w:val="both"/>
      </w:pPr>
      <w:r>
        <w:rPr>
          <w:rFonts w:ascii="Times New Roman"/>
          <w:b w:val="false"/>
          <w:i w:val="false"/>
          <w:color w:val="000000"/>
          <w:sz w:val="28"/>
        </w:rPr>
        <w:t>
      2) Шекара қызметі департаментінің Күршім ауданы бойынша шекара басқармасы, орналасқан орны (орналасқан жері) – Шығыс Қазақстан облысы, Күршім ауданы, Күршім ауылы З. Көлбаев көшесі 2, индексі 071200;</w:t>
      </w:r>
    </w:p>
    <w:bookmarkEnd w:id="170"/>
    <w:bookmarkStart w:name="z178" w:id="171"/>
    <w:p>
      <w:pPr>
        <w:spacing w:after="0"/>
        <w:ind w:left="0"/>
        <w:jc w:val="both"/>
      </w:pPr>
      <w:r>
        <w:rPr>
          <w:rFonts w:ascii="Times New Roman"/>
          <w:b w:val="false"/>
          <w:i w:val="false"/>
          <w:color w:val="000000"/>
          <w:sz w:val="28"/>
        </w:rPr>
        <w:t>
      3) Шекара қызметі департаментінің инженерлік – техникалық қамтамасыз ету бөлімі, табылатын орны (орналасқан жері) – Шығыс Қазақстан облысы, Зайсан ауданы, Зайсан қаласы, В. Кандюрин көшесі 1, индексі 070700.</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