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7bfc" w14:textId="8497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2022 жылғы 21 ақпандағы № 14/12 "Сандықтау аудандық мәслихатының Регламентің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2022 жылғы 27 желтоқсандағы № 27/10 шешімі</w:t>
      </w:r>
    </w:p>
    <w:p>
      <w:pPr>
        <w:spacing w:after="0"/>
        <w:ind w:left="0"/>
        <w:jc w:val="both"/>
      </w:pPr>
      <w:bookmarkStart w:name="z1" w:id="0"/>
      <w:r>
        <w:rPr>
          <w:rFonts w:ascii="Times New Roman"/>
          <w:b w:val="false"/>
          <w:i w:val="false"/>
          <w:color w:val="000000"/>
          <w:sz w:val="28"/>
        </w:rPr>
        <w:t>
      Қазақстан Республикасының 2022 жылғы 5 қарашадағы № 156-VII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кейбір конституциялық заңдарына Мемлекет басшысының 2022 жылғы 16 наурыздағы Жолдауын іске асыру мәселелері бойынша өзгерістер мен толықтырулар енгізу туралы" Конституциялық заңының негізінде, Сандықтау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"Сандықтау аудандық мәслихатының Регламентің бекіту туралы" 2022 жылғы 21 ақпандағы № 14/12 (Нормативтік құқықтық актілерді мемлекеттік тіркеу тізілімінде № 164698 тіркелген) болып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2023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27/10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2022 жылғы 21 ақпандағы</w:t>
            </w:r>
            <w:r>
              <w:br/>
            </w:r>
            <w:r>
              <w:rPr>
                <w:rFonts w:ascii="Times New Roman"/>
                <w:b w:val="false"/>
                <w:i w:val="false"/>
                <w:color w:val="000000"/>
                <w:sz w:val="20"/>
              </w:rPr>
              <w:t>№ 14/12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Сандықтау аудандық мәслихатының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Сандықтау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9" w:id="7"/>
    <w:p>
      <w:pPr>
        <w:spacing w:after="0"/>
        <w:ind w:left="0"/>
        <w:jc w:val="both"/>
      </w:pPr>
      <w:r>
        <w:rPr>
          <w:rFonts w:ascii="Times New Roman"/>
          <w:b w:val="false"/>
          <w:i w:val="false"/>
          <w:color w:val="000000"/>
          <w:sz w:val="28"/>
        </w:rPr>
        <w:t>
      2. Сандықтау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0"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1" w:id="9"/>
    <w:p>
      <w:pPr>
        <w:spacing w:after="0"/>
        <w:ind w:left="0"/>
        <w:jc w:val="left"/>
      </w:pPr>
      <w:r>
        <w:rPr>
          <w:rFonts w:ascii="Times New Roman"/>
          <w:b/>
          <w:i w:val="false"/>
          <w:color w:val="000000"/>
        </w:rPr>
        <w:t xml:space="preserve"> 2. Мәслихаттың сессиясын өткізу тәртібі</w:t>
      </w:r>
    </w:p>
    <w:bookmarkEnd w:id="9"/>
    <w:bookmarkStart w:name="z1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3" w:id="11"/>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Сандықтау аудандық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Сандықтау аудандық аумақтық сайлау комиссиясының төрағасы мәслихаттың бірінші сессиясын ашады және оны мәслихат төрағасы сайланғанға дейін жүргізеді. Сандықтау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2"/>
    <w:bookmarkStart w:name="z15" w:id="13"/>
    <w:p>
      <w:pPr>
        <w:spacing w:after="0"/>
        <w:ind w:left="0"/>
        <w:jc w:val="both"/>
      </w:pPr>
      <w:r>
        <w:rPr>
          <w:rFonts w:ascii="Times New Roman"/>
          <w:b w:val="false"/>
          <w:i w:val="false"/>
          <w:color w:val="000000"/>
          <w:sz w:val="28"/>
        </w:rPr>
        <w:t>
      7. Мәслихат шешімдерді дауыс беру арқылы қабылдайды.</w:t>
      </w:r>
    </w:p>
    <w:bookmarkEnd w:id="13"/>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6" w:id="14"/>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4"/>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7" w:id="15"/>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Сандықтау ауданы әкімінің өтініші бойынша шақырады және жүргізеді.</w:t>
      </w:r>
    </w:p>
    <w:bookmarkEnd w:id="15"/>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8" w:id="16"/>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16"/>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9" w:id="1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Сандықтау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7"/>
    <w:bookmarkStart w:name="z20" w:id="18"/>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Сандықтау ауданы әкімі енгізетін мәселелердің негізінде қалыптастырады.</w:t>
      </w:r>
    </w:p>
    <w:bookmarkEnd w:id="18"/>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Сандықтау ауданының әкімімен келісу бойынша бекітеді.</w:t>
      </w:r>
    </w:p>
    <w:bookmarkEnd w:id="19"/>
    <w:bookmarkStart w:name="z22" w:id="20"/>
    <w:p>
      <w:pPr>
        <w:spacing w:after="0"/>
        <w:ind w:left="0"/>
        <w:jc w:val="both"/>
      </w:pPr>
      <w:r>
        <w:rPr>
          <w:rFonts w:ascii="Times New Roman"/>
          <w:b w:val="false"/>
          <w:i w:val="false"/>
          <w:color w:val="000000"/>
          <w:sz w:val="28"/>
        </w:rPr>
        <w:t>
      14. Мәслихаттың қарауына жататын мәселелер бойынша сессияға Сандықтау ауданының, Сандықтау кентінің және Сандықтау ауданының округтерінің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0"/>
    <w:bookmarkStart w:name="z23" w:id="2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1"/>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4" w:id="2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2"/>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5" w:id="23"/>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6" w:id="24"/>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4"/>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7" w:id="25"/>
    <w:p>
      <w:pPr>
        <w:spacing w:after="0"/>
        <w:ind w:left="0"/>
        <w:jc w:val="left"/>
      </w:pPr>
      <w:r>
        <w:rPr>
          <w:rFonts w:ascii="Times New Roman"/>
          <w:b/>
          <w:i w:val="false"/>
          <w:color w:val="000000"/>
        </w:rPr>
        <w:t xml:space="preserve"> 3. Мәслихат актілерін қабылдау тәртібі</w:t>
      </w:r>
    </w:p>
    <w:bookmarkEnd w:id="25"/>
    <w:bookmarkStart w:name="z28" w:id="26"/>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6"/>
    <w:bookmarkStart w:name="z29" w:id="27"/>
    <w:p>
      <w:pPr>
        <w:spacing w:after="0"/>
        <w:ind w:left="0"/>
        <w:jc w:val="both"/>
      </w:pPr>
      <w:r>
        <w:rPr>
          <w:rFonts w:ascii="Times New Roman"/>
          <w:b w:val="false"/>
          <w:i w:val="false"/>
          <w:color w:val="000000"/>
          <w:sz w:val="28"/>
        </w:rPr>
        <w:t>
      20. Шешімдердің жобалары мәслихат аппаратының басшысымен мәслихат төрағасына беріледі.</w:t>
      </w:r>
    </w:p>
    <w:bookmarkEnd w:id="2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аудандық мәслихаттың тұрақты комиссияларының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0" w:id="2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8"/>
    <w:bookmarkStart w:name="z31" w:id="2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9"/>
    <w:bookmarkStart w:name="z32" w:id="3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3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3" w:id="3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1"/>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4" w:id="32"/>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2"/>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5" w:id="33"/>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6" w:id="34"/>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7" w:id="3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8" w:id="3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кенттер, ауылдық округтер әкімдері аппараттарының өкілдері қосылуы мүмкін.</w:t>
      </w:r>
    </w:p>
    <w:bookmarkEnd w:id="36"/>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мәслихат бекітеді. Кенттердің,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p>
      <w:pPr>
        <w:spacing w:after="0"/>
        <w:ind w:left="0"/>
        <w:jc w:val="both"/>
      </w:pPr>
      <w:r>
        <w:rPr>
          <w:rFonts w:ascii="Times New Roman"/>
          <w:b w:val="false"/>
          <w:i w:val="false"/>
          <w:color w:val="000000"/>
          <w:sz w:val="28"/>
        </w:rPr>
        <w:t>
      Кенттердің, ауылдық округтердің бюджеттерін Сандықтау аудандық мәслихатының жеке шешімдерімен бекітуге жол беріледі.</w:t>
      </w:r>
    </w:p>
    <w:bookmarkStart w:name="z39" w:id="37"/>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7"/>
    <w:bookmarkStart w:name="z40" w:id="38"/>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8"/>
    <w:bookmarkStart w:name="z41" w:id="39"/>
    <w:p>
      <w:pPr>
        <w:spacing w:after="0"/>
        <w:ind w:left="0"/>
        <w:jc w:val="left"/>
      </w:pPr>
      <w:r>
        <w:rPr>
          <w:rFonts w:ascii="Times New Roman"/>
          <w:b/>
          <w:i w:val="false"/>
          <w:color w:val="000000"/>
        </w:rPr>
        <w:t xml:space="preserve"> 4. Есептерді тыңдау тәртібі</w:t>
      </w:r>
    </w:p>
    <w:bookmarkEnd w:id="39"/>
    <w:bookmarkStart w:name="z42" w:id="40"/>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0"/>
    <w:bookmarkStart w:name="z43" w:id="41"/>
    <w:p>
      <w:pPr>
        <w:spacing w:after="0"/>
        <w:ind w:left="0"/>
        <w:jc w:val="both"/>
      </w:pPr>
      <w:r>
        <w:rPr>
          <w:rFonts w:ascii="Times New Roman"/>
          <w:b w:val="false"/>
          <w:i w:val="false"/>
          <w:color w:val="000000"/>
          <w:sz w:val="28"/>
        </w:rPr>
        <w:t>
      33. Мәслихат отырысында депутаттар алдында Сандықтау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Сандықтау ауданының әкіміне беріледі.</w:t>
      </w:r>
    </w:p>
    <w:p>
      <w:pPr>
        <w:spacing w:after="0"/>
        <w:ind w:left="0"/>
        <w:jc w:val="both"/>
      </w:pPr>
      <w:r>
        <w:rPr>
          <w:rFonts w:ascii="Times New Roman"/>
          <w:b w:val="false"/>
          <w:i w:val="false"/>
          <w:color w:val="000000"/>
          <w:sz w:val="28"/>
        </w:rPr>
        <w:t>
      Әкімнің баяндамасында Сандықтау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4" w:id="4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5" w:id="43"/>
    <w:p>
      <w:pPr>
        <w:spacing w:after="0"/>
        <w:ind w:left="0"/>
        <w:jc w:val="both"/>
      </w:pPr>
      <w:r>
        <w:rPr>
          <w:rFonts w:ascii="Times New Roman"/>
          <w:b w:val="false"/>
          <w:i w:val="false"/>
          <w:color w:val="000000"/>
          <w:sz w:val="28"/>
        </w:rPr>
        <w:t>
      35. Мыналар:</w:t>
      </w:r>
    </w:p>
    <w:bookmarkEnd w:id="43"/>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 кент,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6" w:id="44"/>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4"/>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7" w:id="45"/>
    <w:p>
      <w:pPr>
        <w:spacing w:after="0"/>
        <w:ind w:left="0"/>
        <w:jc w:val="both"/>
      </w:pPr>
      <w:r>
        <w:rPr>
          <w:rFonts w:ascii="Times New Roman"/>
          <w:b w:val="false"/>
          <w:i w:val="false"/>
          <w:color w:val="000000"/>
          <w:sz w:val="28"/>
        </w:rPr>
        <w:t>
      37. Ақмола облысының тексеру комиссиясының бюджеттің атқарылуы туралы есебін мәслихат жыл сайын қарайды.</w:t>
      </w:r>
    </w:p>
    <w:bookmarkEnd w:id="45"/>
    <w:bookmarkStart w:name="z48" w:id="46"/>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6"/>
    <w:bookmarkStart w:name="z49" w:id="47"/>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4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0" w:id="48"/>
    <w:p>
      <w:pPr>
        <w:spacing w:after="0"/>
        <w:ind w:left="0"/>
        <w:jc w:val="left"/>
      </w:pPr>
      <w:r>
        <w:rPr>
          <w:rFonts w:ascii="Times New Roman"/>
          <w:b/>
          <w:i w:val="false"/>
          <w:color w:val="000000"/>
        </w:rPr>
        <w:t xml:space="preserve"> 5. Депутаттық сауалдарды қарау тәртібі</w:t>
      </w:r>
    </w:p>
    <w:bookmarkEnd w:id="48"/>
    <w:bookmarkStart w:name="z51" w:id="49"/>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Сандықтау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9"/>
    <w:bookmarkStart w:name="z52" w:id="50"/>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0"/>
    <w:bookmarkStart w:name="z53" w:id="51"/>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1"/>
    <w:bookmarkStart w:name="z54" w:id="52"/>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2"/>
    <w:bookmarkStart w:name="z55" w:id="53"/>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3"/>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6" w:id="54"/>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4"/>
    <w:bookmarkStart w:name="z57" w:id="55"/>
    <w:p>
      <w:pPr>
        <w:spacing w:after="0"/>
        <w:ind w:left="0"/>
        <w:jc w:val="left"/>
      </w:pPr>
      <w:r>
        <w:rPr>
          <w:rFonts w:ascii="Times New Roman"/>
          <w:b/>
          <w:i w:val="false"/>
          <w:color w:val="000000"/>
        </w:rPr>
        <w:t xml:space="preserve"> 6.1. Мәслихат төрағасы</w:t>
      </w:r>
    </w:p>
    <w:bookmarkEnd w:id="55"/>
    <w:bookmarkStart w:name="z58" w:id="56"/>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59" w:id="57"/>
    <w:p>
      <w:pPr>
        <w:spacing w:after="0"/>
        <w:ind w:left="0"/>
        <w:jc w:val="both"/>
      </w:pPr>
      <w:r>
        <w:rPr>
          <w:rFonts w:ascii="Times New Roman"/>
          <w:b w:val="false"/>
          <w:i w:val="false"/>
          <w:color w:val="000000"/>
          <w:sz w:val="28"/>
        </w:rPr>
        <w:t>
      46. Сандықтау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7"/>
    <w:bookmarkStart w:name="z60" w:id="58"/>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8"/>
    <w:bookmarkStart w:name="z61" w:id="59"/>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59"/>
    <w:bookmarkStart w:name="z62" w:id="60"/>
    <w:p>
      <w:pPr>
        <w:spacing w:after="0"/>
        <w:ind w:left="0"/>
        <w:jc w:val="left"/>
      </w:pPr>
      <w:r>
        <w:rPr>
          <w:rFonts w:ascii="Times New Roman"/>
          <w:b/>
          <w:i w:val="false"/>
          <w:color w:val="000000"/>
        </w:rPr>
        <w:t xml:space="preserve"> 6.2. Мәслихаттың тұрақты және уақытша комиссиялары</w:t>
      </w:r>
    </w:p>
    <w:bookmarkEnd w:id="60"/>
    <w:bookmarkStart w:name="z63" w:id="61"/>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4" w:id="62"/>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2"/>
    <w:bookmarkStart w:name="z65" w:id="6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3"/>
    <w:bookmarkStart w:name="z66" w:id="6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4"/>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7" w:id="65"/>
    <w:p>
      <w:pPr>
        <w:spacing w:after="0"/>
        <w:ind w:left="0"/>
        <w:jc w:val="both"/>
      </w:pPr>
      <w:r>
        <w:rPr>
          <w:rFonts w:ascii="Times New Roman"/>
          <w:b w:val="false"/>
          <w:i w:val="false"/>
          <w:color w:val="000000"/>
          <w:sz w:val="28"/>
        </w:rPr>
        <w:t>
      53.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6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8" w:id="66"/>
    <w:p>
      <w:pPr>
        <w:spacing w:after="0"/>
        <w:ind w:left="0"/>
        <w:jc w:val="left"/>
      </w:pPr>
      <w:r>
        <w:rPr>
          <w:rFonts w:ascii="Times New Roman"/>
          <w:b/>
          <w:i w:val="false"/>
          <w:color w:val="000000"/>
        </w:rPr>
        <w:t xml:space="preserve"> 6.3. Мәслихаттың тұрақты комиссиясының төрағасы</w:t>
      </w:r>
    </w:p>
    <w:bookmarkEnd w:id="66"/>
    <w:bookmarkStart w:name="z69" w:id="6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0" w:id="68"/>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8"/>
    <w:bookmarkStart w:name="z71" w:id="69"/>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9"/>
    <w:bookmarkStart w:name="z72" w:id="70"/>
    <w:p>
      <w:pPr>
        <w:spacing w:after="0"/>
        <w:ind w:left="0"/>
        <w:jc w:val="left"/>
      </w:pPr>
      <w:r>
        <w:rPr>
          <w:rFonts w:ascii="Times New Roman"/>
          <w:b/>
          <w:i w:val="false"/>
          <w:color w:val="000000"/>
        </w:rPr>
        <w:t xml:space="preserve"> 6.4. Мәслихаттың есеп комиссиясы</w:t>
      </w:r>
    </w:p>
    <w:bookmarkEnd w:id="70"/>
    <w:bookmarkStart w:name="z73" w:id="71"/>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4" w:id="72"/>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2"/>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5" w:id="73"/>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6" w:id="74"/>
    <w:p>
      <w:pPr>
        <w:spacing w:after="0"/>
        <w:ind w:left="0"/>
        <w:jc w:val="left"/>
      </w:pPr>
      <w:r>
        <w:rPr>
          <w:rFonts w:ascii="Times New Roman"/>
          <w:b/>
          <w:i w:val="false"/>
          <w:color w:val="000000"/>
        </w:rPr>
        <w:t xml:space="preserve"> 6.5. Мәслихаттардағы депутаттық бірлестіктер</w:t>
      </w:r>
    </w:p>
    <w:bookmarkEnd w:id="74"/>
    <w:bookmarkStart w:name="z77" w:id="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5"/>
    <w:bookmarkStart w:name="z78" w:id="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79" w:id="77"/>
    <w:p>
      <w:pPr>
        <w:spacing w:after="0"/>
        <w:ind w:left="0"/>
        <w:jc w:val="both"/>
      </w:pPr>
      <w:r>
        <w:rPr>
          <w:rFonts w:ascii="Times New Roman"/>
          <w:b w:val="false"/>
          <w:i w:val="false"/>
          <w:color w:val="000000"/>
          <w:sz w:val="28"/>
        </w:rPr>
        <w:t>
      62. Депутаттық бірлестіктердің мүшелері:</w:t>
      </w:r>
    </w:p>
    <w:bookmarkEnd w:id="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0" w:id="7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8"/>
    <w:bookmarkStart w:name="z81" w:id="79"/>
    <w:p>
      <w:pPr>
        <w:spacing w:after="0"/>
        <w:ind w:left="0"/>
        <w:jc w:val="left"/>
      </w:pPr>
      <w:r>
        <w:rPr>
          <w:rFonts w:ascii="Times New Roman"/>
          <w:b/>
          <w:i w:val="false"/>
          <w:color w:val="000000"/>
        </w:rPr>
        <w:t xml:space="preserve"> 6.7. Депутаттық әдеп қағидалары</w:t>
      </w:r>
    </w:p>
    <w:bookmarkEnd w:id="79"/>
    <w:bookmarkStart w:name="z82" w:id="80"/>
    <w:p>
      <w:pPr>
        <w:spacing w:after="0"/>
        <w:ind w:left="0"/>
        <w:jc w:val="both"/>
      </w:pPr>
      <w:r>
        <w:rPr>
          <w:rFonts w:ascii="Times New Roman"/>
          <w:b w:val="false"/>
          <w:i w:val="false"/>
          <w:color w:val="000000"/>
          <w:sz w:val="28"/>
        </w:rPr>
        <w:t>
      64. Мәслихат депутаттары:</w:t>
      </w:r>
    </w:p>
    <w:bookmarkEnd w:id="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3" w:id="81"/>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1"/>
    <w:bookmarkStart w:name="z84" w:id="82"/>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2"/>
    <w:bookmarkStart w:name="z85" w:id="83"/>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3"/>
    <w:bookmarkStart w:name="z86" w:id="84"/>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4"/>
    <w:bookmarkStart w:name="z87" w:id="85"/>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5"/>
    <w:bookmarkStart w:name="z88" w:id="86"/>
    <w:p>
      <w:pPr>
        <w:spacing w:after="0"/>
        <w:ind w:left="0"/>
        <w:jc w:val="left"/>
      </w:pPr>
      <w:r>
        <w:rPr>
          <w:rFonts w:ascii="Times New Roman"/>
          <w:b/>
          <w:i w:val="false"/>
          <w:color w:val="000000"/>
        </w:rPr>
        <w:t xml:space="preserve"> 6.8. Мәслихат депутаттарының біліктілігін арттыру</w:t>
      </w:r>
    </w:p>
    <w:bookmarkEnd w:id="86"/>
    <w:bookmarkStart w:name="z89" w:id="87"/>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7"/>
    <w:bookmarkStart w:name="z90" w:id="88"/>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8"/>
    <w:bookmarkStart w:name="z91" w:id="89"/>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9"/>
    <w:bookmarkStart w:name="z92" w:id="90"/>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90"/>
    <w:bookmarkStart w:name="z93" w:id="91"/>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1"/>
    <w:bookmarkStart w:name="z94" w:id="92"/>
    <w:p>
      <w:pPr>
        <w:spacing w:after="0"/>
        <w:ind w:left="0"/>
        <w:jc w:val="left"/>
      </w:pPr>
      <w:r>
        <w:rPr>
          <w:rFonts w:ascii="Times New Roman"/>
          <w:b/>
          <w:i w:val="false"/>
          <w:color w:val="000000"/>
        </w:rPr>
        <w:t xml:space="preserve"> 6.9. Мәслихат аппаратының жұмысын ұйымдастыру</w:t>
      </w:r>
    </w:p>
    <w:bookmarkEnd w:id="92"/>
    <w:bookmarkStart w:name="z95" w:id="93"/>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6" w:id="9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4"/>
    <w:bookmarkStart w:name="z97" w:id="9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