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e46f" w14:textId="b0be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19 қаңтардағы № 2-3-VII "2021-2023 жылдарға арналған Бородулиха ауданының Бақы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10 желтоқсандағы № 11-3-VII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19 қантардағы № 2-3-VII "2021-2023 жылдарға арналған Бородулиха ауданының Бақы ауылдық округінің бюджеті туралы" (Нормативтік құқықтық актілерді мемлекеттік тіркеу тізілімінде 8378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Бақы ауылдық округінің бюджеті тиісінше 1, 2, 3-қосымшаларға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2-1-тармағымен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Бақы ауылдық округінің 2021 жылға арналған бюджетінде аудандық бюджеттен 5820 мың теңге сомасында ағымдағы нысаналы трансферттер көзделсін.";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Бородулиха аудандық мәслихат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