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ed34" w14:textId="da0e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2014 жылғы 28 наурыздағы № 16-1 "Батыс Қазақстан облыстық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2016 жылғы 10 маусымдағы № 4-14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 Заңдарын басшылыққа ала отырып,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2014 жылғы 28 наурыздағы № 16-1 "Батыс Қазақстан облыстық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14.04.2014 жылы № 3499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Батыс Қазақстан облыстық мәслихат аппаратының басшысы С. 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