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078c" w14:textId="0a10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2016 жылғы 23 қыркүйектегі № 442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Қостанай облысы әкімдігінің мынадай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2009 жылғы 3 қыркүйектегі </w:t>
      </w:r>
      <w:r>
        <w:rPr>
          <w:rFonts w:ascii="Times New Roman"/>
          <w:b w:val="false"/>
          <w:i w:val="false"/>
          <w:color w:val="000000"/>
          <w:sz w:val="28"/>
        </w:rPr>
        <w:t>№ 322</w:t>
      </w:r>
      <w:r>
        <w:rPr>
          <w:rFonts w:ascii="Times New Roman"/>
          <w:b w:val="false"/>
          <w:i w:val="false"/>
          <w:color w:val="000000"/>
          <w:sz w:val="28"/>
        </w:rPr>
        <w:t xml:space="preserve"> "Шағын және орта бизнесті қаржыландыру және ауыл тұрғындарына шағын кредит беру үшін "КазАгро" Ұлттық басқару холдингі" акционерлік қоғамының еншілес ұйымдарына кредит беру" бағдарламасы бойынша бюджеттік кредит беру негізгі талаптарын белгілеу туралы" (Нормативтік құқықтық актілерді мемлекеттік тіркеу тізілімінде № 3694 болып тіркелген, 2009 жылғы 13 қазанда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2010 жылғы 7 шілдедегі </w:t>
      </w:r>
      <w:r>
        <w:rPr>
          <w:rFonts w:ascii="Times New Roman"/>
          <w:b w:val="false"/>
          <w:i w:val="false"/>
          <w:color w:val="000000"/>
          <w:sz w:val="28"/>
        </w:rPr>
        <w:t>№ 250</w:t>
      </w:r>
      <w:r>
        <w:rPr>
          <w:rFonts w:ascii="Times New Roman"/>
          <w:b w:val="false"/>
          <w:i w:val="false"/>
          <w:color w:val="000000"/>
          <w:sz w:val="28"/>
        </w:rPr>
        <w:t xml:space="preserve"> "Әкімдіктің 2009 жылғы 3 қыркүйектегі № 322 "Шағын және орта бизнесті қаржыландыру және ауыл тұрғындарына шағын кредит беру үшін "КазАгро" Ұлттық басқару холдингі" акционерлік қоғамының еншілес ұйымдарына кредит беру" бағдарламасы бойынша бюджеттік кредит беру негізгі талаптарын белгілеу туралы" қаулысына өзгеріс енгізу туралы" (Нормативтік құқықтық актілерді мемлекеттік тіркеу тізілімінде № 3731 болып тіркелген, 2010 жылғы 17 тамызда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2015 жылғы 18 тамыздағы </w:t>
      </w:r>
      <w:r>
        <w:rPr>
          <w:rFonts w:ascii="Times New Roman"/>
          <w:b w:val="false"/>
          <w:i w:val="false"/>
          <w:color w:val="000000"/>
          <w:sz w:val="28"/>
        </w:rPr>
        <w:t>№ 356</w:t>
      </w:r>
      <w:r>
        <w:rPr>
          <w:rFonts w:ascii="Times New Roman"/>
          <w:b w:val="false"/>
          <w:i w:val="false"/>
          <w:color w:val="000000"/>
          <w:sz w:val="28"/>
        </w:rPr>
        <w:t xml:space="preserve"> "Әкімдіктің 2009 жылғы 3 қыркүйектегі № 322 "Шағын және орта бизнесті қаржыландыру және ауыл тұрғындарына шағын кредит беру үшін "КазАгро" Ұлттық басқару холдингі" акционерлік қоғамының еншілес ұйымдарына кредит беру" бағдарламасы бойынша бюджеттік кредит беру негізгі талаптарын белгілеу туралы" қаулысына өзгеріс енгізу туралы" (Нормативтік құқықтық актілерді мемлекеттік тіркеу тізілімінде № 5875 болып тіркелген, 2015 жылғы 13 қазанда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