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dac2" w14:textId="d10d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мәслихатының 2015 жылғы 21 қыркүйектегі "Ескелді ауданы бойынша пайдаланылмайтын ауыл шаруашылығы мақсатындағы жерлерге жер салығының және бірыңғай жер салығының мөлшерлемелерін жоғарылату туралы" № 57-312 шешімінің күші жойылды деп танылсын</w:t>
      </w:r>
    </w:p>
    <w:p>
      <w:pPr>
        <w:spacing w:after="0"/>
        <w:ind w:left="0"/>
        <w:jc w:val="both"/>
      </w:pPr>
      <w:r>
        <w:rPr>
          <w:rFonts w:ascii="Times New Roman"/>
          <w:b w:val="false"/>
          <w:i w:val="false"/>
          <w:color w:val="000000"/>
          <w:sz w:val="28"/>
        </w:rPr>
        <w:t>Алматы облысы Ескелді аудандық мәслихатының 2016 жылғы 29 ақпандағы № 64-361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7 - бабына</w:t>
      </w:r>
      <w:r>
        <w:rPr>
          <w:rFonts w:ascii="Times New Roman"/>
          <w:b w:val="false"/>
          <w:i w:val="false"/>
          <w:color w:val="000000"/>
          <w:sz w:val="28"/>
        </w:rPr>
        <w:t xml:space="preserve">, Қазақстан Республикасының Үкіметінің 2011 жылғы 25 тамыздағы </w:t>
      </w:r>
      <w:r>
        <w:rPr>
          <w:rFonts w:ascii="Times New Roman"/>
          <w:b w:val="false"/>
          <w:i w:val="false"/>
          <w:color w:val="000000"/>
          <w:sz w:val="28"/>
        </w:rPr>
        <w:t>№ 964</w:t>
      </w:r>
      <w:r>
        <w:rPr>
          <w:rFonts w:ascii="Times New Roman"/>
          <w:b w:val="false"/>
          <w:i w:val="false"/>
          <w:color w:val="000000"/>
          <w:sz w:val="28"/>
        </w:rPr>
        <w:t xml:space="preserve"> Қаулысымен бекітілген нормативтік-құқықтық актілердің құқықтық мониторингін жүргізу қағидасына сәйкес, Ескелді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Ескелді аудандық мәслихатының 2015 жылғы 21 қыркүйектегі "Ескелді ауданы бойынша пайдаланылмайтын ауыл шаруашылығы мақсатындағы жерлерге жер салығының және бірыңғай жер салығының мөлшерлемелерін жоғарылату туралы" (нормативтік құқықтық актілерді мемлекеттік тіркеу Тізілімінде 2015 жылдың 28 қазанында </w:t>
      </w:r>
      <w:r>
        <w:rPr>
          <w:rFonts w:ascii="Times New Roman"/>
          <w:b w:val="false"/>
          <w:i w:val="false"/>
          <w:color w:val="000000"/>
          <w:sz w:val="28"/>
        </w:rPr>
        <w:t>№ 3506</w:t>
      </w:r>
      <w:r>
        <w:rPr>
          <w:rFonts w:ascii="Times New Roman"/>
          <w:b w:val="false"/>
          <w:i w:val="false"/>
          <w:color w:val="000000"/>
          <w:sz w:val="28"/>
        </w:rPr>
        <w:t xml:space="preserve"> тіркелген, "Жетісу шұғыласы" газетінде 2015 жылдың 13 қарашасында № 47 жарияланған) № 57-312 шешімінің күші жойылды деп танылсын.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Ескелді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V шақырылымындағы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LХIV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Шаихов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Ескелді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Тастанбаев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