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5a4c" w14:textId="66d5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облыстық және аудандық маңызы бар жалпыға ортақ пайдаланылатын автомобиль жолдарының жолға бөлiнген белдеуінде сыртқы (көрнекі) жарнаманы орналастыру тәртібін бекіту туралы Жамбыл облысы әкімдігінің 2014 жылғы 29 желтоқсандағы № 376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облысының әкімдігінің 2015 жылғы 5 мамырдағы № 97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облысының облыстық және аудандық маңызы бар жалпыға ортақ пайдаланылатын автомобиль жолдарының жолға бөлiнген белдеуінде сыртқы (көрнекі) жарнаманы орналастыру тәртібін бекіту туралы" Жамбыл облысы әкімдігінің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№2513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14 наурызында №31-32 (18065-18066) облыстық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құрылыс, жолаушылар көлігі және автомобиль жолдары басқармасы" коммуналдық мемлекеттік мекемесі заңнамада белгіленген тәртіппен және мерзімдерде осы қаулының 1 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Б. Орынбековке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