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488e" w14:textId="afe4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м.а. 2012 жылғы 17 ақпандағы № 25-НҚ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және 40-бабының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(Р.Е. Сүлейменова) бір апта мерзімде осы бұйрықтың көшірмесін белгіленген тәртіппен Қазақстан Республикасының Әділет министрлігіне және ресми баспа басылымына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Б.И. Досмұхамбетоваға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Төрағаның міндетін атқарушы                     А. Шкарупа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17 ақпандағы </w:t>
      </w:r>
      <w:r>
        <w:br/>
      </w:r>
      <w:r>
        <w:rPr>
          <w:rFonts w:ascii="Times New Roman"/>
          <w:b w:val="false"/>
          <w:i w:val="false"/>
          <w:color w:val="000000"/>
          <w:sz w:val="28"/>
        </w:rPr>
        <w:t>
№ 25-НҚ бұйрығына қосымша</w:t>
      </w:r>
    </w:p>
    <w:bookmarkEnd w:id="1"/>
    <w:bookmarkStart w:name="z7" w:id="2"/>
    <w:p>
      <w:pPr>
        <w:spacing w:after="0"/>
        <w:ind w:left="0"/>
        <w:jc w:val="left"/>
      </w:pPr>
      <w:r>
        <w:rPr>
          <w:rFonts w:ascii="Times New Roman"/>
          <w:b/>
          <w:i w:val="false"/>
          <w:color w:val="000000"/>
        </w:rPr>
        <w:t xml:space="preserve"> 
Қазақстан Республикасы Табиғи монополияларды реттеу агенттігінің күші жойылған кейбір бұйрықтарының тізімі</w:t>
      </w:r>
    </w:p>
    <w:bookmarkEnd w:id="2"/>
    <w:bookmarkStart w:name="z8" w:id="3"/>
    <w:p>
      <w:pPr>
        <w:spacing w:after="0"/>
        <w:ind w:left="0"/>
        <w:jc w:val="both"/>
      </w:pPr>
      <w:r>
        <w:rPr>
          <w:rFonts w:ascii="Times New Roman"/>
          <w:b w:val="false"/>
          <w:i w:val="false"/>
          <w:color w:val="000000"/>
          <w:sz w:val="28"/>
        </w:rPr>
        <w:t>
      1.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2373 нөмірмен тіркелген, «Ресми газетте» 2003 жылғы 19 шілдеде жарияланған).</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12 желтоқсандағы № 321-НҚ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2660 нөмірмен тіркелген, «Ресми газеттің» 2004 жылғы 24 қаңтардағы № 4 нөмірінде жарияланған).</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бұйрығына өзгерістер мен толықтырулар енгізу туралы" 2004 жылғы 2 наурыздағы № 99-НҚ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2772 нөмірмен тіркелген, «Ресми газеттің» 2004 жылғы 24 сәуірдегі № 17 нөмірінде жарияланған).</w:t>
      </w:r>
      <w:r>
        <w:br/>
      </w:r>
      <w:r>
        <w:rPr>
          <w:rFonts w:ascii="Times New Roman"/>
          <w:b w:val="false"/>
          <w:i w:val="false"/>
          <w:color w:val="000000"/>
          <w:sz w:val="28"/>
        </w:rPr>
        <w:t>
</w:t>
      </w:r>
      <w:r>
        <w:rPr>
          <w:rFonts w:ascii="Times New Roman"/>
          <w:b w:val="false"/>
          <w:i w:val="false"/>
          <w:color w:val="000000"/>
          <w:sz w:val="28"/>
        </w:rPr>
        <w:t>
      4.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6 маусымдағы № 149-НҚ бұйрығына өзгерістер мен толықтырулар енгізу туралы» 2005 жылғы 5 наурыздағы № 73-НҚ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3512 нөмірмен тіркелген, «Ресми газетте» 2005 жылғы 7 мамырдағы № 19 нөмірінде жарияланған).</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2005 жылғы 28 желтоқсандағы № 374-НҚ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4014 нөмірмен тіркелген, «Заң газетінің» 2006 жылғы 27 қаңтардағы № 13-14 нөмірлерінде жарияланған).</w:t>
      </w:r>
      <w:r>
        <w:br/>
      </w:r>
      <w:r>
        <w:rPr>
          <w:rFonts w:ascii="Times New Roman"/>
          <w:b w:val="false"/>
          <w:i w:val="false"/>
          <w:color w:val="000000"/>
          <w:sz w:val="28"/>
        </w:rPr>
        <w:t>
</w:t>
      </w:r>
      <w:r>
        <w:rPr>
          <w:rFonts w:ascii="Times New Roman"/>
          <w:b w:val="false"/>
          <w:i w:val="false"/>
          <w:color w:val="000000"/>
          <w:sz w:val="28"/>
        </w:rPr>
        <w:t>
      6.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2006 жылғы 3 наурыздағы № 63-НҚ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4123 нөмірмен тіркелген, «Заң газетінің» 2006 жылғы 31 наурыздағы № 56-57 нөмірлерінде жарияланған).</w:t>
      </w:r>
      <w:r>
        <w:br/>
      </w:r>
      <w:r>
        <w:rPr>
          <w:rFonts w:ascii="Times New Roman"/>
          <w:b w:val="false"/>
          <w:i w:val="false"/>
          <w:color w:val="000000"/>
          <w:sz w:val="28"/>
        </w:rPr>
        <w:t>
</w:t>
      </w:r>
      <w:r>
        <w:rPr>
          <w:rFonts w:ascii="Times New Roman"/>
          <w:b w:val="false"/>
          <w:i w:val="false"/>
          <w:color w:val="000000"/>
          <w:sz w:val="28"/>
        </w:rPr>
        <w:t>
      7.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2006 жылғы 14 тамыздағы № 204-НҚ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4355 нөмірмен тіркелген, «Заң газетінің» 2006 жылғы 15 қыркүйектегі № 166 нөмірлерінде жарияланған).</w:t>
      </w:r>
      <w:r>
        <w:br/>
      </w:r>
      <w:r>
        <w:rPr>
          <w:rFonts w:ascii="Times New Roman"/>
          <w:b w:val="false"/>
          <w:i w:val="false"/>
          <w:color w:val="000000"/>
          <w:sz w:val="28"/>
        </w:rPr>
        <w:t>
</w:t>
      </w:r>
      <w:r>
        <w:rPr>
          <w:rFonts w:ascii="Times New Roman"/>
          <w:b w:val="false"/>
          <w:i w:val="false"/>
          <w:color w:val="000000"/>
          <w:sz w:val="28"/>
        </w:rPr>
        <w:t>
      8. «Табиғи монополиялар субъектілерінің, шығындары реттеліп</w:t>
      </w:r>
      <w:r>
        <w:br/>
      </w:r>
      <w:r>
        <w:rPr>
          <w:rFonts w:ascii="Times New Roman"/>
          <w:b w:val="false"/>
          <w:i w:val="false"/>
          <w:color w:val="000000"/>
          <w:sz w:val="28"/>
        </w:rPr>
        <w:t>
көрсетілетін кызметтерге тарифтер (бағалар, алым ставкаларын) немесе</w:t>
      </w:r>
      <w:r>
        <w:br/>
      </w:r>
      <w:r>
        <w:rPr>
          <w:rFonts w:ascii="Times New Roman"/>
          <w:b w:val="false"/>
          <w:i w:val="false"/>
          <w:color w:val="000000"/>
          <w:sz w:val="28"/>
        </w:rPr>
        <w:t>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 149-НҚ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2007 жылғы 16 шілдедегі № 189-НҚ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4852 нөмірмен тіркелген, «Заң газетінің» 2007 жылғы 22 тамыздағы № 128 нөмірінде жарияланған).</w:t>
      </w:r>
      <w:r>
        <w:br/>
      </w:r>
      <w:r>
        <w:rPr>
          <w:rFonts w:ascii="Times New Roman"/>
          <w:b w:val="false"/>
          <w:i w:val="false"/>
          <w:color w:val="000000"/>
          <w:sz w:val="28"/>
        </w:rPr>
        <w:t>
</w:t>
      </w:r>
      <w:r>
        <w:rPr>
          <w:rFonts w:ascii="Times New Roman"/>
          <w:b w:val="false"/>
          <w:i w:val="false"/>
          <w:color w:val="000000"/>
          <w:sz w:val="28"/>
        </w:rPr>
        <w:t>
      9.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5557 нөмірмен тіркелген, Қазақстан Республикасы орталық атқарушы және өзге де мемлекеттік органдарының нормативтік құқықтық актілері Бюллетені, 338-бап, № 3, 2009 жылы жарияланды).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