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33ee" w14:textId="f803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"2025-2027 жылдарға арналған Беларан ауылдық округінің бюджеті туралы" №324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402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№324 "2025-2027 жылдарға арналған Беларан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Беларан ауылдық округінің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86 597,8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1 237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82 425,8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87 956,9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-1 359,1мың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1359,1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1 359,1мың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