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2dec" w14:textId="9042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6 ақпандағы № 196-VII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толықтыруларлар енгізілсін:</w:t>
      </w:r>
    </w:p>
    <w:bookmarkEnd w:id="0"/>
    <w:bookmarkStart w:name="z1" w:id="1"/>
    <w:p>
      <w:pPr>
        <w:spacing w:after="0"/>
        <w:ind w:left="0"/>
        <w:jc w:val="both"/>
      </w:pPr>
      <w:r>
        <w:rPr>
          <w:rFonts w:ascii="Times New Roman"/>
          <w:b w:val="false"/>
          <w:i w:val="false"/>
          <w:color w:val="000000"/>
          <w:sz w:val="28"/>
        </w:rPr>
        <w:t>
      1. 2017 жылғы 25 желтоқсандағы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25-бап </w:t>
      </w:r>
      <w:r>
        <w:rPr>
          <w:rFonts w:ascii="Times New Roman"/>
          <w:b w:val="false"/>
          <w:i w:val="false"/>
          <w:color w:val="000000"/>
          <w:sz w:val="28"/>
        </w:rPr>
        <w:t>11) тармақшасындағы</w:t>
      </w:r>
      <w:r>
        <w:rPr>
          <w:rFonts w:ascii="Times New Roman"/>
          <w:b w:val="false"/>
          <w:i w:val="false"/>
          <w:color w:val="000000"/>
          <w:sz w:val="28"/>
        </w:rPr>
        <w:t xml:space="preserve"> "жүзеге асыратын уәкiлеттi мемлекеттік органдармен және "Азаматтарға арналған үкімет" мемлекеттік корпорациясымен" деген сөздер "жүзеге асыратын" деген сөздермен ауыстырылып, мынадай мазмұндағы 11-1) тармақшамен толықтырылсын:</w:t>
      </w:r>
    </w:p>
    <w:bookmarkEnd w:id="2"/>
    <w:p>
      <w:pPr>
        <w:spacing w:after="0"/>
        <w:ind w:left="0"/>
        <w:jc w:val="both"/>
      </w:pPr>
      <w:r>
        <w:rPr>
          <w:rFonts w:ascii="Times New Roman"/>
          <w:b w:val="false"/>
          <w:i w:val="false"/>
          <w:color w:val="000000"/>
          <w:sz w:val="28"/>
        </w:rPr>
        <w:t>
      "11-1) цифрлық активтер саласындағы басшылықты және салааралық үйлестіруді жүзеге асыратын уәкiлеттi мемлекеттік органдармен және "Азаматтарға арналған үкімет" мемлекеттік корпорациясымен;";</w:t>
      </w:r>
    </w:p>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w:t>
      </w:r>
      <w:r>
        <w:rPr>
          <w:rFonts w:ascii="Times New Roman"/>
          <w:b w:val="false"/>
          <w:i w:val="false"/>
          <w:color w:val="000000"/>
          <w:sz w:val="28"/>
        </w:rPr>
        <w:t xml:space="preserve"> мынадай мазмұндағы 26 және 27-тармақтармен толықтырылсын:</w:t>
      </w:r>
    </w:p>
    <w:bookmarkEnd w:id="3"/>
    <w:p>
      <w:pPr>
        <w:spacing w:after="0"/>
        <w:ind w:left="0"/>
        <w:jc w:val="both"/>
      </w:pPr>
      <w:r>
        <w:rPr>
          <w:rFonts w:ascii="Times New Roman"/>
          <w:b w:val="false"/>
          <w:i w:val="false"/>
          <w:color w:val="000000"/>
          <w:sz w:val="28"/>
        </w:rPr>
        <w:t>
      "26. Цифрлық майнингтік пул уәкілетті органға цифрлық майнинг жөніндегі қызметті жүзеге асыратын тұлғалар арасында өзі бөлген цифрлық активтер туралы мәліметтерді уәкілетті орган бекіткен нысан бойынша, осындай мәліметтерді ұсынған айдан кейінгі айдың 25-күнінен кешіктірмей ай сайын ұсынады.</w:t>
      </w:r>
    </w:p>
    <w:bookmarkStart w:name="z4" w:id="4"/>
    <w:p>
      <w:pPr>
        <w:spacing w:after="0"/>
        <w:ind w:left="0"/>
        <w:jc w:val="both"/>
      </w:pPr>
      <w:r>
        <w:rPr>
          <w:rFonts w:ascii="Times New Roman"/>
          <w:b w:val="false"/>
          <w:i w:val="false"/>
          <w:color w:val="000000"/>
          <w:sz w:val="28"/>
        </w:rPr>
        <w:t>
      27.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уәкілетті органға есепті тоқсаннан кейінгі екінші айдың 15-күнінен кешіктірмей, уәкілетті орган айқындаған тәртіпке сәйкес ұсынады.";</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115-баптың</w:t>
      </w:r>
      <w:r>
        <w:rPr>
          <w:rFonts w:ascii="Times New Roman"/>
          <w:b w:val="false"/>
          <w:i w:val="false"/>
          <w:color w:val="000000"/>
          <w:sz w:val="28"/>
        </w:rPr>
        <w:t xml:space="preserve"> 1-тармағы екінші бөлігі 2) тармақшасының төртінші абзацы мынадай редакцияда жазылсын:</w:t>
      </w:r>
    </w:p>
    <w:bookmarkEnd w:id="5"/>
    <w:p>
      <w:pPr>
        <w:spacing w:after="0"/>
        <w:ind w:left="0"/>
        <w:jc w:val="both"/>
      </w:pPr>
      <w:r>
        <w:rPr>
          <w:rFonts w:ascii="Times New Roman"/>
          <w:b w:val="false"/>
          <w:i w:val="false"/>
          <w:color w:val="000000"/>
          <w:sz w:val="28"/>
        </w:rPr>
        <w:t>
      "электрондық үкімет" веб-порталында тіркелген ұялы байланыстың абоненттік нөміріне қысқа мәтіндік хабар жөнелтіле отырып, "электрондық үкімет" веб-порталындағы пайдаланушының кабинетіне хабарлама жеткізілген күннен бастап табыс етілді деп есептеледі.";</w:t>
      </w:r>
    </w:p>
    <w:bookmarkStart w:name="z6"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28-тарау</w:t>
      </w:r>
      <w:r>
        <w:rPr>
          <w:rFonts w:ascii="Times New Roman"/>
          <w:b w:val="false"/>
          <w:i w:val="false"/>
          <w:color w:val="000000"/>
          <w:sz w:val="28"/>
        </w:rPr>
        <w:t xml:space="preserve"> мынадай мазмұндағы 227-1-баппен толықтырылсын:</w:t>
      </w:r>
    </w:p>
    <w:bookmarkEnd w:id="6"/>
    <w:p>
      <w:pPr>
        <w:spacing w:after="0"/>
        <w:ind w:left="0"/>
        <w:jc w:val="both"/>
      </w:pPr>
      <w:r>
        <w:rPr>
          <w:rFonts w:ascii="Times New Roman"/>
          <w:b w:val="false"/>
          <w:i w:val="false"/>
          <w:color w:val="000000"/>
          <w:sz w:val="28"/>
        </w:rPr>
        <w:t>
      "227-1-бап. Цифрлық майнингті жүзеге асыратын тұлғаның, цифрлық майнингтік пулдың, цифрлық активтер биржасының кірісі</w:t>
      </w:r>
    </w:p>
    <w:bookmarkStart w:name="z7" w:id="7"/>
    <w:p>
      <w:pPr>
        <w:spacing w:after="0"/>
        <w:ind w:left="0"/>
        <w:jc w:val="both"/>
      </w:pPr>
      <w:r>
        <w:rPr>
          <w:rFonts w:ascii="Times New Roman"/>
          <w:b w:val="false"/>
          <w:i w:val="false"/>
          <w:color w:val="000000"/>
          <w:sz w:val="28"/>
        </w:rPr>
        <w:t xml:space="preserve">
      1. Тұлғаның цифрлық майнинг жөніндегі қызметтен түскен кірісі цифрлық майнингтік пул оған бөлген, өз қызметі нәтижесінде туындаған цифрлық активтер санының және осы баптың 4-тармағына сәйкес айқындалған олардың құнының көбейтіндісі ретінде айқындалады. </w:t>
      </w:r>
    </w:p>
    <w:bookmarkEnd w:id="7"/>
    <w:bookmarkStart w:name="z8" w:id="8"/>
    <w:p>
      <w:pPr>
        <w:spacing w:after="0"/>
        <w:ind w:left="0"/>
        <w:jc w:val="both"/>
      </w:pPr>
      <w:r>
        <w:rPr>
          <w:rFonts w:ascii="Times New Roman"/>
          <w:b w:val="false"/>
          <w:i w:val="false"/>
          <w:color w:val="000000"/>
          <w:sz w:val="28"/>
        </w:rPr>
        <w:t>
      2. Тұлғаның цифрлық майнинг жөніндегі қызметтен түскен кірісіне цифрлық майнингтік пул комиссия ретінде ұстап қалған цифрлық активтердің құны жатқызылмайды.</w:t>
      </w:r>
    </w:p>
    <w:bookmarkEnd w:id="8"/>
    <w:bookmarkStart w:name="z9" w:id="9"/>
    <w:p>
      <w:pPr>
        <w:spacing w:after="0"/>
        <w:ind w:left="0"/>
        <w:jc w:val="both"/>
      </w:pPr>
      <w:r>
        <w:rPr>
          <w:rFonts w:ascii="Times New Roman"/>
          <w:b w:val="false"/>
          <w:i w:val="false"/>
          <w:color w:val="000000"/>
          <w:sz w:val="28"/>
        </w:rPr>
        <w:t>
      3. Цифрлық майнингтік пулдың, цифрлық активтер биржасының цифрлық активтер түрінде алған кірісі осы баптың 4-тармағына сәйкес айқындалған құн бойынша есептеледі.</w:t>
      </w:r>
    </w:p>
    <w:bookmarkEnd w:id="9"/>
    <w:bookmarkStart w:name="z10" w:id="10"/>
    <w:p>
      <w:pPr>
        <w:spacing w:after="0"/>
        <w:ind w:left="0"/>
        <w:jc w:val="both"/>
      </w:pPr>
      <w:r>
        <w:rPr>
          <w:rFonts w:ascii="Times New Roman"/>
          <w:b w:val="false"/>
          <w:i w:val="false"/>
          <w:color w:val="000000"/>
          <w:sz w:val="28"/>
        </w:rPr>
        <w:t>
      4. Осы баптың мақсаттарында цифрлық активтердің құнын және олардың түрлерінің тізбесін айқындау, жариялау тәртібі "Астана" халықаралық қаржы орталығы мен уәкілетті органның бірлескен актісінде бекітіледі.";</w:t>
      </w:r>
    </w:p>
    <w:bookmarkEnd w:id="10"/>
    <w:bookmarkStart w:name="z11" w:id="11"/>
    <w:p>
      <w:pPr>
        <w:spacing w:after="0"/>
        <w:ind w:left="0"/>
        <w:jc w:val="both"/>
      </w:pPr>
      <w:r>
        <w:rPr>
          <w:rFonts w:ascii="Times New Roman"/>
          <w:b w:val="false"/>
          <w:i w:val="false"/>
          <w:color w:val="000000"/>
          <w:sz w:val="28"/>
        </w:rPr>
        <w:t xml:space="preserve">
      5) 241-баптың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11-1) тармақшамен толықтырылсын:</w:t>
      </w:r>
    </w:p>
    <w:bookmarkEnd w:id="11"/>
    <w:p>
      <w:pPr>
        <w:spacing w:after="0"/>
        <w:ind w:left="0"/>
        <w:jc w:val="both"/>
      </w:pPr>
      <w:r>
        <w:rPr>
          <w:rFonts w:ascii="Times New Roman"/>
          <w:b w:val="false"/>
          <w:i w:val="false"/>
          <w:color w:val="000000"/>
          <w:sz w:val="28"/>
        </w:rPr>
        <w:t>
      "11-1) кірісі осы Кодекстің 227-1-бабының 1-тармағына сәйкес есептелген цифрлық активтерді өткізуден түскен кіріс;";</w:t>
      </w:r>
    </w:p>
    <w:bookmarkStart w:name="z12"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264-бап</w:t>
      </w:r>
      <w:r>
        <w:rPr>
          <w:rFonts w:ascii="Times New Roman"/>
          <w:b w:val="false"/>
          <w:i w:val="false"/>
          <w:color w:val="000000"/>
          <w:sz w:val="28"/>
        </w:rPr>
        <w:t xml:space="preserve"> мынадай мазмұндағы 1-1) және 1-2) тармақшалармен толықтырылсын:</w:t>
      </w:r>
    </w:p>
    <w:bookmarkEnd w:id="12"/>
    <w:p>
      <w:pPr>
        <w:spacing w:after="0"/>
        <w:ind w:left="0"/>
        <w:jc w:val="both"/>
      </w:pPr>
      <w:r>
        <w:rPr>
          <w:rFonts w:ascii="Times New Roman"/>
          <w:b w:val="false"/>
          <w:i w:val="false"/>
          <w:color w:val="000000"/>
          <w:sz w:val="28"/>
        </w:rPr>
        <w:t>
      "1-1) "Астана" халықаралық қаржы орталығының аумағында тіркелген цифрлық активтер биржасынан тыс өткізілген цифрлық активтерді алуға (сатып алуға) арналған шығыстар және (немесе) алуға (сатып алуға) байланысты шығыстар;</w:t>
      </w:r>
    </w:p>
    <w:p>
      <w:pPr>
        <w:spacing w:after="0"/>
        <w:ind w:left="0"/>
        <w:jc w:val="both"/>
      </w:pPr>
      <w:r>
        <w:rPr>
          <w:rFonts w:ascii="Times New Roman"/>
          <w:b w:val="false"/>
          <w:i w:val="false"/>
          <w:color w:val="000000"/>
          <w:sz w:val="28"/>
        </w:rPr>
        <w:t>
      1-2) цифрлық майнингтік пул көрсететін қызметтер бойынша цифрлық майнинг жөніндегі қызметті жүзеге асыратын тұлғаның шығыстары;";</w:t>
      </w:r>
    </w:p>
    <w:bookmarkStart w:name="z13"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305-бап</w:t>
      </w:r>
      <w:r>
        <w:rPr>
          <w:rFonts w:ascii="Times New Roman"/>
          <w:b w:val="false"/>
          <w:i w:val="false"/>
          <w:color w:val="000000"/>
          <w:sz w:val="28"/>
        </w:rPr>
        <w:t xml:space="preserve"> мынадай мазмұндағы 8 және 9-тармақтармен толықтырылсын:</w:t>
      </w:r>
    </w:p>
    <w:bookmarkEnd w:id="13"/>
    <w:p>
      <w:pPr>
        <w:spacing w:after="0"/>
        <w:ind w:left="0"/>
        <w:jc w:val="both"/>
      </w:pPr>
      <w:r>
        <w:rPr>
          <w:rFonts w:ascii="Times New Roman"/>
          <w:b w:val="false"/>
          <w:i w:val="false"/>
          <w:color w:val="000000"/>
          <w:sz w:val="28"/>
        </w:rPr>
        <w:t>
      "8. Осы баптың 2, 4 және 5-тармақтарының нормалары цифрлық активтер саласындағы қызметті жүзеге асыратын салық төлеушілерге қолданылмайды.</w:t>
      </w:r>
    </w:p>
    <w:bookmarkStart w:name="z14" w:id="14"/>
    <w:p>
      <w:pPr>
        <w:spacing w:after="0"/>
        <w:ind w:left="0"/>
        <w:jc w:val="both"/>
      </w:pPr>
      <w:r>
        <w:rPr>
          <w:rFonts w:ascii="Times New Roman"/>
          <w:b w:val="false"/>
          <w:i w:val="false"/>
          <w:color w:val="000000"/>
          <w:sz w:val="28"/>
        </w:rPr>
        <w:t>
      9. Цифрлық активтер саласындағы қызметті жүзеге асыратын салық төлеушілер декларацияға дейінгі және одан кейінгі аванстық төлемдердің сомасын ағымдағы салықтық кезең үшін корпоративтік табыс салығының болжамды сомасын негізге ала отырып есептейді.";</w:t>
      </w:r>
    </w:p>
    <w:bookmarkEnd w:id="14"/>
    <w:bookmarkStart w:name="z15" w:id="15"/>
    <w:p>
      <w:pPr>
        <w:spacing w:after="0"/>
        <w:ind w:left="0"/>
        <w:jc w:val="both"/>
      </w:pPr>
      <w:r>
        <w:rPr>
          <w:rFonts w:ascii="Times New Roman"/>
          <w:b w:val="false"/>
          <w:i w:val="false"/>
          <w:color w:val="000000"/>
          <w:sz w:val="28"/>
        </w:rPr>
        <w:t xml:space="preserve">
      8) 315-баптың </w:t>
      </w:r>
      <w:r>
        <w:rPr>
          <w:rFonts w:ascii="Times New Roman"/>
          <w:b w:val="false"/>
          <w:i w:val="false"/>
          <w:color w:val="000000"/>
          <w:sz w:val="28"/>
        </w:rPr>
        <w:t>3-тармағындағы</w:t>
      </w:r>
      <w:r>
        <w:rPr>
          <w:rFonts w:ascii="Times New Roman"/>
          <w:b w:val="false"/>
          <w:i w:val="false"/>
          <w:color w:val="000000"/>
          <w:sz w:val="28"/>
        </w:rPr>
        <w:t xml:space="preserve"> "1 және 2-тармақтарына" деген сөздер "1, 2 және 2-1-тармақтарына" деген сөздермен ауыстырылсын; </w:t>
      </w:r>
    </w:p>
    <w:bookmarkEnd w:id="15"/>
    <w:bookmarkStart w:name="z16" w:id="16"/>
    <w:p>
      <w:pPr>
        <w:spacing w:after="0"/>
        <w:ind w:left="0"/>
        <w:jc w:val="both"/>
      </w:pPr>
      <w:r>
        <w:rPr>
          <w:rFonts w:ascii="Times New Roman"/>
          <w:b w:val="false"/>
          <w:i w:val="false"/>
          <w:color w:val="000000"/>
          <w:sz w:val="28"/>
        </w:rPr>
        <w:t xml:space="preserve">
      9) 331-баптың </w:t>
      </w:r>
      <w:r>
        <w:rPr>
          <w:rFonts w:ascii="Times New Roman"/>
          <w:b w:val="false"/>
          <w:i w:val="false"/>
          <w:color w:val="000000"/>
          <w:sz w:val="28"/>
        </w:rPr>
        <w:t>1-тармағының</w:t>
      </w:r>
      <w:r>
        <w:rPr>
          <w:rFonts w:ascii="Times New Roman"/>
          <w:b w:val="false"/>
          <w:i w:val="false"/>
          <w:color w:val="000000"/>
          <w:sz w:val="28"/>
        </w:rPr>
        <w:t xml:space="preserve"> 8) тармақшасы мынадай редакцияда жазылсын:</w:t>
      </w:r>
    </w:p>
    <w:bookmarkEnd w:id="16"/>
    <w:p>
      <w:pPr>
        <w:spacing w:after="0"/>
        <w:ind w:left="0"/>
        <w:jc w:val="both"/>
      </w:pPr>
      <w:r>
        <w:rPr>
          <w:rFonts w:ascii="Times New Roman"/>
          <w:b w:val="false"/>
          <w:i w:val="false"/>
          <w:color w:val="000000"/>
          <w:sz w:val="28"/>
        </w:rPr>
        <w:t>
      "8) эмитенттері Қазақстан Республикасында тіркелген цифрлық активтер, бағалы қағаздар, туынды қаржы құралдары (базалық активті сатып алу немесе өткізу арқылы орындалатын туынды қаржы құралдарын қоспағанда), Қазақстан Республикасында тіркелген заңды тұлғаның жарғылық капиталына қатысу үлестері.";</w:t>
      </w:r>
    </w:p>
    <w:bookmarkStart w:name="z17" w:id="17"/>
    <w:p>
      <w:pPr>
        <w:spacing w:after="0"/>
        <w:ind w:left="0"/>
        <w:jc w:val="both"/>
      </w:pPr>
      <w:r>
        <w:rPr>
          <w:rFonts w:ascii="Times New Roman"/>
          <w:b w:val="false"/>
          <w:i w:val="false"/>
          <w:color w:val="000000"/>
          <w:sz w:val="28"/>
        </w:rPr>
        <w:t xml:space="preserve">
      10) 341-баптың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56) тармақшамен толықтырылсын:</w:t>
      </w:r>
    </w:p>
    <w:bookmarkEnd w:id="17"/>
    <w:p>
      <w:pPr>
        <w:spacing w:after="0"/>
        <w:ind w:left="0"/>
        <w:jc w:val="both"/>
      </w:pPr>
      <w:r>
        <w:rPr>
          <w:rFonts w:ascii="Times New Roman"/>
          <w:b w:val="false"/>
          <w:i w:val="false"/>
          <w:color w:val="000000"/>
          <w:sz w:val="28"/>
        </w:rPr>
        <w:t>
      "56) кірісі осы Кодекстің 681-бабының 2-1-тармағына сәйкес есептелген цифрлық активтерді өткізу кезінде құн өсімінен түсетін кіріс.";</w:t>
      </w:r>
    </w:p>
    <w:bookmarkStart w:name="z18" w:id="18"/>
    <w:p>
      <w:pPr>
        <w:spacing w:after="0"/>
        <w:ind w:left="0"/>
        <w:jc w:val="both"/>
      </w:pPr>
      <w:r>
        <w:rPr>
          <w:rFonts w:ascii="Times New Roman"/>
          <w:b w:val="false"/>
          <w:i w:val="false"/>
          <w:color w:val="000000"/>
          <w:sz w:val="28"/>
        </w:rPr>
        <w:t xml:space="preserve">
      11) 363-баптың </w:t>
      </w:r>
      <w:r>
        <w:rPr>
          <w:rFonts w:ascii="Times New Roman"/>
          <w:b w:val="false"/>
          <w:i w:val="false"/>
          <w:color w:val="000000"/>
          <w:sz w:val="28"/>
        </w:rPr>
        <w:t>3-тармағындағы</w:t>
      </w:r>
      <w:r>
        <w:rPr>
          <w:rFonts w:ascii="Times New Roman"/>
          <w:b w:val="false"/>
          <w:i w:val="false"/>
          <w:color w:val="000000"/>
          <w:sz w:val="28"/>
        </w:rPr>
        <w:t xml:space="preserve"> "2-тармағында" деген сөздер "2 және 2-1-тармақтарында" деген сөздермен ауыстырылсын;</w:t>
      </w:r>
    </w:p>
    <w:bookmarkEnd w:id="18"/>
    <w:bookmarkStart w:name="z19" w:id="19"/>
    <w:p>
      <w:pPr>
        <w:spacing w:after="0"/>
        <w:ind w:left="0"/>
        <w:jc w:val="both"/>
      </w:pPr>
      <w:r>
        <w:rPr>
          <w:rFonts w:ascii="Times New Roman"/>
          <w:b w:val="false"/>
          <w:i w:val="false"/>
          <w:color w:val="000000"/>
          <w:sz w:val="28"/>
        </w:rPr>
        <w:t xml:space="preserve">
      12) 372-баптың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39) тармақшамен толықтырылсын:</w:t>
      </w:r>
    </w:p>
    <w:bookmarkEnd w:id="19"/>
    <w:p>
      <w:pPr>
        <w:spacing w:after="0"/>
        <w:ind w:left="0"/>
        <w:jc w:val="both"/>
      </w:pPr>
      <w:r>
        <w:rPr>
          <w:rFonts w:ascii="Times New Roman"/>
          <w:b w:val="false"/>
          <w:i w:val="false"/>
          <w:color w:val="000000"/>
          <w:sz w:val="28"/>
        </w:rPr>
        <w:t>
      "39) цифрлық майнингтік пулдың цифрлық майнинг жөніндегі қызметті жүзеге асыратын тұлғалар арасында цифрлық активтерді бөлуі.";</w:t>
      </w:r>
    </w:p>
    <w:bookmarkStart w:name="z20"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554-баптың</w:t>
      </w:r>
      <w:r>
        <w:rPr>
          <w:rFonts w:ascii="Times New Roman"/>
          <w:b w:val="false"/>
          <w:i w:val="false"/>
          <w:color w:val="000000"/>
          <w:sz w:val="28"/>
        </w:rPr>
        <w:t xml:space="preserve"> 4-тармағындағы кесте мынадай мазмұндағы 1.86. және 1.87-жолдармен толықтырылсын: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606-3-баптың</w:t>
      </w:r>
      <w:r>
        <w:rPr>
          <w:rFonts w:ascii="Times New Roman"/>
          <w:b w:val="false"/>
          <w:i w:val="false"/>
          <w:color w:val="000000"/>
          <w:sz w:val="28"/>
        </w:rPr>
        <w:t xml:space="preserve"> 2-тармағының екінші бөлігіндегі "Электр энергиясын" деген сөздер "Цифрлық майнинг жөніндегі қызметті жүзеге асыруға арналған лицензия, электр энергиясын" деген сөздермен ауыстырылсын;</w:t>
      </w:r>
    </w:p>
    <w:bookmarkEnd w:id="21"/>
    <w:bookmarkStart w:name="z22"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609-баптың</w:t>
      </w:r>
      <w:r>
        <w:rPr>
          <w:rFonts w:ascii="Times New Roman"/>
          <w:b w:val="false"/>
          <w:i w:val="false"/>
          <w:color w:val="000000"/>
          <w:sz w:val="28"/>
        </w:rPr>
        <w:t xml:space="preserve"> 1-тармағының 3) тармақшасы алып тасталсын;</w:t>
      </w:r>
    </w:p>
    <w:bookmarkEnd w:id="22"/>
    <w:bookmarkStart w:name="z23"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612</w:t>
      </w:r>
      <w:r>
        <w:rPr>
          <w:rFonts w:ascii="Times New Roman"/>
          <w:b w:val="false"/>
          <w:i w:val="false"/>
          <w:color w:val="000000"/>
          <w:sz w:val="28"/>
        </w:rPr>
        <w:t xml:space="preserve"> және </w:t>
      </w:r>
      <w:r>
        <w:rPr>
          <w:rFonts w:ascii="Times New Roman"/>
          <w:b w:val="false"/>
          <w:i w:val="false"/>
          <w:color w:val="000000"/>
          <w:sz w:val="28"/>
        </w:rPr>
        <w:t>618-баптар</w:t>
      </w:r>
      <w:r>
        <w:rPr>
          <w:rFonts w:ascii="Times New Roman"/>
          <w:b w:val="false"/>
          <w:i w:val="false"/>
          <w:color w:val="000000"/>
          <w:sz w:val="28"/>
        </w:rPr>
        <w:t xml:space="preserve"> алып тасталсын;</w:t>
      </w:r>
    </w:p>
    <w:bookmarkEnd w:id="23"/>
    <w:bookmarkStart w:name="z24"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623-баптың</w:t>
      </w:r>
      <w:r>
        <w:rPr>
          <w:rFonts w:ascii="Times New Roman"/>
          <w:b w:val="false"/>
          <w:i w:val="false"/>
          <w:color w:val="000000"/>
          <w:sz w:val="28"/>
        </w:rPr>
        <w:t xml:space="preserve"> 1-тармағының 3) және 4) тармақшалары алып тасталсын;</w:t>
      </w:r>
    </w:p>
    <w:bookmarkEnd w:id="24"/>
    <w:bookmarkStart w:name="z25" w:id="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681-бапта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"Осы баптың" деген сөздер "Егер осы баптың 2-1-тармағында өзгеше белгіленбесе, осы баптың" деген сөздермен ауыстырылсын;</w:t>
      </w:r>
    </w:p>
    <w:bookmarkStart w:name="z27" w:id="26"/>
    <w:p>
      <w:pPr>
        <w:spacing w:after="0"/>
        <w:ind w:left="0"/>
        <w:jc w:val="both"/>
      </w:pPr>
      <w:r>
        <w:rPr>
          <w:rFonts w:ascii="Times New Roman"/>
          <w:b w:val="false"/>
          <w:i w:val="false"/>
          <w:color w:val="000000"/>
          <w:sz w:val="28"/>
        </w:rPr>
        <w:t>
      мынадай мазмұндағы 2-1-тармақпен толықтырылсын:</w:t>
      </w:r>
    </w:p>
    <w:bookmarkEnd w:id="26"/>
    <w:p>
      <w:pPr>
        <w:spacing w:after="0"/>
        <w:ind w:left="0"/>
        <w:jc w:val="both"/>
      </w:pPr>
      <w:r>
        <w:rPr>
          <w:rFonts w:ascii="Times New Roman"/>
          <w:b w:val="false"/>
          <w:i w:val="false"/>
          <w:color w:val="000000"/>
          <w:sz w:val="28"/>
        </w:rPr>
        <w:t>
      "2-1. Цифрлық майнинг жөніндегі қызметті жүзеге асыратын тұлғаның кірісі осы Кодекстің 227-1-бабында көзделген тәртіппен айқындалады.";</w:t>
      </w:r>
    </w:p>
    <w:bookmarkStart w:name="z28" w:id="2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683-баптың</w:t>
      </w:r>
      <w:r>
        <w:rPr>
          <w:rFonts w:ascii="Times New Roman"/>
          <w:b w:val="false"/>
          <w:i w:val="false"/>
          <w:color w:val="000000"/>
          <w:sz w:val="28"/>
        </w:rPr>
        <w:t xml:space="preserve"> 2-тармағының 3) тармақшасы он үшінші абзацындағы "қызметті жүзеге асырмайтын салық төлеушілер қолдануға құқылы." деген сөздер "қызметті;" деген сөзбен ауыстырылып, мынадай мазмұндағы он төртінші абзацпен толықтырылсын:</w:t>
      </w:r>
    </w:p>
    <w:bookmarkEnd w:id="27"/>
    <w:p>
      <w:pPr>
        <w:spacing w:after="0"/>
        <w:ind w:left="0"/>
        <w:jc w:val="both"/>
      </w:pPr>
      <w:r>
        <w:rPr>
          <w:rFonts w:ascii="Times New Roman"/>
          <w:b w:val="false"/>
          <w:i w:val="false"/>
          <w:color w:val="000000"/>
          <w:sz w:val="28"/>
        </w:rPr>
        <w:t>
      "цифрлық майнинг жөніндегі қызметті жүзеге асыруға арналған І кіші түр лицензиясы бойынша цифрлық майнинг жөніндегі қызметті жүзеге асырмайтын салық төлеушілер қолдануға құқылы.".</w:t>
      </w:r>
    </w:p>
    <w:bookmarkStart w:name="z29" w:id="28"/>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33-баптың</w:t>
      </w:r>
      <w:r>
        <w:rPr>
          <w:rFonts w:ascii="Times New Roman"/>
          <w:b w:val="false"/>
          <w:i w:val="false"/>
          <w:color w:val="000000"/>
          <w:sz w:val="28"/>
        </w:rPr>
        <w:t xml:space="preserve"> 2) тармақшасында:</w:t>
      </w:r>
    </w:p>
    <w:bookmarkEnd w:id="29"/>
    <w:bookmarkStart w:name="z31" w:id="30"/>
    <w:p>
      <w:pPr>
        <w:spacing w:after="0"/>
        <w:ind w:left="0"/>
        <w:jc w:val="both"/>
      </w:pPr>
      <w:r>
        <w:rPr>
          <w:rFonts w:ascii="Times New Roman"/>
          <w:b w:val="false"/>
          <w:i w:val="false"/>
          <w:color w:val="000000"/>
          <w:sz w:val="28"/>
        </w:rPr>
        <w:t>
      мынадай мазмұндағы бес жүз алпыс тоғызыншы абзацпен толықтырылсын:</w:t>
      </w:r>
    </w:p>
    <w:bookmarkEnd w:id="30"/>
    <w:p>
      <w:pPr>
        <w:spacing w:after="0"/>
        <w:ind w:left="0"/>
        <w:jc w:val="both"/>
      </w:pPr>
      <w:r>
        <w:rPr>
          <w:rFonts w:ascii="Times New Roman"/>
          <w:b w:val="false"/>
          <w:i w:val="false"/>
          <w:color w:val="000000"/>
          <w:sz w:val="28"/>
        </w:rPr>
        <w:t>
      "56) кірісі осы Кодекстің 681-бабының 2-1-тармағына сәйкес есептелген цифрлық активтерді өткізу кезінде құн өсімінен түсетін кіріс.";</w:t>
      </w:r>
    </w:p>
    <w:bookmarkStart w:name="z32" w:id="31"/>
    <w:p>
      <w:pPr>
        <w:spacing w:after="0"/>
        <w:ind w:left="0"/>
        <w:jc w:val="both"/>
      </w:pPr>
      <w:r>
        <w:rPr>
          <w:rFonts w:ascii="Times New Roman"/>
          <w:b w:val="false"/>
          <w:i w:val="false"/>
          <w:color w:val="000000"/>
          <w:sz w:val="28"/>
        </w:rPr>
        <w:t>
      сегіз жүз қырық төртінші абзацтағы "2-тармағында" деген сөздер "2 және 2-1-тармақтарында" деген сөздермен ауыстырылсын;</w:t>
      </w:r>
    </w:p>
    <w:bookmarkEnd w:id="31"/>
    <w:bookmarkStart w:name="z33" w:id="32"/>
    <w:p>
      <w:pPr>
        <w:spacing w:after="0"/>
        <w:ind w:left="0"/>
        <w:jc w:val="both"/>
      </w:pPr>
      <w:r>
        <w:rPr>
          <w:rFonts w:ascii="Times New Roman"/>
          <w:b w:val="false"/>
          <w:i w:val="false"/>
          <w:color w:val="000000"/>
          <w:sz w:val="28"/>
        </w:rPr>
        <w:t>
      2) мынадай мазмұндағы 57-15-баппен толықтырылсын:</w:t>
      </w:r>
    </w:p>
    <w:bookmarkEnd w:id="32"/>
    <w:p>
      <w:pPr>
        <w:spacing w:after="0"/>
        <w:ind w:left="0"/>
        <w:jc w:val="both"/>
      </w:pPr>
      <w:r>
        <w:rPr>
          <w:rFonts w:ascii="Times New Roman"/>
          <w:b w:val="false"/>
          <w:i w:val="false"/>
          <w:color w:val="000000"/>
          <w:sz w:val="28"/>
        </w:rPr>
        <w:t>
      "57-15-бап. 550-бапта:</w:t>
      </w:r>
    </w:p>
    <w:bookmarkStart w:name="z34" w:id="33"/>
    <w:p>
      <w:pPr>
        <w:spacing w:after="0"/>
        <w:ind w:left="0"/>
        <w:jc w:val="both"/>
      </w:pPr>
      <w:r>
        <w:rPr>
          <w:rFonts w:ascii="Times New Roman"/>
          <w:b w:val="false"/>
          <w:i w:val="false"/>
          <w:color w:val="000000"/>
          <w:sz w:val="28"/>
        </w:rPr>
        <w:t>
      1) 1-тармақтың қолданысы 2023 жылғы 1 сәуірден 2023 жылғы 31 желтоқсанға дейін тоқтатыла тұрсын, тоқтатыла тұру кезеңінде осы тармақ мынадай редакцияда қолданылады деп белгіленсін:</w:t>
      </w:r>
    </w:p>
    <w:bookmarkEnd w:id="33"/>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bookmarkStart w:name="z35" w:id="34"/>
    <w:p>
      <w:pPr>
        <w:spacing w:after="0"/>
        <w:ind w:left="0"/>
        <w:jc w:val="both"/>
      </w:pPr>
      <w:r>
        <w:rPr>
          <w:rFonts w:ascii="Times New Roman"/>
          <w:b w:val="false"/>
          <w:i w:val="false"/>
          <w:color w:val="000000"/>
          <w:sz w:val="28"/>
        </w:rPr>
        <w:t>
      1) тіркеу іс-әрекеттерін;</w:t>
      </w:r>
    </w:p>
    <w:bookmarkEnd w:id="34"/>
    <w:bookmarkStart w:name="z36" w:id="35"/>
    <w:p>
      <w:pPr>
        <w:spacing w:after="0"/>
        <w:ind w:left="0"/>
        <w:jc w:val="both"/>
      </w:pPr>
      <w:r>
        <w:rPr>
          <w:rFonts w:ascii="Times New Roman"/>
          <w:b w:val="false"/>
          <w:i w:val="false"/>
          <w:color w:val="000000"/>
          <w:sz w:val="28"/>
        </w:rPr>
        <w:t>
      2) цифрлық майнерлерге берілетін рұқсат беру құжаттарын қоспағанда, рұқсат беру құжаттарын немесе олардың телнұсқаларын беру жөніндегі әрекеттерді жасаған кезде алатын бюджетке төленетін біржолғы төлемдер алымдар болып табылады.</w:t>
      </w:r>
    </w:p>
    <w:bookmarkEnd w:id="35"/>
    <w:bookmarkStart w:name="z37" w:id="36"/>
    <w:p>
      <w:pPr>
        <w:spacing w:after="0"/>
        <w:ind w:left="0"/>
        <w:jc w:val="both"/>
      </w:pPr>
      <w:r>
        <w:rPr>
          <w:rFonts w:ascii="Times New Roman"/>
          <w:b w:val="false"/>
          <w:i w:val="false"/>
          <w:color w:val="000000"/>
          <w:sz w:val="28"/>
        </w:rPr>
        <w:t>
      Бұл ретте осы тараудың мақсаттары үшін рұқсат беру құжаттары деп қаржы нарығын және қаржы ұйымдарын реттеу, бақылау және қадағалау жөніндегі уәкілетті орган беретін келісімдер және салық органдары Қазақстан Республикасының заңнамасында белгіленген тәртіппен және жағдайларда беретін, "Астана" халықаралық қаржы орталығының инвестициялық резиденті болып табылатын шетелдіктің немесе азаматтығы жоқ адамның резиденттігін растайтын, рұқсаттарға жатпайтын құжат түсініледі.";</w:t>
      </w:r>
    </w:p>
    <w:bookmarkEnd w:id="36"/>
    <w:bookmarkStart w:name="z38" w:id="37"/>
    <w:p>
      <w:pPr>
        <w:spacing w:after="0"/>
        <w:ind w:left="0"/>
        <w:jc w:val="both"/>
      </w:pPr>
      <w:r>
        <w:rPr>
          <w:rFonts w:ascii="Times New Roman"/>
          <w:b w:val="false"/>
          <w:i w:val="false"/>
          <w:color w:val="000000"/>
          <w:sz w:val="28"/>
        </w:rPr>
        <w:t>
      2) 2023 жылғы 1 сәуірден бастап 2023 жылғы 31 желтоқсанға дейінгі кезеңге мынадай мазмұндағы 3-1-тармақпен толықтырылсын:</w:t>
      </w:r>
    </w:p>
    <w:bookmarkEnd w:id="37"/>
    <w:bookmarkStart w:name="z39" w:id="38"/>
    <w:p>
      <w:pPr>
        <w:spacing w:after="0"/>
        <w:ind w:left="0"/>
        <w:jc w:val="both"/>
      </w:pPr>
      <w:r>
        <w:rPr>
          <w:rFonts w:ascii="Times New Roman"/>
          <w:b w:val="false"/>
          <w:i w:val="false"/>
          <w:color w:val="000000"/>
          <w:sz w:val="28"/>
        </w:rPr>
        <w:t xml:space="preserve">
      "3-1. Осы баптың 1 және 3-тармақтарының ережелеріне қарамастан, 2023 жылғы 1 сәуірден бастап 2023 жылғы 31 желтоқсан аралығында берілетін цифрлық майнинг қызметін жүзеге асыруға арналған лицензиялар бергені үшін алым лицензия алған жылдан кейінгі жылдың 15 ақпанына дейін осы Кодекстің </w:t>
      </w:r>
      <w:r>
        <w:rPr>
          <w:rFonts w:ascii="Times New Roman"/>
          <w:b w:val="false"/>
          <w:i w:val="false"/>
          <w:color w:val="000000"/>
          <w:sz w:val="28"/>
        </w:rPr>
        <w:t>554-баптың</w:t>
      </w:r>
      <w:r>
        <w:rPr>
          <w:rFonts w:ascii="Times New Roman"/>
          <w:b w:val="false"/>
          <w:i w:val="false"/>
          <w:color w:val="000000"/>
          <w:sz w:val="28"/>
        </w:rPr>
        <w:t xml:space="preserve"> 4-тармағында көзделген мөлшерде төленеді.</w:t>
      </w:r>
    </w:p>
    <w:bookmarkEnd w:id="38"/>
    <w:bookmarkStart w:name="z40" w:id="39"/>
    <w:p>
      <w:pPr>
        <w:spacing w:after="0"/>
        <w:ind w:left="0"/>
        <w:jc w:val="both"/>
      </w:pPr>
      <w:r>
        <w:rPr>
          <w:rFonts w:ascii="Times New Roman"/>
          <w:b w:val="false"/>
          <w:i w:val="false"/>
          <w:color w:val="000000"/>
          <w:sz w:val="28"/>
        </w:rPr>
        <w:t>
      Алым мөлшерлемесі республикалық бюджет туралы заңда белгіленген және лицензиялық алым төленген күні қолданыста болатын айлық есептік көрсеткіштің еселенген мөлшерінде айқындалады.";</w:t>
      </w:r>
    </w:p>
    <w:bookmarkEnd w:id="39"/>
    <w:bookmarkStart w:name="z41" w:id="40"/>
    <w:p>
      <w:pPr>
        <w:spacing w:after="0"/>
        <w:ind w:left="0"/>
        <w:jc w:val="both"/>
      </w:pPr>
      <w:r>
        <w:rPr>
          <w:rFonts w:ascii="Times New Roman"/>
          <w:b w:val="false"/>
          <w:i w:val="false"/>
          <w:color w:val="000000"/>
          <w:sz w:val="28"/>
        </w:rPr>
        <w:t>
      3) мынадай мазмұндағы 57-16-баппен толықтырылсын:</w:t>
      </w:r>
    </w:p>
    <w:bookmarkEnd w:id="40"/>
    <w:p>
      <w:pPr>
        <w:spacing w:after="0"/>
        <w:ind w:left="0"/>
        <w:jc w:val="both"/>
      </w:pPr>
      <w:r>
        <w:rPr>
          <w:rFonts w:ascii="Times New Roman"/>
          <w:b w:val="false"/>
          <w:i w:val="false"/>
          <w:color w:val="000000"/>
          <w:sz w:val="28"/>
        </w:rPr>
        <w:t xml:space="preserve">
      "57-16-бап. Салық кодексінің </w:t>
      </w:r>
      <w:r>
        <w:rPr>
          <w:rFonts w:ascii="Times New Roman"/>
          <w:b w:val="false"/>
          <w:i w:val="false"/>
          <w:color w:val="000000"/>
          <w:sz w:val="28"/>
        </w:rPr>
        <w:t>552-бабы</w:t>
      </w:r>
      <w:r>
        <w:rPr>
          <w:rFonts w:ascii="Times New Roman"/>
          <w:b w:val="false"/>
          <w:i w:val="false"/>
          <w:color w:val="000000"/>
          <w:sz w:val="28"/>
        </w:rPr>
        <w:t xml:space="preserve"> 1-тармағының қолданысы 2023 жылғы 1 сәуірден 2023 жылғы 31 желтоқсанға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xml:space="preserve">
      "1. Алымдар сомасы белгіленген мөлшерлемелер бойынша есептеледі және алымдарды төлеушінің орналасқан жері бойынша, осы Кодекстің </w:t>
      </w:r>
      <w:r>
        <w:rPr>
          <w:rFonts w:ascii="Times New Roman"/>
          <w:b w:val="false"/>
          <w:i w:val="false"/>
          <w:color w:val="000000"/>
          <w:sz w:val="28"/>
        </w:rPr>
        <w:t>550-бабының</w:t>
      </w:r>
      <w:r>
        <w:rPr>
          <w:rFonts w:ascii="Times New Roman"/>
          <w:b w:val="false"/>
          <w:i w:val="false"/>
          <w:color w:val="000000"/>
          <w:sz w:val="28"/>
        </w:rPr>
        <w:t xml:space="preserve"> 3-1-тармағында көзделген жағдайларды қоспағанда, тиісті құжаттар уәкілетті мемлекеттік органға, жергілікті атқарушы органға және азаматтық авиация саласындағы уәкілетті ұйымға берілгенге дейін немесе рұқсат беру құжаттарын алғанға дейін төленеді.".</w:t>
      </w:r>
    </w:p>
    <w:bookmarkStart w:name="z42" w:id="41"/>
    <w:p>
      <w:pPr>
        <w:spacing w:after="0"/>
        <w:ind w:left="0"/>
        <w:jc w:val="both"/>
      </w:pPr>
      <w:r>
        <w:rPr>
          <w:rFonts w:ascii="Times New Roman"/>
          <w:b w:val="false"/>
          <w:i w:val="false"/>
          <w:color w:val="000000"/>
          <w:sz w:val="28"/>
        </w:rPr>
        <w:t>
      2-бап. Осы Заң:</w:t>
      </w:r>
    </w:p>
    <w:bookmarkEnd w:id="41"/>
    <w:bookmarkStart w:name="z43" w:id="42"/>
    <w:p>
      <w:pPr>
        <w:spacing w:after="0"/>
        <w:ind w:left="0"/>
        <w:jc w:val="both"/>
      </w:pPr>
      <w:r>
        <w:rPr>
          <w:rFonts w:ascii="Times New Roman"/>
          <w:b w:val="false"/>
          <w:i w:val="false"/>
          <w:color w:val="000000"/>
          <w:sz w:val="28"/>
        </w:rPr>
        <w:t xml:space="preserve">
      1) 2023 жылғы 1 сәуірден бастап қолданысқа енгізілетін 1-баптың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xml:space="preserve">
      2) 2023 жылғы 1 шілдеден бастап қолданысқа енгізілетін 1-баптың 1-тармағының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xml:space="preserve"> қоспағанда, 2024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