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e19c" w14:textId="fbfe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саласындағы аудит жөніндегі қызметті жүзеге асыруға сараптама ұйымдарын аккредиттеу қағидаларын бекіту туралы" Қазақстан Республикасы Ішкі істер министрінің 2015 жылғы 13 ақпандағы № 112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2026 жылғы 26 наурыздағы № 127 бұйрығы. Қазақстан Республикасының Әділет министрлігінде 2026 жылғы 27 наурызда № 38213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"Өрт қауіпсіздігі саласындағы аудит жөніндегі қызметті жүзеге асыруға сараптама ұйымдарын аккредиттеу қағидаларын бекіту туралы" Қазақстан Республикасы Ішкі істер министрінің 2015 жылғы 13 ақпандағы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10488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1-тармағының 68) тармақшасына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Өрт қауіпсіздігі саласындағы аудит жөніндегі қызметті жүзеге асыруға сараптама ұйымдарын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Өрт қауіпсіздігі саласындағы аудит жөніндегі қызметті жүзеге асыруға сараптама ұйымдарын аккредиттеу қағидалары (бұдан әрі – Қағидалар) "Азаматтық қорғау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1-тармағының 68) тармақшасына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өрт қауіпсіздігі саласындағы аудит қызметін жүзеге асыруға сараптама ұйымдарын аккредиттеу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12" w:id="5"/>
    <w:p>
      <w:pPr>
        <w:spacing w:after="0"/>
        <w:ind w:left="0"/>
        <w:jc w:val="both"/>
      </w:pPr>
      <w:r>
        <w:rPr>
          <w:rFonts w:ascii="Times New Roman"/>
          <w:b w:val="false"/>
          <w:i w:val="false"/>
          <w:color w:val="000000"/>
          <w:sz w:val="28"/>
        </w:rPr>
        <w:t>
      "Азаматтық қорғау саласындағы уәкілетті орган үш жұмыс күні ішінде осы Қағидаларға енгізілген өзгерістер және (немесе) толықтырулар туралы ақпаратты "цифрлық үкімет" операторына, сондай-ақ Бірыңғай байланыс орталығына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w:t>
      </w:r>
    </w:p>
    <w:bookmarkStart w:name="z14" w:id="6"/>
    <w:p>
      <w:pPr>
        <w:spacing w:after="0"/>
        <w:ind w:left="0"/>
        <w:jc w:val="both"/>
      </w:pPr>
      <w:r>
        <w:rPr>
          <w:rFonts w:ascii="Times New Roman"/>
          <w:b w:val="false"/>
          <w:i w:val="false"/>
          <w:color w:val="000000"/>
          <w:sz w:val="28"/>
        </w:rPr>
        <w:t>
      бірінші бөлігі мынадай редакцияда жазылсын:</w:t>
      </w:r>
    </w:p>
    <w:bookmarkEnd w:id="6"/>
    <w:bookmarkStart w:name="z15" w:id="7"/>
    <w:p>
      <w:pPr>
        <w:spacing w:after="0"/>
        <w:ind w:left="0"/>
        <w:jc w:val="both"/>
      </w:pPr>
      <w:r>
        <w:rPr>
          <w:rFonts w:ascii="Times New Roman"/>
          <w:b w:val="false"/>
          <w:i w:val="false"/>
          <w:color w:val="000000"/>
          <w:sz w:val="28"/>
        </w:rPr>
        <w:t xml:space="preserve">
      "3. Өрт қауіпсіздігі саласындағы аудит жөніндегі қызметті жүзеге асыруға сараптама ұйымдарын аккредиттеу аттестатын (бұдан әрі – Аккредиттеу) алу үшін заңды және жеке тұлғалар (бұдан әрі – көрсетілетін қызметті алушы) Қазақстан Республикасы Төтенше жағдайлар министрлігінің Өртке қарсы қызмет комитетіне (бұдан әрі – көрсетілетін қызметті беруші) "Е-лицензиялау" мемлекеттік дерекқор" цифрлық жүйесінде (бұдан әрі – Портал) "цифрлық үкімет"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 өтініш береді.";</w:t>
      </w:r>
    </w:p>
    <w:bookmarkEnd w:id="7"/>
    <w:bookmarkStart w:name="z16" w:id="8"/>
    <w:p>
      <w:pPr>
        <w:spacing w:after="0"/>
        <w:ind w:left="0"/>
        <w:jc w:val="both"/>
      </w:pPr>
      <w:r>
        <w:rPr>
          <w:rFonts w:ascii="Times New Roman"/>
          <w:b w:val="false"/>
          <w:i w:val="false"/>
          <w:color w:val="000000"/>
          <w:sz w:val="28"/>
        </w:rPr>
        <w:t>
      екінші бөлігі мынадай редакцияда жазылсын:</w:t>
      </w:r>
    </w:p>
    <w:bookmarkEnd w:id="8"/>
    <w:bookmarkStart w:name="z17" w:id="9"/>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осы Қағидаларға 2- қосымшаға сәйкес (бұдан әрі – Тізбе) жазылған.";</w:t>
      </w:r>
    </w:p>
    <w:bookmarkEnd w:id="9"/>
    <w:bookmarkStart w:name="z18" w:id="10"/>
    <w:p>
      <w:pPr>
        <w:spacing w:after="0"/>
        <w:ind w:left="0"/>
        <w:jc w:val="both"/>
      </w:pPr>
      <w:r>
        <w:rPr>
          <w:rFonts w:ascii="Times New Roman"/>
          <w:b w:val="false"/>
          <w:i w:val="false"/>
          <w:color w:val="000000"/>
          <w:sz w:val="28"/>
        </w:rPr>
        <w:t>
      үшінші бөлігі мынадай редакцияда жазылсын:</w:t>
      </w:r>
    </w:p>
    <w:bookmarkEnd w:id="10"/>
    <w:bookmarkStart w:name="z19" w:id="11"/>
    <w:p>
      <w:pPr>
        <w:spacing w:after="0"/>
        <w:ind w:left="0"/>
        <w:jc w:val="both"/>
      </w:pPr>
      <w:r>
        <w:rPr>
          <w:rFonts w:ascii="Times New Roman"/>
          <w:b w:val="false"/>
          <w:i w:val="false"/>
          <w:color w:val="000000"/>
          <w:sz w:val="28"/>
        </w:rPr>
        <w:t>
      "Заңды тұлғаны мемлекеттік тіркеу, ғимараттың немесе үй-жайдың бар-жоғы, көрсетілетін қызмет алушы жұмыскерлерінің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"цифрлық үкіметтің" шлюзі арқылы тиісті мемлекеттік цифрлық жүйелерден 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сегізінші және тоғызыншы бөліктері мынадай редакцияда жазылсын:</w:t>
      </w:r>
    </w:p>
    <w:bookmarkStart w:name="z21" w:id="12"/>
    <w:p>
      <w:pPr>
        <w:spacing w:after="0"/>
        <w:ind w:left="0"/>
        <w:jc w:val="both"/>
      </w:pPr>
      <w:r>
        <w:rPr>
          <w:rFonts w:ascii="Times New Roman"/>
          <w:b w:val="false"/>
          <w:i w:val="false"/>
          <w:color w:val="000000"/>
          <w:sz w:val="28"/>
        </w:rPr>
        <w:t xml:space="preserve">
      "Көрсетілетін қызметті беруші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немесе әлеуметтік жауапкершілігі бар қызмет көрсету сатысы туралы деректерді оларды көрсету мониторингінің цифрлық жүйесіне цифрландыру саласындағы уәкілетті орган айқындаған тәртіппен енгізуді қамтамасыз етеді.</w:t>
      </w:r>
    </w:p>
    <w:bookmarkEnd w:id="12"/>
    <w:bookmarkStart w:name="z22" w:id="13"/>
    <w:p>
      <w:pPr>
        <w:spacing w:after="0"/>
        <w:ind w:left="0"/>
        <w:jc w:val="both"/>
      </w:pPr>
      <w:r>
        <w:rPr>
          <w:rFonts w:ascii="Times New Roman"/>
          <w:b w:val="false"/>
          <w:i w:val="false"/>
          <w:color w:val="000000"/>
          <w:sz w:val="28"/>
        </w:rPr>
        <w:t>
      Цифрлық жүйенің ақауы болған жағдайда, электрондық байланыс болмаған немесе хабарламаларды жіберуге кедергі келтіретін өзге де жағдайлар туындаған кезде, көрсетілетін қызметті берушінің уәкілетті бөлімшесі техникалық істен шығудың пайда болуы анықталған сәттен бастап көрсетілген себептерді анықтау және жою үшін (жұмыс күндері сағат 9:00-ден 18:30-ға дейін) шаралар қабылдайды";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төртінші бөлігі мынадай редакцияда жазылсын:</w:t>
      </w:r>
    </w:p>
    <w:bookmarkStart w:name="z24" w:id="14"/>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 туралы" Қазақстан Республикасы Заңының 25-бабының 2) тармағына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bookmarkEnd w:id="14"/>
    <w:bookmarkStart w:name="z25"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5"/>
    <w:bookmarkStart w:name="z26"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жаңа редакцияда жазылсын.</w:t>
      </w:r>
    </w:p>
    <w:bookmarkEnd w:id="16"/>
    <w:bookmarkStart w:name="z27" w:id="17"/>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w:t>
      </w:r>
    </w:p>
    <w:bookmarkEnd w:id="17"/>
    <w:bookmarkStart w:name="z28"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29" w:id="19"/>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интернет-ресурсына орналастыруды қамтамасыз етсін.</w:t>
      </w:r>
    </w:p>
    <w:bookmarkEnd w:id="19"/>
    <w:bookmarkStart w:name="z30"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20"/>
    <w:bookmarkStart w:name="z31" w:id="21"/>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жетінші, сегізінші, тоғызыншы, оныншы, он бірінші, он екінші, он үшінші, он төртінші, он бесінші, он алтыншы, он жетінші, он сегізінші, жиырма бірінші және жиырма екінші абзацтарын қоспағанда, оның алғашқы ресми жарияланған күнінен кейін күнтізбелік он күн өткен соң қолданысқа енгізіледі.</w:t>
      </w:r>
    </w:p>
    <w:bookmarkEnd w:id="21"/>
    <w:bookmarkStart w:name="z32" w:id="2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жетінші абзацы 2026 жылғы 12 шілдеге дейін мынадай редакцияда қолданылады деп белгіленсін:</w:t>
      </w:r>
    </w:p>
    <w:bookmarkEnd w:id="22"/>
    <w:bookmarkStart w:name="z33" w:id="23"/>
    <w:p>
      <w:pPr>
        <w:spacing w:after="0"/>
        <w:ind w:left="0"/>
        <w:jc w:val="both"/>
      </w:pPr>
      <w:r>
        <w:rPr>
          <w:rFonts w:ascii="Times New Roman"/>
          <w:b w:val="false"/>
          <w:i w:val="false"/>
          <w:color w:val="000000"/>
          <w:sz w:val="28"/>
        </w:rPr>
        <w:t xml:space="preserve">
      "Көрсетілетін қызметті беруші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немесе әлеуметтік жауапкершілігі бар қызмет көрсету сатысы туралы деректерді оларды көрсету мониторингінің ақпараттық жүйесіне ақпараттандыру саласындағы уәкілетті орган белгілеген тәртіппен енгізуді қамтамасыз етеді.".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35" w:id="24"/>
    <w:p>
      <w:pPr>
        <w:spacing w:after="0"/>
        <w:ind w:left="0"/>
        <w:jc w:val="both"/>
      </w:pPr>
      <w:r>
        <w:rPr>
          <w:rFonts w:ascii="Times New Roman"/>
          <w:b w:val="false"/>
          <w:i w:val="false"/>
          <w:color w:val="000000"/>
          <w:sz w:val="28"/>
        </w:rPr>
        <w:t>
      "КЕЛІСІЛДІ"</w:t>
      </w:r>
    </w:p>
    <w:bookmarkEnd w:id="24"/>
    <w:bookmarkStart w:name="z36" w:id="25"/>
    <w:p>
      <w:pPr>
        <w:spacing w:after="0"/>
        <w:ind w:left="0"/>
        <w:jc w:val="both"/>
      </w:pPr>
      <w:r>
        <w:rPr>
          <w:rFonts w:ascii="Times New Roman"/>
          <w:b w:val="false"/>
          <w:i w:val="false"/>
          <w:color w:val="000000"/>
          <w:sz w:val="28"/>
        </w:rPr>
        <w:t>
      Қазақстан Республикасы</w:t>
      </w:r>
    </w:p>
    <w:bookmarkEnd w:id="25"/>
    <w:bookmarkStart w:name="z37" w:id="26"/>
    <w:p>
      <w:pPr>
        <w:spacing w:after="0"/>
        <w:ind w:left="0"/>
        <w:jc w:val="both"/>
      </w:pPr>
      <w:r>
        <w:rPr>
          <w:rFonts w:ascii="Times New Roman"/>
          <w:b w:val="false"/>
          <w:i w:val="false"/>
          <w:color w:val="000000"/>
          <w:sz w:val="28"/>
        </w:rPr>
        <w:t>
      Жасанды интеллект және</w:t>
      </w:r>
    </w:p>
    <w:bookmarkEnd w:id="26"/>
    <w:bookmarkStart w:name="z38" w:id="27"/>
    <w:p>
      <w:pPr>
        <w:spacing w:after="0"/>
        <w:ind w:left="0"/>
        <w:jc w:val="both"/>
      </w:pPr>
      <w:r>
        <w:rPr>
          <w:rFonts w:ascii="Times New Roman"/>
          <w:b w:val="false"/>
          <w:i w:val="false"/>
          <w:color w:val="000000"/>
          <w:sz w:val="28"/>
        </w:rPr>
        <w:t>
      цифрлық даму министрлігі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127 Бұйрыққа 1-қосымша</w:t>
            </w:r>
            <w:r>
              <w:br/>
            </w: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жөніндегі қызметті</w:t>
            </w:r>
            <w:r>
              <w:br/>
            </w:r>
            <w:r>
              <w:rPr>
                <w:rFonts w:ascii="Times New Roman"/>
                <w:b w:val="false"/>
                <w:i w:val="false"/>
                <w:color w:val="000000"/>
                <w:sz w:val="20"/>
              </w:rPr>
              <w:t>жүзеге асыруға сараптама</w:t>
            </w:r>
            <w:r>
              <w:br/>
            </w:r>
            <w:r>
              <w:rPr>
                <w:rFonts w:ascii="Times New Roman"/>
                <w:b w:val="false"/>
                <w:i w:val="false"/>
                <w:color w:val="000000"/>
                <w:sz w:val="20"/>
              </w:rPr>
              <w:t>ұйымдарын аккредиттеу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Өртке қарсы</w:t>
            </w:r>
            <w:r>
              <w:br/>
            </w:r>
            <w:r>
              <w:rPr>
                <w:rFonts w:ascii="Times New Roman"/>
                <w:b w:val="false"/>
                <w:i w:val="false"/>
                <w:color w:val="000000"/>
                <w:sz w:val="20"/>
              </w:rPr>
              <w:t>қызмет комитетінің төрағасына</w:t>
            </w:r>
          </w:p>
        </w:tc>
      </w:tr>
    </w:tbl>
    <w:bookmarkStart w:name="z40" w:id="28"/>
    <w:p>
      <w:pPr>
        <w:spacing w:after="0"/>
        <w:ind w:left="0"/>
        <w:jc w:val="left"/>
      </w:pPr>
      <w:r>
        <w:rPr>
          <w:rFonts w:ascii="Times New Roman"/>
          <w:b/>
          <w:i w:val="false"/>
          <w:color w:val="000000"/>
        </w:rPr>
        <w:t xml:space="preserve"> Өрт қауіпсіздігі саласындағы аудит жөніндегі қызметті жүзеге асыруға аккредиттеу туралы өтініш</w:t>
      </w:r>
    </w:p>
    <w:bookmarkEnd w:id="28"/>
    <w:bookmarkStart w:name="z41" w:id="29"/>
    <w:p>
      <w:pPr>
        <w:spacing w:after="0"/>
        <w:ind w:left="0"/>
        <w:jc w:val="both"/>
      </w:pPr>
      <w:r>
        <w:rPr>
          <w:rFonts w:ascii="Times New Roman"/>
          <w:b w:val="false"/>
          <w:i w:val="false"/>
          <w:color w:val="000000"/>
          <w:sz w:val="28"/>
        </w:rPr>
        <w:t>
      Сізден қоса беріліп отырған құжаттар тізбесін қарауды және</w:t>
      </w:r>
    </w:p>
    <w:bookmarkEnd w:id="29"/>
    <w:bookmarkStart w:name="z42" w:id="30"/>
    <w:p>
      <w:pPr>
        <w:spacing w:after="0"/>
        <w:ind w:left="0"/>
        <w:jc w:val="both"/>
      </w:pPr>
      <w:r>
        <w:rPr>
          <w:rFonts w:ascii="Times New Roman"/>
          <w:b w:val="false"/>
          <w:i w:val="false"/>
          <w:color w:val="000000"/>
          <w:sz w:val="28"/>
        </w:rPr>
        <w:t>
      __________________________________________________________________</w:t>
      </w:r>
    </w:p>
    <w:bookmarkEnd w:id="30"/>
    <w:bookmarkStart w:name="z43" w:id="31"/>
    <w:p>
      <w:pPr>
        <w:spacing w:after="0"/>
        <w:ind w:left="0"/>
        <w:jc w:val="both"/>
      </w:pPr>
      <w:r>
        <w:rPr>
          <w:rFonts w:ascii="Times New Roman"/>
          <w:b w:val="false"/>
          <w:i w:val="false"/>
          <w:color w:val="000000"/>
          <w:sz w:val="28"/>
        </w:rPr>
        <w:t>
      (ұйымның атауы) өрт қауіпсіздігі саласындағы аудит жөніндегі қызметті жүзеге асыру</w:t>
      </w:r>
    </w:p>
    <w:bookmarkEnd w:id="31"/>
    <w:bookmarkStart w:name="z44" w:id="32"/>
    <w:p>
      <w:pPr>
        <w:spacing w:after="0"/>
        <w:ind w:left="0"/>
        <w:jc w:val="both"/>
      </w:pPr>
      <w:r>
        <w:rPr>
          <w:rFonts w:ascii="Times New Roman"/>
          <w:b w:val="false"/>
          <w:i w:val="false"/>
          <w:color w:val="000000"/>
          <w:sz w:val="28"/>
        </w:rPr>
        <w:t>
      құқығына  аттестат беруіңізді сұраймын.</w:t>
      </w:r>
    </w:p>
    <w:bookmarkEnd w:id="32"/>
    <w:bookmarkStart w:name="z45" w:id="33"/>
    <w:p>
      <w:pPr>
        <w:spacing w:after="0"/>
        <w:ind w:left="0"/>
        <w:jc w:val="both"/>
      </w:pPr>
      <w:r>
        <w:rPr>
          <w:rFonts w:ascii="Times New Roman"/>
          <w:b w:val="false"/>
          <w:i w:val="false"/>
          <w:color w:val="000000"/>
          <w:sz w:val="28"/>
        </w:rPr>
        <w:t>
      Ұйымның орналасқан жері: ______________________________________</w:t>
      </w:r>
    </w:p>
    <w:bookmarkEnd w:id="33"/>
    <w:bookmarkStart w:name="z46" w:id="34"/>
    <w:p>
      <w:pPr>
        <w:spacing w:after="0"/>
        <w:ind w:left="0"/>
        <w:jc w:val="both"/>
      </w:pPr>
      <w:r>
        <w:rPr>
          <w:rFonts w:ascii="Times New Roman"/>
          <w:b w:val="false"/>
          <w:i w:val="false"/>
          <w:color w:val="000000"/>
          <w:sz w:val="28"/>
        </w:rPr>
        <w:t>
      Заңды тұлғаны немесе жеке кәсіпкерді мемлекеттік тіркеу (қайта тіркеу) туралы</w:t>
      </w:r>
    </w:p>
    <w:bookmarkEnd w:id="34"/>
    <w:bookmarkStart w:name="z47" w:id="35"/>
    <w:p>
      <w:pPr>
        <w:spacing w:after="0"/>
        <w:ind w:left="0"/>
        <w:jc w:val="both"/>
      </w:pPr>
      <w:r>
        <w:rPr>
          <w:rFonts w:ascii="Times New Roman"/>
          <w:b w:val="false"/>
          <w:i w:val="false"/>
          <w:color w:val="000000"/>
          <w:sz w:val="28"/>
        </w:rPr>
        <w:t>
      куәліктің № және күні ____________________ ЖСН / БСН __________________</w:t>
      </w:r>
    </w:p>
    <w:bookmarkEnd w:id="35"/>
    <w:bookmarkStart w:name="z48" w:id="36"/>
    <w:p>
      <w:pPr>
        <w:spacing w:after="0"/>
        <w:ind w:left="0"/>
        <w:jc w:val="both"/>
      </w:pPr>
      <w:r>
        <w:rPr>
          <w:rFonts w:ascii="Times New Roman"/>
          <w:b w:val="false"/>
          <w:i w:val="false"/>
          <w:color w:val="000000"/>
          <w:sz w:val="28"/>
        </w:rPr>
        <w:t>
      Цифрлық жүйелердегі заңмен қорғалатын құпияны құрайтын мәліметтерді</w:t>
      </w:r>
    </w:p>
    <w:bookmarkEnd w:id="36"/>
    <w:bookmarkStart w:name="z49" w:id="37"/>
    <w:p>
      <w:pPr>
        <w:spacing w:after="0"/>
        <w:ind w:left="0"/>
        <w:jc w:val="both"/>
      </w:pPr>
      <w:r>
        <w:rPr>
          <w:rFonts w:ascii="Times New Roman"/>
          <w:b w:val="false"/>
          <w:i w:val="false"/>
          <w:color w:val="000000"/>
          <w:sz w:val="28"/>
        </w:rPr>
        <w:t>
      пайдалануға келісемін.</w:t>
      </w:r>
    </w:p>
    <w:bookmarkEnd w:id="37"/>
    <w:bookmarkStart w:name="z50" w:id="38"/>
    <w:p>
      <w:pPr>
        <w:spacing w:after="0"/>
        <w:ind w:left="0"/>
        <w:jc w:val="both"/>
      </w:pPr>
      <w:r>
        <w:rPr>
          <w:rFonts w:ascii="Times New Roman"/>
          <w:b w:val="false"/>
          <w:i w:val="false"/>
          <w:color w:val="000000"/>
          <w:sz w:val="28"/>
        </w:rPr>
        <w:t>
      Басшы _______________________________________________________________</w:t>
      </w:r>
    </w:p>
    <w:bookmarkEnd w:id="38"/>
    <w:bookmarkStart w:name="z51" w:id="39"/>
    <w:p>
      <w:pPr>
        <w:spacing w:after="0"/>
        <w:ind w:left="0"/>
        <w:jc w:val="both"/>
      </w:pPr>
      <w:r>
        <w:rPr>
          <w:rFonts w:ascii="Times New Roman"/>
          <w:b w:val="false"/>
          <w:i w:val="false"/>
          <w:color w:val="000000"/>
          <w:sz w:val="28"/>
        </w:rPr>
        <w:t>
      (тегі, аты, әкесінің аты болған жағдайда) _____________________ (күні)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127 Бұйрыққа 2-қосымша</w:t>
            </w:r>
            <w:r>
              <w:br/>
            </w: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жөніндегі қызметті жүзеге</w:t>
            </w:r>
            <w:r>
              <w:br/>
            </w:r>
            <w:r>
              <w:rPr>
                <w:rFonts w:ascii="Times New Roman"/>
                <w:b w:val="false"/>
                <w:i w:val="false"/>
                <w:color w:val="000000"/>
                <w:sz w:val="20"/>
              </w:rPr>
              <w:t>асыруға 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сараптама ұйымдарын аккредиттеу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Өртке қарсы қызмет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bookmarkEnd w:id="40"/>
          <w:p>
            <w:pPr>
              <w:spacing w:after="20"/>
              <w:ind w:left="20"/>
              <w:jc w:val="both"/>
            </w:pPr>
            <w:r>
              <w:rPr>
                <w:rFonts w:ascii="Times New Roman"/>
                <w:b w:val="false"/>
                <w:i w:val="false"/>
                <w:color w:val="000000"/>
                <w:sz w:val="20"/>
              </w:rPr>
              <w:t>
"Е-лицензиялау" мемлекеттік дерекқор" цифрлық жүйесінде "цифрлық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өрт қауіпсіздігі саласындағы аудит жөніндегі қызметті жүзеге асыру құқығына аккредиттеу аттестатын беру, немесе мемлекеттік қызметті көрсетуден бас тарту туралы дәлелді жауап;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1) қызымет беруші Қазақстан Республикасының Еңбек кодексіне (бұдан әрі – Кодекс) сәйкес мереке және демалыс күндерін қоспағанда, дүйсенбіден жұмаға дейін сағат 09.00-ден сағат 18.30-ға дейін, сағат 13.00-ден сағат 14.30-ға түскі үзіліспен.</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Мемлекеттік қызмет көрсету орнының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интернет-ресурстарында: www.emer.gov.kz;</w:t>
            </w:r>
          </w:p>
          <w:p>
            <w:pPr>
              <w:spacing w:after="20"/>
              <w:ind w:left="20"/>
              <w:jc w:val="both"/>
            </w:pPr>
            <w:r>
              <w:rPr>
                <w:rFonts w:ascii="Times New Roman"/>
                <w:b w:val="false"/>
                <w:i w:val="false"/>
                <w:color w:val="000000"/>
                <w:sz w:val="20"/>
              </w:rPr>
              <w:t>
2) "цифрлық үкімет" веб-порталында: www.egov.kz, www.elicense.kz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1) осы Қағиданың 1-қосымшасына сәйкес көрсетілетін қызметті алушының электрондық цифрлық қолтаңбасы қойылған электрондық сұрау салу;</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ұйымының мамандары құжаттарының көшірмелерін: "өрт қауіпсіздігі" мамандығы бойынша жоғары білім; өзге де жоғары білім және мемлекеттік және (немесе) кәсіби өртке қарсы қызметтерде өрт қауіпсіздігін қамтамасыз ету жөніндегі функцияларды тікелей орындаумен жұмыс өтілі кемінде бес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мамандарды жұмысқа қабылдау туралы еңбек шарттары;</w:t>
            </w:r>
          </w:p>
          <w:p>
            <w:pPr>
              <w:spacing w:after="20"/>
              <w:ind w:left="20"/>
              <w:jc w:val="both"/>
            </w:pPr>
            <w:r>
              <w:rPr>
                <w:rFonts w:ascii="Times New Roman"/>
                <w:b w:val="false"/>
                <w:i w:val="false"/>
                <w:color w:val="000000"/>
                <w:sz w:val="20"/>
              </w:rPr>
              <w:t>
4) сараптама ұйымына меншік құқығында немесе өзге де заңды негізде тиесілі үй-жай туралы құжаттардың көшірмелері қоса беріледі. Заңды тұлғаны мемлекеттік тіркеу, ғимараттың немесе үй-жайдың бар-жоғы, көрсетілетін қызмет алушы жұмыскерлерінің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"цифрлық үкіметтің"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3"/>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 мен объектілердің осы Тізбенің 10-тармағында көрсетілген рұқсат беру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соттың белгілі бір мемлекеттік қызметті алуды талап ететін қызметке немесе жекелеген қызмет түрлеріне тыйым салу туралы шешімі (үкімі)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кеңсесі, сондай-ақ мемлекеттік қызмет көрсету мәселелері бойынша бірыңғай байланыс орталығы арқылы алу мүмкіндігі бар. Көрсетілетін қызметті беруші кеңсесінің байланыс телефондары 8 (7172) 60-21-33,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