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2dbc" w14:textId="2f72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 Талдықорған қаласының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облыстық мәслихатының 2025 жылғы 28 мамырдағы № 28-176 бірлескен шешімі және Жетісу облысы әкімдігінің 2025 жылғы 28 мамырдағы № 178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11-бабы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тиісті аумақ халқының пікірін ескере отырып, Республикалық ономастика комиссиясының 2025 жылғы 16 сәуірдегі қорытындысы негізінде Жетісу облысының әкімдігі ҚАУЛЫ ЕТЕДІ және Жетісу облыстық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қаласының құрамдас бөліктеріне келесі атаулар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"Береке" тұрғын үй алабы бойынша: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-№4 атауы жоқ жаңа көшені– Әріпбай Алыбаев көшесі;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-№5 атауы жоқ жаңа көшені – Жүсіп Әбдрахманов көшесі;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-№9 атауы жоқ көшені – Көлсай көшесі;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-№10 атауы жоқ жаңа көшені – Ақши көшесі;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-№11 атауы жоқ жаңа көшені – Қызғалдақ көшесі;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-№13 атауы жоқ жаңа көшені – Бурабай көшесі;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-№17 атауы жоқ жаңа көшені – Аманбөктер көшесі;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-№18 атауы жоқ жаңа көшені – Зеренді көшесі;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-№19 атауы жоқ жаңа көшені – Жетібай көшесі;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-№20 атауы жоқ жаңа көшені – Жиренкөл көшесі;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-№21 атауы жоқ жаңа көшені – Жұматай Жақыпбаев көшесі;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-№22 атауы жоқ жаңа көшені – Көкжиде көшесі;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-№24 атауы жоқ жаңа көшені – Алтынқорған көшесі;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-№25 атауы жоқ жаңа көшесі – Көктас көшесі;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-Талдықорған қаласының оңтүстік-батысында орналасқан атауы жоқ №3 көшені - Көктен Қоңырбайұлы көшесі деп аталсын.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Жетісу облысы әкімдігі қаулысының және Жетісу облыстық мәслихаты шешімінің орындалуын бақылау облыс әкімінің жетекшілік ететін орынбасарына жүктелсін.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Жетісу облысы әкімдігінің қаулысы мен Жетісу облыстық мәслихатының шешімі алғашқы ресми жарияланған күнінен кейін күнтізбелік он күн өткен соң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Жетісу облысы әкімінің м.а.__________ Ә.Жақанбаев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Жетісу облыстық мәслихатының төрағасы__________ 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