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51b41" w14:textId="9251b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экспортты қолдау бойынша мемлекеттік кепілдігін беру қағидаларын және оны беру нысанын бекіту туралы</w:t>
      </w:r>
    </w:p>
    <w:p>
      <w:pPr>
        <w:spacing w:after="0"/>
        <w:ind w:left="0"/>
        <w:jc w:val="both"/>
      </w:pPr>
      <w:r>
        <w:rPr>
          <w:rFonts w:ascii="Times New Roman"/>
          <w:b w:val="false"/>
          <w:i w:val="false"/>
          <w:color w:val="000000"/>
          <w:sz w:val="28"/>
        </w:rPr>
        <w:t>Қазақстан Республикасы Қаржы министрінің 2025 жылғы 24 маусымдағы № 317 бұйрығы. Қазақстан Республикасының Әділет министрлігінде 2025 жылғы 26 маусымда № 36317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Бюджет кодексінің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экспортты қолдау бойынша мемлекеттік кепілдігін беру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экспортты қолдау бойынша мемлекеттік кепілдігін беру нысаны бекітілсін.</w:t>
      </w:r>
    </w:p>
    <w:bookmarkEnd w:id="3"/>
    <w:bookmarkStart w:name="z5"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Қаржы министрлігінің кейбір бұйрықтарының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Қаржы министрлігінің Мемлекеттік қарыз алу департаменті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 ресми жарияланғанынан кейін Қазақстан Республикасы Қаржы министрлігінің интернет-ресурсында орналастырылуын;</w:t>
      </w:r>
    </w:p>
    <w:bookmarkEnd w:id="7"/>
    <w:bookmarkStart w:name="z9" w:id="8"/>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24 маусымдағы</w:t>
            </w:r>
            <w:r>
              <w:br/>
            </w:r>
            <w:r>
              <w:rPr>
                <w:rFonts w:ascii="Times New Roman"/>
                <w:b w:val="false"/>
                <w:i w:val="false"/>
                <w:color w:val="000000"/>
                <w:sz w:val="20"/>
              </w:rPr>
              <w:t>№ 317 Бұйрығына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Қазақстан Республикасының экспортты қолдау бойынша мемлекеттік кепілдігін беру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Қазақстан Республикасының экспортты қолдау бойынша мемлекеттік кепілдігін беру қағидалары (бұдан әрі – Қағидалар) Қазақстан Республикасы Бюджет кодексінің (бұдан әрі – Бюджет кодексі)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Қазақстан Республикасының экспортты қолдау бойынша мемлекеттік кепілдігін беру тәртібін айқындайды.</w:t>
      </w:r>
    </w:p>
    <w:bookmarkEnd w:id="12"/>
    <w:bookmarkStart w:name="z15" w:id="13"/>
    <w:p>
      <w:pPr>
        <w:spacing w:after="0"/>
        <w:ind w:left="0"/>
        <w:jc w:val="both"/>
      </w:pPr>
      <w:r>
        <w:rPr>
          <w:rFonts w:ascii="Times New Roman"/>
          <w:b w:val="false"/>
          <w:i w:val="false"/>
          <w:color w:val="000000"/>
          <w:sz w:val="28"/>
        </w:rPr>
        <w:t>
      2. Қазақстан Республикасының экспортты қолдау бойынша мемлекеттік кепілдігі Қазақстанның Экспорттық-кредиттік агенттігіне (бұдан әрі – Агенттік) Агенттік сақтандырушы ретінде әрекет ететін сақтандыру және кепілдік шарттар бойынша сақтандыру және кепілдік жағдайлар туындаған кезде сақтандыру және кепілдік төлемдерін жүзеге асыру жөніндегі қазақстандық және шетелдік сақтанушылар мен пайда иеленушілер алдындағы берешегінің өтелуін қамтамасыз ету үшін беріледі.</w:t>
      </w:r>
    </w:p>
    <w:bookmarkEnd w:id="13"/>
    <w:bookmarkStart w:name="z16" w:id="14"/>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14"/>
    <w:bookmarkStart w:name="z17" w:id="15"/>
    <w:p>
      <w:pPr>
        <w:spacing w:after="0"/>
        <w:ind w:left="0"/>
        <w:jc w:val="both"/>
      </w:pPr>
      <w:r>
        <w:rPr>
          <w:rFonts w:ascii="Times New Roman"/>
          <w:b w:val="false"/>
          <w:i w:val="false"/>
          <w:color w:val="000000"/>
          <w:sz w:val="28"/>
        </w:rPr>
        <w:t xml:space="preserve">
      1) Агенттік – Қазақстан Республикасы Үкіметінің шешімімен айқындалатын, шикізаттық емес экспортты дамыту және ілгерілету саласындағы ұлттық даму институтының мәртебесіне ие және "Сауда қызметін реттеу туралы" Қазақстан Республикасы </w:t>
      </w:r>
      <w:r>
        <w:rPr>
          <w:rFonts w:ascii="Times New Roman"/>
          <w:b w:val="false"/>
          <w:i w:val="false"/>
          <w:color w:val="000000"/>
          <w:sz w:val="28"/>
        </w:rPr>
        <w:t>Заңы</w:t>
      </w:r>
      <w:r>
        <w:rPr>
          <w:rFonts w:ascii="Times New Roman"/>
          <w:b w:val="false"/>
          <w:i w:val="false"/>
          <w:color w:val="000000"/>
          <w:sz w:val="28"/>
        </w:rPr>
        <w:t xml:space="preserve"> мен Қазақстан Республикасының заңнамасына сәйкес қызметін жүзеге асыратын заңды тұлға;</w:t>
      </w:r>
    </w:p>
    <w:bookmarkEnd w:id="15"/>
    <w:bookmarkStart w:name="z18" w:id="16"/>
    <w:p>
      <w:pPr>
        <w:spacing w:after="0"/>
        <w:ind w:left="0"/>
        <w:jc w:val="both"/>
      </w:pPr>
      <w:r>
        <w:rPr>
          <w:rFonts w:ascii="Times New Roman"/>
          <w:b w:val="false"/>
          <w:i w:val="false"/>
          <w:color w:val="000000"/>
          <w:sz w:val="28"/>
        </w:rPr>
        <w:t>
      2) арнайы несиелік шот – Агенттік екінші деңгейдегі банкте немесе банк операцияларының жекелеген түрлерін жүзеге асыратын, экспортты қолдау бойынша мемлекет кепілдік берген міндеттемелерге қызмет көрсетуге уәкілетті ұйымда ашқан және экспортты қолдау бойынша мемлекет кепілдік берген міндеттемелерді орындау мақсатында республикалық бюджеттің қаражатын аударуға, сондай-ақ экспортты қолдау бойынша мемлекеттік кепілдік бойынша міндеттемелерді орындауға бөлінген қаражатты республикалық бюджетке қайтаруға арналған шот;</w:t>
      </w:r>
    </w:p>
    <w:bookmarkEnd w:id="16"/>
    <w:bookmarkStart w:name="z19" w:id="17"/>
    <w:p>
      <w:pPr>
        <w:spacing w:after="0"/>
        <w:ind w:left="0"/>
        <w:jc w:val="both"/>
      </w:pPr>
      <w:r>
        <w:rPr>
          <w:rFonts w:ascii="Times New Roman"/>
          <w:b w:val="false"/>
          <w:i w:val="false"/>
          <w:color w:val="000000"/>
          <w:sz w:val="28"/>
        </w:rPr>
        <w:t xml:space="preserve">
      3) банк –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коммерциялық ұйым болып табылатын заңды тұлға;</w:t>
      </w:r>
    </w:p>
    <w:bookmarkEnd w:id="17"/>
    <w:bookmarkStart w:name="z20" w:id="18"/>
    <w:p>
      <w:pPr>
        <w:spacing w:after="0"/>
        <w:ind w:left="0"/>
        <w:jc w:val="both"/>
      </w:pPr>
      <w:r>
        <w:rPr>
          <w:rFonts w:ascii="Times New Roman"/>
          <w:b w:val="false"/>
          <w:i w:val="false"/>
          <w:color w:val="000000"/>
          <w:sz w:val="28"/>
        </w:rPr>
        <w:t>
      4) бюджетті атқару жөніндегі орталық уәкілетті орган (бұдан әрі – бюджетті атқару жөніндегі уәкілетті орган) – бюджетті атқару, республикалық бюджеттің және өз құзыреті шегінде жергілікті бюджеттердің, бюджеттен тыс қорлардың атқарылуы бойынша бухгалтерлік есепке алуды, бюджеттік есепке алу мен бюджеттік есептілікті жүргізу саласында басшылықты және салааралық үйлестіруді жүзеге асыратын орталық атқарушы орган;</w:t>
      </w:r>
    </w:p>
    <w:bookmarkEnd w:id="18"/>
    <w:bookmarkStart w:name="z21" w:id="19"/>
    <w:p>
      <w:pPr>
        <w:spacing w:after="0"/>
        <w:ind w:left="0"/>
        <w:jc w:val="both"/>
      </w:pPr>
      <w:r>
        <w:rPr>
          <w:rFonts w:ascii="Times New Roman"/>
          <w:b w:val="false"/>
          <w:i w:val="false"/>
          <w:color w:val="000000"/>
          <w:sz w:val="28"/>
        </w:rPr>
        <w:t>
      5) бюджеттік жоспарлау жөніндегі орталық уәкілетті орган (бұдан әрі – бюджетті жоспарлау жөніндегі уәкілетті орган) – бюджеттік жоспарлау саласында басшылықты және салааралық үйлестіруді, өз құзыреті шегінде бюджеттік жоспарлау жөніндегі әдіснамалық басшылықты, сондай-ақ бюджеттік жоспарлау жүйесін жетілдіру жөнінде ұсыныстар әзірлеуді жүзеге асыратын орталық атқарушы орган;</w:t>
      </w:r>
    </w:p>
    <w:bookmarkEnd w:id="19"/>
    <w:bookmarkStart w:name="z22" w:id="20"/>
    <w:p>
      <w:pPr>
        <w:spacing w:after="0"/>
        <w:ind w:left="0"/>
        <w:jc w:val="both"/>
      </w:pPr>
      <w:r>
        <w:rPr>
          <w:rFonts w:ascii="Times New Roman"/>
          <w:b w:val="false"/>
          <w:i w:val="false"/>
          <w:color w:val="000000"/>
          <w:sz w:val="28"/>
        </w:rPr>
        <w:t>
      6) бюджет саясаты жөніндегі орталық уәкілетті орган (бұдан әрі – бюджет саясаты жөніндегі уәкілетті орган) – бюджет саясаты, оның ішінде бюджет жүйесін дамыту саласында, мемлекеттік қаржыны басқару және кірістерді болжау, экономикалық саясат, инвестицияларды тарту саясаты, мемлекеттік-жекешелік әріптестік, мемлекеттік инвестициялық жобалар, бюджетаралық қатынастар, мемлекеттік және мемлекет кепілдік берген қарыз алу мен борыш, мемлекеттік активтерді басқару, осы Кодексте белгіленген құзыреттер шегінде гранттар тарту және пайдалану саласында басшылықты және салааралық үйлестіруді жүзеге асыратын орталық атқарушы орган;</w:t>
      </w:r>
    </w:p>
    <w:bookmarkEnd w:id="20"/>
    <w:bookmarkStart w:name="z23" w:id="21"/>
    <w:p>
      <w:pPr>
        <w:spacing w:after="0"/>
        <w:ind w:left="0"/>
        <w:jc w:val="both"/>
      </w:pPr>
      <w:r>
        <w:rPr>
          <w:rFonts w:ascii="Times New Roman"/>
          <w:b w:val="false"/>
          <w:i w:val="false"/>
          <w:color w:val="000000"/>
          <w:sz w:val="28"/>
        </w:rPr>
        <w:t>
      7) Қазақстан Республикасының экспортты қолдау бойынша мемлекеттік кепілдігі (бұдан әрі – Мемлекеттік кепілдік) – Қазақстан Республикасы Үкіметінің экспортты қолдау бойынша кепілдік шартының талаптарына сәйкес Агенттік алдындағы оның сақтандыру және кепілдік төлемдері бойынша берешегін толық немесе ішінара өтеу міндеттемесі;</w:t>
      </w:r>
    </w:p>
    <w:bookmarkEnd w:id="21"/>
    <w:bookmarkStart w:name="z24" w:id="22"/>
    <w:p>
      <w:pPr>
        <w:spacing w:after="0"/>
        <w:ind w:left="0"/>
        <w:jc w:val="both"/>
      </w:pPr>
      <w:r>
        <w:rPr>
          <w:rFonts w:ascii="Times New Roman"/>
          <w:b w:val="false"/>
          <w:i w:val="false"/>
          <w:color w:val="000000"/>
          <w:sz w:val="28"/>
        </w:rPr>
        <w:t>
      8) қорытындыны түзету – қорытындының Мемлекеттік кепілдік беру үшін көзделген мазмұнын, тұжырымдарын толықтыруға және (немесе) өзгертуге әкеп соқтыратын оның белгіленген параметрлерін өзгерту;</w:t>
      </w:r>
    </w:p>
    <w:bookmarkEnd w:id="22"/>
    <w:bookmarkStart w:name="z25" w:id="23"/>
    <w:p>
      <w:pPr>
        <w:spacing w:after="0"/>
        <w:ind w:left="0"/>
        <w:jc w:val="both"/>
      </w:pPr>
      <w:r>
        <w:rPr>
          <w:rFonts w:ascii="Times New Roman"/>
          <w:b w:val="false"/>
          <w:i w:val="false"/>
          <w:color w:val="000000"/>
          <w:sz w:val="28"/>
        </w:rPr>
        <w:t>
      9) Мемлекеттік кепілдік беру үшін бюджет саясаты жөніндегі уәкілетті органның қорытындысы (бұдан әрі – Қорытынды) – бюджет саясаты жөніндегі уәкілетті органның Агенттікке Мемлекеттік кепілдік берудің орындылығы (сыртқы сауда қызметін реттеу саласындағы уәкілетті органның оң салалық қорытындысы негізінде дайындалған, оның елдің экономикасына әсері мен стратегиялық және (немесе) бағдарламалық құжаттарға сәйкестігі) тұрғысынан қорытындысы;</w:t>
      </w:r>
    </w:p>
    <w:bookmarkEnd w:id="23"/>
    <w:bookmarkStart w:name="z26" w:id="24"/>
    <w:p>
      <w:pPr>
        <w:spacing w:after="0"/>
        <w:ind w:left="0"/>
        <w:jc w:val="both"/>
      </w:pPr>
      <w:r>
        <w:rPr>
          <w:rFonts w:ascii="Times New Roman"/>
          <w:b w:val="false"/>
          <w:i w:val="false"/>
          <w:color w:val="000000"/>
          <w:sz w:val="28"/>
        </w:rPr>
        <w:t>
      10) өтінім – Агенттіктің сыртқы сауда қызметін реттеу саласындағы уәкілетті органның (бұдан әрі – уәкілетті орган) атына Мемлекеттік кепілдік беру туралы өтініші;</w:t>
      </w:r>
    </w:p>
    <w:bookmarkEnd w:id="24"/>
    <w:bookmarkStart w:name="z27" w:id="25"/>
    <w:p>
      <w:pPr>
        <w:spacing w:after="0"/>
        <w:ind w:left="0"/>
        <w:jc w:val="both"/>
      </w:pPr>
      <w:r>
        <w:rPr>
          <w:rFonts w:ascii="Times New Roman"/>
          <w:b w:val="false"/>
          <w:i w:val="false"/>
          <w:color w:val="000000"/>
          <w:sz w:val="28"/>
        </w:rPr>
        <w:t>
      11) уәкілетті орган – шикізаттан басқа тауарлар мен көрсетілетін қызметтердің экспортын дамыту және ілгерілету саласында басшылықты, сондай-ақ Қазақстан Республикасының заңнамасында көзделген шектерде сыртқы сауда қызметін реттеу саласында салааралық үйлестіруді жүзеге асыратын орталық атқарушы орган;</w:t>
      </w:r>
    </w:p>
    <w:bookmarkEnd w:id="25"/>
    <w:bookmarkStart w:name="z28" w:id="26"/>
    <w:p>
      <w:pPr>
        <w:spacing w:after="0"/>
        <w:ind w:left="0"/>
        <w:jc w:val="both"/>
      </w:pPr>
      <w:r>
        <w:rPr>
          <w:rFonts w:ascii="Times New Roman"/>
          <w:b w:val="false"/>
          <w:i w:val="false"/>
          <w:color w:val="000000"/>
          <w:sz w:val="28"/>
        </w:rPr>
        <w:t>
      12) уәкілетті органның салалық қорытындысы (бұдан әрі – салалық қорытынды) – Мемлекеттік кепілдік беру арқылы саланы дамыту басымдықтарына сәйкестігі тұрғысынан тиісті Агенттікке уәкілетті органның қорытындысы;</w:t>
      </w:r>
    </w:p>
    <w:bookmarkEnd w:id="26"/>
    <w:bookmarkStart w:name="z29" w:id="27"/>
    <w:p>
      <w:pPr>
        <w:spacing w:after="0"/>
        <w:ind w:left="0"/>
        <w:jc w:val="both"/>
      </w:pPr>
      <w:r>
        <w:rPr>
          <w:rFonts w:ascii="Times New Roman"/>
          <w:b w:val="false"/>
          <w:i w:val="false"/>
          <w:color w:val="000000"/>
          <w:sz w:val="28"/>
        </w:rPr>
        <w:t>
      13) Экспортты қолдау бойынша кепілдік шарты (бұдан әрі – Кепілдік шарты) – бюджетті атқару жөніндегі уәкілетті орган мен Агентттік арасындағы Мемлекеттік кепілдік беру кезіндегі тараптардың құқықтық қатынастарын, міндеттемелері мен жауапкершілігін белгілейтін жазбаша келісім;</w:t>
      </w:r>
    </w:p>
    <w:bookmarkEnd w:id="27"/>
    <w:bookmarkStart w:name="z30" w:id="28"/>
    <w:p>
      <w:pPr>
        <w:spacing w:after="0"/>
        <w:ind w:left="0"/>
        <w:jc w:val="both"/>
      </w:pPr>
      <w:r>
        <w:rPr>
          <w:rFonts w:ascii="Times New Roman"/>
          <w:b w:val="false"/>
          <w:i w:val="false"/>
          <w:color w:val="000000"/>
          <w:sz w:val="28"/>
        </w:rPr>
        <w:t>
      14) экспортты қолдау бойынша мемлекет кепілдік берген міндеттеме – Агенттік сақтандыру және кепілдік төлемдерін жүзеге асырмаған, Мемлекеттік кепілдікпен қамтамасыз етілген сақтандыру шарттары және кепілдіктер бойынша өтелмеген міндеттемелердің белгілі бір күнгі сомасы;</w:t>
      </w:r>
    </w:p>
    <w:bookmarkEnd w:id="28"/>
    <w:bookmarkStart w:name="z31" w:id="29"/>
    <w:p>
      <w:pPr>
        <w:spacing w:after="0"/>
        <w:ind w:left="0"/>
        <w:jc w:val="both"/>
      </w:pPr>
      <w:r>
        <w:rPr>
          <w:rFonts w:ascii="Times New Roman"/>
          <w:b w:val="false"/>
          <w:i w:val="false"/>
          <w:color w:val="000000"/>
          <w:sz w:val="28"/>
        </w:rPr>
        <w:t>
      15) Экспортты қолдау бойынша мемлекеттік кепілдік беру туралы келісім (бұдан әрі – Келісім) – бюджетті атқару жөніндегі орталық уәкілетті орган, сенім білдірілген өкіл (агент) және Агенттік арасындағы тараптардың мемлекеттік кепілдік беру, мемлекеттік кепілдік бойынша міндеттемелер орындалған жағдайда оқшауландырылған республикалық бюджет қаражатын қайтару жөніндегі құқықтық қатынастарын белгілейтін келісім.</w:t>
      </w:r>
    </w:p>
    <w:bookmarkEnd w:id="29"/>
    <w:bookmarkStart w:name="z32" w:id="30"/>
    <w:p>
      <w:pPr>
        <w:spacing w:after="0"/>
        <w:ind w:left="0"/>
        <w:jc w:val="both"/>
      </w:pPr>
      <w:r>
        <w:rPr>
          <w:rFonts w:ascii="Times New Roman"/>
          <w:b w:val="false"/>
          <w:i w:val="false"/>
          <w:color w:val="000000"/>
          <w:sz w:val="28"/>
        </w:rPr>
        <w:t>
      Осы Қағидаларда пайдаланылатын басқа ұғымдар, егер Қазақстан Республикасының бюджет заңнамасында және осы Қағидаларда өзгеше көзделмесе, Қазақстан Республикасы заңнамасының тиісті салаларында пайдаланылатын мағынада қолданылады.</w:t>
      </w:r>
    </w:p>
    <w:bookmarkEnd w:id="30"/>
    <w:bookmarkStart w:name="z33" w:id="31"/>
    <w:p>
      <w:pPr>
        <w:spacing w:after="0"/>
        <w:ind w:left="0"/>
        <w:jc w:val="left"/>
      </w:pPr>
      <w:r>
        <w:rPr>
          <w:rFonts w:ascii="Times New Roman"/>
          <w:b/>
          <w:i w:val="false"/>
          <w:color w:val="000000"/>
        </w:rPr>
        <w:t xml:space="preserve"> 2-тарау. Қазақстан Республикасының экспортты қолдау бойынша мемлекеттік кепілдігін беру тәртібі</w:t>
      </w:r>
    </w:p>
    <w:bookmarkEnd w:id="31"/>
    <w:bookmarkStart w:name="z34" w:id="32"/>
    <w:p>
      <w:pPr>
        <w:spacing w:after="0"/>
        <w:ind w:left="0"/>
        <w:jc w:val="both"/>
      </w:pPr>
      <w:r>
        <w:rPr>
          <w:rFonts w:ascii="Times New Roman"/>
          <w:b w:val="false"/>
          <w:i w:val="false"/>
          <w:color w:val="000000"/>
          <w:sz w:val="28"/>
        </w:rPr>
        <w:t xml:space="preserve">
      4. Мемлекеттік кепілдік беру Қазақстан Республикасы Үкіметі қаулысының негізінде және Бюджет кодексінің </w:t>
      </w:r>
      <w:r>
        <w:rPr>
          <w:rFonts w:ascii="Times New Roman"/>
          <w:b w:val="false"/>
          <w:i w:val="false"/>
          <w:color w:val="000000"/>
          <w:sz w:val="28"/>
        </w:rPr>
        <w:t>143-бабында</w:t>
      </w:r>
      <w:r>
        <w:rPr>
          <w:rFonts w:ascii="Times New Roman"/>
          <w:b w:val="false"/>
          <w:i w:val="false"/>
          <w:color w:val="000000"/>
          <w:sz w:val="28"/>
        </w:rPr>
        <w:t xml:space="preserve"> және осы Қағидалардың 5, 7 және 9-тармақтарында көзделген талаптар мен шарттарды Агенттік сақтауы шартымен жүзеге асырылады.</w:t>
      </w:r>
    </w:p>
    <w:bookmarkEnd w:id="32"/>
    <w:bookmarkStart w:name="z35" w:id="33"/>
    <w:p>
      <w:pPr>
        <w:spacing w:after="0"/>
        <w:ind w:left="0"/>
        <w:jc w:val="both"/>
      </w:pPr>
      <w:r>
        <w:rPr>
          <w:rFonts w:ascii="Times New Roman"/>
          <w:b w:val="false"/>
          <w:i w:val="false"/>
          <w:color w:val="000000"/>
          <w:sz w:val="28"/>
        </w:rPr>
        <w:t>
      5. Салалық қорытындыны алу үшін Агенттік уәкілетті органға мыналарды:</w:t>
      </w:r>
    </w:p>
    <w:bookmarkEnd w:id="33"/>
    <w:p>
      <w:pPr>
        <w:spacing w:after="0"/>
        <w:ind w:left="0"/>
        <w:jc w:val="both"/>
      </w:pPr>
      <w:r>
        <w:rPr>
          <w:rFonts w:ascii="Times New Roman"/>
          <w:b w:val="false"/>
          <w:i w:val="false"/>
          <w:color w:val="000000"/>
          <w:sz w:val="28"/>
        </w:rPr>
        <w:t>
      Мемлекеттік кепілдік сомасын, оның қолданылу мерзімін, Мемлекеттік кепілдікті пайдаланудың институционалдық схемасын (процестің барлық қатысушылары, олардың өзара іс-қимылы туралы ақпарат) қамтитын Мемлекеттік кепілдік жөніндегі ақпаратты;</w:t>
      </w:r>
    </w:p>
    <w:p>
      <w:pPr>
        <w:spacing w:after="0"/>
        <w:ind w:left="0"/>
        <w:jc w:val="both"/>
      </w:pPr>
      <w:r>
        <w:rPr>
          <w:rFonts w:ascii="Times New Roman"/>
          <w:b w:val="false"/>
          <w:i w:val="false"/>
          <w:color w:val="000000"/>
          <w:sz w:val="28"/>
        </w:rPr>
        <w:t>
      құрылтай құжаттарының, сондай-ақ Агенттіктің мәртебесін растайтын құжаттардың көшірмелерін, Агенттіктің даму жоспарын, рейтингтік есепті қамтитын Агенттік туралы ақпаратты қоса бере отырып, өтінім жібереді.</w:t>
      </w:r>
    </w:p>
    <w:p>
      <w:pPr>
        <w:spacing w:after="0"/>
        <w:ind w:left="0"/>
        <w:jc w:val="both"/>
      </w:pPr>
      <w:r>
        <w:rPr>
          <w:rFonts w:ascii="Times New Roman"/>
          <w:b w:val="false"/>
          <w:i w:val="false"/>
          <w:color w:val="000000"/>
          <w:sz w:val="28"/>
        </w:rPr>
        <w:t>
      Агенттік көрсетілген құжаттарды бермеген кезде уәкілетті орган Агенттіктің өтінімін 5 (бес) жұмыс күні ішінде қараусыз кері қайтарады.</w:t>
      </w:r>
    </w:p>
    <w:bookmarkStart w:name="z36" w:id="34"/>
    <w:p>
      <w:pPr>
        <w:spacing w:after="0"/>
        <w:ind w:left="0"/>
        <w:jc w:val="both"/>
      </w:pPr>
      <w:r>
        <w:rPr>
          <w:rFonts w:ascii="Times New Roman"/>
          <w:b w:val="false"/>
          <w:i w:val="false"/>
          <w:color w:val="000000"/>
          <w:sz w:val="28"/>
        </w:rPr>
        <w:t>
      6. Уәкілетті орган салалық қорытындыны Агенттік өтінімді ұсынған күннен бастап 15 (он бес) жұмыс күні ішінде береді.</w:t>
      </w:r>
    </w:p>
    <w:bookmarkEnd w:id="34"/>
    <w:p>
      <w:pPr>
        <w:spacing w:after="0"/>
        <w:ind w:left="0"/>
        <w:jc w:val="both"/>
      </w:pPr>
      <w:r>
        <w:rPr>
          <w:rFonts w:ascii="Times New Roman"/>
          <w:b w:val="false"/>
          <w:i w:val="false"/>
          <w:color w:val="000000"/>
          <w:sz w:val="28"/>
        </w:rPr>
        <w:t>
      Уәкілетті орган теріс салалық қорытынды берген жағдайда, қайтару себептері көрсетіле отырып, Агенттіктің өтінімі, оны одан әрі пысықтау үшін кері қайтарылады.</w:t>
      </w:r>
    </w:p>
    <w:p>
      <w:pPr>
        <w:spacing w:after="0"/>
        <w:ind w:left="0"/>
        <w:jc w:val="both"/>
      </w:pPr>
      <w:r>
        <w:rPr>
          <w:rFonts w:ascii="Times New Roman"/>
          <w:b w:val="false"/>
          <w:i w:val="false"/>
          <w:color w:val="000000"/>
          <w:sz w:val="28"/>
        </w:rPr>
        <w:t>
      Қайтару себептері жойылғаннан кейін Агенттік құжаттарды уәкілетті органға қайта ұсынады.</w:t>
      </w:r>
    </w:p>
    <w:bookmarkStart w:name="z37" w:id="35"/>
    <w:p>
      <w:pPr>
        <w:spacing w:after="0"/>
        <w:ind w:left="0"/>
        <w:jc w:val="both"/>
      </w:pPr>
      <w:r>
        <w:rPr>
          <w:rFonts w:ascii="Times New Roman"/>
          <w:b w:val="false"/>
          <w:i w:val="false"/>
          <w:color w:val="000000"/>
          <w:sz w:val="28"/>
        </w:rPr>
        <w:t>
      7. Қорытынды алу үшін Агенттік құжаттарды бюджет саясаты жөніндегі уәкілетті орган бекітілетін Экспортты қолдау бойынша мемлекеттік кепілдіктер беру үшін бюджет саясаты жөніндегі уәкілетті органның қорытындысын әзірлеуге немесе түзетуге қойылатын талаптарға сәйкес ұсынады (бұдан әрі – Талаптар).</w:t>
      </w:r>
    </w:p>
    <w:bookmarkEnd w:id="35"/>
    <w:bookmarkStart w:name="z38" w:id="36"/>
    <w:p>
      <w:pPr>
        <w:spacing w:after="0"/>
        <w:ind w:left="0"/>
        <w:jc w:val="both"/>
      </w:pPr>
      <w:r>
        <w:rPr>
          <w:rFonts w:ascii="Times New Roman"/>
          <w:b w:val="false"/>
          <w:i w:val="false"/>
          <w:color w:val="000000"/>
          <w:sz w:val="28"/>
        </w:rPr>
        <w:t>
      8. Бюджет саясаты жөніндегі уәкілетті орган Қорытындыны Талаптарға сәйкес белгіленген мерзімде ұсынады.</w:t>
      </w:r>
    </w:p>
    <w:bookmarkEnd w:id="36"/>
    <w:bookmarkStart w:name="z39" w:id="37"/>
    <w:p>
      <w:pPr>
        <w:spacing w:after="0"/>
        <w:ind w:left="0"/>
        <w:jc w:val="both"/>
      </w:pPr>
      <w:r>
        <w:rPr>
          <w:rFonts w:ascii="Times New Roman"/>
          <w:b w:val="false"/>
          <w:i w:val="false"/>
          <w:color w:val="000000"/>
          <w:sz w:val="28"/>
        </w:rPr>
        <w:t>
      9. Агенттік Бюджетті атқару жөніндегі уәкілетті органға Қазақстан Республикасының экспортты қолдау бойынша мемлекеттік кепілдігін алу үшін Қазақстанның Экспорттық-кредиттік агенттігі ұсынатын құжаттар тізбесіне сәйкес құжаттарды осы Қағидаларға қосымшаға сәйкес ұсынады.</w:t>
      </w:r>
    </w:p>
    <w:bookmarkEnd w:id="37"/>
    <w:p>
      <w:pPr>
        <w:spacing w:after="0"/>
        <w:ind w:left="0"/>
        <w:jc w:val="both"/>
      </w:pPr>
      <w:r>
        <w:rPr>
          <w:rFonts w:ascii="Times New Roman"/>
          <w:b w:val="false"/>
          <w:i w:val="false"/>
          <w:color w:val="000000"/>
          <w:sz w:val="28"/>
        </w:rPr>
        <w:t>
      Агенттік құжаттар топтамасын толық ұсынбаған жағдайда, бюджетті атқару жөніндегі уәкілетті орган 5 (бес) жұмыс күні ішінде қайтару себептерін көрсете отырып, Агенттікке жазбаша хабарлама жібере отырып, құжаттарды қараусыз қайтарады.</w:t>
      </w:r>
    </w:p>
    <w:p>
      <w:pPr>
        <w:spacing w:after="0"/>
        <w:ind w:left="0"/>
        <w:jc w:val="both"/>
      </w:pPr>
      <w:r>
        <w:rPr>
          <w:rFonts w:ascii="Times New Roman"/>
          <w:b w:val="false"/>
          <w:i w:val="false"/>
          <w:color w:val="000000"/>
          <w:sz w:val="28"/>
        </w:rPr>
        <w:t>
      Қайтару себептері жойылғаннан кейін Агенттік құжаттарды бюджетті атқару жөніндегі уәкілетті органға қайта ұсынады.</w:t>
      </w:r>
    </w:p>
    <w:p>
      <w:pPr>
        <w:spacing w:after="0"/>
        <w:ind w:left="0"/>
        <w:jc w:val="both"/>
      </w:pPr>
      <w:r>
        <w:rPr>
          <w:rFonts w:ascii="Times New Roman"/>
          <w:b w:val="false"/>
          <w:i w:val="false"/>
          <w:color w:val="000000"/>
          <w:sz w:val="28"/>
        </w:rPr>
        <w:t>
      Құжаттардың толық топтамасын алған кезде бюджетті атқару жөніндегі уәкілетті орган Агенттікпен және сенім білдірілген өкілмен (агентпен) Келісім 20 (жиырма) жұмыс күні ішінде жасасады.</w:t>
      </w:r>
    </w:p>
    <w:bookmarkStart w:name="z40" w:id="38"/>
    <w:p>
      <w:pPr>
        <w:spacing w:after="0"/>
        <w:ind w:left="0"/>
        <w:jc w:val="both"/>
      </w:pPr>
      <w:r>
        <w:rPr>
          <w:rFonts w:ascii="Times New Roman"/>
          <w:b w:val="false"/>
          <w:i w:val="false"/>
          <w:color w:val="000000"/>
          <w:sz w:val="28"/>
        </w:rPr>
        <w:t>
      10. Мемлекеттік кепілдікті орындауға республикалық бюджеттен оқшауландырылған қаражатты қайтару шарттары, мерзімдері, сыйақы мөлшерлемелері мен тәртібі Бюджет кодексінің 144-бабының 5-тармағына сәйкес Келісімде айқындалады.</w:t>
      </w:r>
    </w:p>
    <w:bookmarkEnd w:id="38"/>
    <w:bookmarkStart w:name="z41" w:id="39"/>
    <w:p>
      <w:pPr>
        <w:spacing w:after="0"/>
        <w:ind w:left="0"/>
        <w:jc w:val="both"/>
      </w:pPr>
      <w:r>
        <w:rPr>
          <w:rFonts w:ascii="Times New Roman"/>
          <w:b w:val="false"/>
          <w:i w:val="false"/>
          <w:color w:val="000000"/>
          <w:sz w:val="28"/>
        </w:rPr>
        <w:t xml:space="preserve">
      11. Бюджетті атқару жөніндегі уәкілетті орган Келісімге қол қойылғаннан кейін Бюджет кодексінің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10 (он) жұмыс күні ішінде Мемлекеттік кепілдік беру туралы Қазақстан Республикасы Үкіметінің қаулысы қабылдануын қамтамасыз етеді.</w:t>
      </w:r>
    </w:p>
    <w:bookmarkEnd w:id="39"/>
    <w:bookmarkStart w:name="z42" w:id="40"/>
    <w:p>
      <w:pPr>
        <w:spacing w:after="0"/>
        <w:ind w:left="0"/>
        <w:jc w:val="both"/>
      </w:pPr>
      <w:r>
        <w:rPr>
          <w:rFonts w:ascii="Times New Roman"/>
          <w:b w:val="false"/>
          <w:i w:val="false"/>
          <w:color w:val="000000"/>
          <w:sz w:val="28"/>
        </w:rPr>
        <w:t xml:space="preserve">
      12. Мемлекеттік кепілдік бюджетті атқару жөніндегі уәкілетті орган мен Агенттік арасында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экспортты қолдау бойынша мемлекеттік кепілдік беру нысаны бойынша Кепілдік шартын жасасу арқылы беріледі.</w:t>
      </w:r>
    </w:p>
    <w:bookmarkEnd w:id="40"/>
    <w:p>
      <w:pPr>
        <w:spacing w:after="0"/>
        <w:ind w:left="0"/>
        <w:jc w:val="both"/>
      </w:pPr>
      <w:r>
        <w:rPr>
          <w:rFonts w:ascii="Times New Roman"/>
          <w:b w:val="false"/>
          <w:i w:val="false"/>
          <w:color w:val="000000"/>
          <w:sz w:val="28"/>
        </w:rPr>
        <w:t>
      Мемлекеттік кепілдік беру туралы Қазақстан Республикасы Үкіметінің қаулысы қабылданған жағдайда бюджетті атқару жөніндегі уәкілетті орган Агенттікпен Кепілдік шартын жазбаша нысанда 20 (жиырма) жұмыс күні ішінде жасасады.</w:t>
      </w:r>
    </w:p>
    <w:p>
      <w:pPr>
        <w:spacing w:after="0"/>
        <w:ind w:left="0"/>
        <w:jc w:val="both"/>
      </w:pPr>
      <w:r>
        <w:rPr>
          <w:rFonts w:ascii="Times New Roman"/>
          <w:b w:val="false"/>
          <w:i w:val="false"/>
          <w:color w:val="000000"/>
          <w:sz w:val="28"/>
        </w:rPr>
        <w:t>
      Кепілдік шартына бюджетті атқару жөніндегі уәкілетті органның және Агенттіктің бірінші басшысы қол қояды.</w:t>
      </w:r>
    </w:p>
    <w:bookmarkStart w:name="z43" w:id="41"/>
    <w:p>
      <w:pPr>
        <w:spacing w:after="0"/>
        <w:ind w:left="0"/>
        <w:jc w:val="both"/>
      </w:pPr>
      <w:r>
        <w:rPr>
          <w:rFonts w:ascii="Times New Roman"/>
          <w:b w:val="false"/>
          <w:i w:val="false"/>
          <w:color w:val="000000"/>
          <w:sz w:val="28"/>
        </w:rPr>
        <w:t>
      13. Кепілдік шарты бірдей заң күшіне ие қазақ және орыс тілдерінде тараптардың әрқайсысы үшін бір-бір данадан 2 (екі) данада жасалады.</w:t>
      </w:r>
    </w:p>
    <w:bookmarkEnd w:id="41"/>
    <w:bookmarkStart w:name="z44" w:id="42"/>
    <w:p>
      <w:pPr>
        <w:spacing w:after="0"/>
        <w:ind w:left="0"/>
        <w:jc w:val="both"/>
      </w:pPr>
      <w:r>
        <w:rPr>
          <w:rFonts w:ascii="Times New Roman"/>
          <w:b w:val="false"/>
          <w:i w:val="false"/>
          <w:color w:val="000000"/>
          <w:sz w:val="28"/>
        </w:rPr>
        <w:t>
      14. Осы Қағидалардың 12 және 13-тармақтарының талаптарына сай келетін құжат Мемлекеттік кепілдік деп танылады. Мемлекеттік органдардың және олардың лауазымды адамдарының өзге де актілері мен құжаттарының Мемлекеттік кепілдік беру жөніндегі заңды күші болмайды.</w:t>
      </w:r>
    </w:p>
    <w:bookmarkEnd w:id="42"/>
    <w:bookmarkStart w:name="z45" w:id="43"/>
    <w:p>
      <w:pPr>
        <w:spacing w:after="0"/>
        <w:ind w:left="0"/>
        <w:jc w:val="both"/>
      </w:pPr>
      <w:r>
        <w:rPr>
          <w:rFonts w:ascii="Times New Roman"/>
          <w:b w:val="false"/>
          <w:i w:val="false"/>
          <w:color w:val="000000"/>
          <w:sz w:val="28"/>
        </w:rPr>
        <w:t>
      15. Агенттіктің меншікті капиталынан асып түсетін сақтандыру және кепілдік жағдайлары бір жолғы іске асырудан асып кеткен жағдайда бюджетті атқару жөніндегі уәкілетті орган, сенім білдірілген өкілдің (агенттің), Агенттіктің қорытындылары, оның шоттарынан екінші деңгейдегі банктер берген үзінді-көшірмелер, сондай-ақ Мемлекеттік кепілдікті орындауға жүгінердің алдындағы қаржы жылындағы аудиттелген қаржылық есептілік және Мемлекеттік кепілдікті орындауға жүгінген кездегі қаржылық есептілік болған кезде Мемлекеттік кепілдікті орындауды жүзеге асырады.</w:t>
      </w:r>
    </w:p>
    <w:bookmarkEnd w:id="43"/>
    <w:bookmarkStart w:name="z46" w:id="44"/>
    <w:p>
      <w:pPr>
        <w:spacing w:after="0"/>
        <w:ind w:left="0"/>
        <w:jc w:val="both"/>
      </w:pPr>
      <w:r>
        <w:rPr>
          <w:rFonts w:ascii="Times New Roman"/>
          <w:b w:val="false"/>
          <w:i w:val="false"/>
          <w:color w:val="000000"/>
          <w:sz w:val="28"/>
        </w:rPr>
        <w:t>
      16. Мемлекет кепілдік берген міндеттемелерді алдағы өтеу көлемін жоспарлауды бюджетті атқару жөніндегі уәкілетті орган жыл сайын кезекті қаржы жылына арналған республикалық бюджеттің жобасын әзірлеу шеңберінде жүргізеді.</w:t>
      </w:r>
    </w:p>
    <w:bookmarkEnd w:id="44"/>
    <w:p>
      <w:pPr>
        <w:spacing w:after="0"/>
        <w:ind w:left="0"/>
        <w:jc w:val="both"/>
      </w:pPr>
      <w:r>
        <w:rPr>
          <w:rFonts w:ascii="Times New Roman"/>
          <w:b w:val="false"/>
          <w:i w:val="false"/>
          <w:color w:val="000000"/>
          <w:sz w:val="28"/>
        </w:rPr>
        <w:t>
      Республикалық бюджеттің жобасын қалыптастыру кезеңінде жоспарлау болмаған кезде тиісті есептеулер кепілдік берген міндеттемелерді алдағы өтеу көлемінің болжамды есептеулері негізінде республикалық бюджетті нақтылау кезінде орындалады.</w:t>
      </w:r>
    </w:p>
    <w:bookmarkStart w:name="z47" w:id="45"/>
    <w:p>
      <w:pPr>
        <w:spacing w:after="0"/>
        <w:ind w:left="0"/>
        <w:jc w:val="both"/>
      </w:pPr>
      <w:r>
        <w:rPr>
          <w:rFonts w:ascii="Times New Roman"/>
          <w:b w:val="false"/>
          <w:i w:val="false"/>
          <w:color w:val="000000"/>
          <w:sz w:val="28"/>
        </w:rPr>
        <w:t>
      17. Жоспарланған жылы мемлекет кепілдік берген міндеттемелерді өтеу көлемі сенім білдірілген өкілдің (агенттің), Агенттіктің қорытындылары негізінде айқындалады және кезекті қаржы жылына арналған республикалық бюджетте ұлттық валютада және жеке бюджеттік бағдарлама бойынша көрсетіледі.</w:t>
      </w:r>
    </w:p>
    <w:bookmarkEnd w:id="45"/>
    <w:bookmarkStart w:name="z48" w:id="46"/>
    <w:p>
      <w:pPr>
        <w:spacing w:after="0"/>
        <w:ind w:left="0"/>
        <w:jc w:val="both"/>
      </w:pPr>
      <w:r>
        <w:rPr>
          <w:rFonts w:ascii="Times New Roman"/>
          <w:b w:val="false"/>
          <w:i w:val="false"/>
          <w:color w:val="000000"/>
          <w:sz w:val="28"/>
        </w:rPr>
        <w:t xml:space="preserve">
      18. Республикалық бюджеттің шығыстарын жоспарлау үшін бюджеттік бағдарламалардың әкімшілері Қазақстан Республикасы Қаржы министрінің 2025 жылғы 22 сәуірдегі № 185 </w:t>
      </w:r>
      <w:r>
        <w:rPr>
          <w:rFonts w:ascii="Times New Roman"/>
          <w:b w:val="false"/>
          <w:i w:val="false"/>
          <w:color w:val="000000"/>
          <w:sz w:val="28"/>
        </w:rPr>
        <w:t>бұйрығымен</w:t>
      </w:r>
      <w:r>
        <w:rPr>
          <w:rFonts w:ascii="Times New Roman"/>
          <w:b w:val="false"/>
          <w:i w:val="false"/>
          <w:color w:val="000000"/>
          <w:sz w:val="28"/>
        </w:rPr>
        <w:t xml:space="preserve"> бекітілген Бюджеттік сұранымды жасау, ұсыну, қарау қағидаларына сәйкес бюджеттік жоспарлау жөніндегі уәкілетті органға бюджеттік сұраным ұсынады.</w:t>
      </w:r>
    </w:p>
    <w:bookmarkEnd w:id="46"/>
    <w:bookmarkStart w:name="z49" w:id="47"/>
    <w:p>
      <w:pPr>
        <w:spacing w:after="0"/>
        <w:ind w:left="0"/>
        <w:jc w:val="both"/>
      </w:pPr>
      <w:r>
        <w:rPr>
          <w:rFonts w:ascii="Times New Roman"/>
          <w:b w:val="false"/>
          <w:i w:val="false"/>
          <w:color w:val="000000"/>
          <w:sz w:val="28"/>
        </w:rPr>
        <w:t>
      19. Агенттік қолданыстағы Мемлекеттік кепілдік шеңберінде республикалық бюджеттен бұрын оқшауландырылған қаражат бойынша берешекті өтеу жөніндегі міндеттемелерді орындамаған жағдайда, ол бойынша республикалық бюджеттен кейінгі сомаларды беруге жол берілмейді.</w:t>
      </w:r>
    </w:p>
    <w:bookmarkEnd w:id="47"/>
    <w:bookmarkStart w:name="z50" w:id="48"/>
    <w:p>
      <w:pPr>
        <w:spacing w:after="0"/>
        <w:ind w:left="0"/>
        <w:jc w:val="both"/>
      </w:pPr>
      <w:r>
        <w:rPr>
          <w:rFonts w:ascii="Times New Roman"/>
          <w:b w:val="false"/>
          <w:i w:val="false"/>
          <w:color w:val="000000"/>
          <w:sz w:val="28"/>
        </w:rPr>
        <w:t>
      20. Мемлекеттік кепілдікті орындау Агенттіктің меншікті капиталын шегергендегі сақтандыру және кепілдік төлемдерінің өтелмеген сомасының бір бөлігіне ғана және Агенттік заңды күшіне енгені туралы белгісі бар сот актілерімен расталған шығындар үшін жауапты тұлғаларға сақтандыру және кепілдік төлемін өтеу және (немесе) мұндай тұлғалар банкрот деп тану не оларды тарату талабын сот арқылы өндіріп алу шараларды қабылдағаннан кейін жүзеге асырылады.</w:t>
      </w:r>
    </w:p>
    <w:bookmarkEnd w:id="48"/>
    <w:bookmarkStart w:name="z51" w:id="49"/>
    <w:p>
      <w:pPr>
        <w:spacing w:after="0"/>
        <w:ind w:left="0"/>
        <w:jc w:val="both"/>
      </w:pPr>
      <w:r>
        <w:rPr>
          <w:rFonts w:ascii="Times New Roman"/>
          <w:b w:val="false"/>
          <w:i w:val="false"/>
          <w:color w:val="000000"/>
          <w:sz w:val="28"/>
        </w:rPr>
        <w:t>
      21. Мемлекеттік кепілдік бойынша міндеттемелерді орындауға бөлінген қаражатты Агенттік сақтандыру және кепілдік төлемдерін өтеу қаражатының есебінен республикалық бюджетке қайтаруы тиіс.</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экспортты қолдау бойынша</w:t>
            </w:r>
            <w:r>
              <w:br/>
            </w:r>
            <w:r>
              <w:rPr>
                <w:rFonts w:ascii="Times New Roman"/>
                <w:b w:val="false"/>
                <w:i w:val="false"/>
                <w:color w:val="000000"/>
                <w:sz w:val="20"/>
              </w:rPr>
              <w:t>мемлекеттік кепілдігін беру</w:t>
            </w:r>
            <w:r>
              <w:br/>
            </w:r>
            <w:r>
              <w:rPr>
                <w:rFonts w:ascii="Times New Roman"/>
                <w:b w:val="false"/>
                <w:i w:val="false"/>
                <w:color w:val="000000"/>
                <w:sz w:val="20"/>
              </w:rPr>
              <w:t>қағидаларына қосымша</w:t>
            </w:r>
          </w:p>
        </w:tc>
      </w:tr>
    </w:tbl>
    <w:bookmarkStart w:name="z53" w:id="50"/>
    <w:p>
      <w:pPr>
        <w:spacing w:after="0"/>
        <w:ind w:left="0"/>
        <w:jc w:val="left"/>
      </w:pPr>
      <w:r>
        <w:rPr>
          <w:rFonts w:ascii="Times New Roman"/>
          <w:b/>
          <w:i w:val="false"/>
          <w:color w:val="000000"/>
        </w:rPr>
        <w:t xml:space="preserve"> Қазақстан Республикасының экспортты қолдау бойынша мемлекеттік кепілдігін алу үшін Қазақстанның Экспорттық-кредиттік агенттігі ұсынатын құжаттардың тізбесі</w:t>
      </w:r>
    </w:p>
    <w:bookmarkEnd w:id="50"/>
    <w:bookmarkStart w:name="z54" w:id="51"/>
    <w:p>
      <w:pPr>
        <w:spacing w:after="0"/>
        <w:ind w:left="0"/>
        <w:jc w:val="both"/>
      </w:pPr>
      <w:r>
        <w:rPr>
          <w:rFonts w:ascii="Times New Roman"/>
          <w:b w:val="false"/>
          <w:i w:val="false"/>
          <w:color w:val="000000"/>
          <w:sz w:val="28"/>
        </w:rPr>
        <w:t>
      1. Сыртқы сауда қызметін реттеу саласындағы уәкілетті органның оң салалық қорытындысы.</w:t>
      </w:r>
    </w:p>
    <w:bookmarkEnd w:id="51"/>
    <w:bookmarkStart w:name="z55" w:id="52"/>
    <w:p>
      <w:pPr>
        <w:spacing w:after="0"/>
        <w:ind w:left="0"/>
        <w:jc w:val="both"/>
      </w:pPr>
      <w:r>
        <w:rPr>
          <w:rFonts w:ascii="Times New Roman"/>
          <w:b w:val="false"/>
          <w:i w:val="false"/>
          <w:color w:val="000000"/>
          <w:sz w:val="28"/>
        </w:rPr>
        <w:t>
      2. бюджет саясаты жөніндегі орталық уәкілетті органның оң қорытындысы.</w:t>
      </w:r>
    </w:p>
    <w:bookmarkEnd w:id="52"/>
    <w:bookmarkStart w:name="z56" w:id="53"/>
    <w:p>
      <w:pPr>
        <w:spacing w:after="0"/>
        <w:ind w:left="0"/>
        <w:jc w:val="both"/>
      </w:pPr>
      <w:r>
        <w:rPr>
          <w:rFonts w:ascii="Times New Roman"/>
          <w:b w:val="false"/>
          <w:i w:val="false"/>
          <w:color w:val="000000"/>
          <w:sz w:val="28"/>
        </w:rPr>
        <w:t>
      3. Республикалық бюджет комиссиясының хаттамалары (ол бар болса).</w:t>
      </w:r>
    </w:p>
    <w:bookmarkEnd w:id="53"/>
    <w:bookmarkStart w:name="z57" w:id="54"/>
    <w:p>
      <w:pPr>
        <w:spacing w:after="0"/>
        <w:ind w:left="0"/>
        <w:jc w:val="both"/>
      </w:pPr>
      <w:r>
        <w:rPr>
          <w:rFonts w:ascii="Times New Roman"/>
          <w:b w:val="false"/>
          <w:i w:val="false"/>
          <w:color w:val="000000"/>
          <w:sz w:val="28"/>
        </w:rPr>
        <w:t>
      4. Экспортты қолдау бойынша мемлекеттік кепілдік сомасының 0,2 пайыз мөлшерінде біржолғы төлемді (алымды) төлеу туралы үзінді-көшірме.</w:t>
      </w:r>
    </w:p>
    <w:bookmarkEnd w:id="54"/>
    <w:bookmarkStart w:name="z58" w:id="55"/>
    <w:p>
      <w:pPr>
        <w:spacing w:after="0"/>
        <w:ind w:left="0"/>
        <w:jc w:val="both"/>
      </w:pPr>
      <w:r>
        <w:rPr>
          <w:rFonts w:ascii="Times New Roman"/>
          <w:b w:val="false"/>
          <w:i w:val="false"/>
          <w:color w:val="000000"/>
          <w:sz w:val="28"/>
        </w:rPr>
        <w:t>
      5. Құрылтай құжаттарының нотариалды куәландырылған көшірмелері.</w:t>
      </w:r>
    </w:p>
    <w:bookmarkEnd w:id="55"/>
    <w:bookmarkStart w:name="z59" w:id="56"/>
    <w:p>
      <w:pPr>
        <w:spacing w:after="0"/>
        <w:ind w:left="0"/>
        <w:jc w:val="both"/>
      </w:pPr>
      <w:r>
        <w:rPr>
          <w:rFonts w:ascii="Times New Roman"/>
          <w:b w:val="false"/>
          <w:i w:val="false"/>
          <w:color w:val="000000"/>
          <w:sz w:val="28"/>
        </w:rPr>
        <w:t xml:space="preserve">
      6. "Қазақстан Республикасындағы кредиттік бюролар және кредиттік тарихты қалыптастыру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берілетін кредиттік есепке сәйкес салық берешегінің және мерзімі өткен берешегінің жоқтығы туралы анықтама.</w:t>
      </w:r>
    </w:p>
    <w:bookmarkEnd w:id="56"/>
    <w:bookmarkStart w:name="z60" w:id="57"/>
    <w:p>
      <w:pPr>
        <w:spacing w:after="0"/>
        <w:ind w:left="0"/>
        <w:jc w:val="both"/>
      </w:pPr>
      <w:r>
        <w:rPr>
          <w:rFonts w:ascii="Times New Roman"/>
          <w:b w:val="false"/>
          <w:i w:val="false"/>
          <w:color w:val="000000"/>
          <w:sz w:val="28"/>
        </w:rPr>
        <w:t>
      7. Қазақстанның Экспорттық-кредиттік агенттігі (бұдан әрі – Агенттік) акционерлерінің тізілімінен үзінді-көшірме.</w:t>
      </w:r>
    </w:p>
    <w:bookmarkEnd w:id="57"/>
    <w:bookmarkStart w:name="z61" w:id="58"/>
    <w:p>
      <w:pPr>
        <w:spacing w:after="0"/>
        <w:ind w:left="0"/>
        <w:jc w:val="both"/>
      </w:pPr>
      <w:r>
        <w:rPr>
          <w:rFonts w:ascii="Times New Roman"/>
          <w:b w:val="false"/>
          <w:i w:val="false"/>
          <w:color w:val="000000"/>
          <w:sz w:val="28"/>
        </w:rPr>
        <w:t>
      8. Агенттік мәртебесін растайтын құжаттың көшірмесі.</w:t>
      </w:r>
    </w:p>
    <w:bookmarkEnd w:id="58"/>
    <w:bookmarkStart w:name="z62" w:id="59"/>
    <w:p>
      <w:pPr>
        <w:spacing w:after="0"/>
        <w:ind w:left="0"/>
        <w:jc w:val="both"/>
      </w:pPr>
      <w:r>
        <w:rPr>
          <w:rFonts w:ascii="Times New Roman"/>
          <w:b w:val="false"/>
          <w:i w:val="false"/>
          <w:color w:val="000000"/>
          <w:sz w:val="28"/>
        </w:rPr>
        <w:t>
      9. Қабылданған сақтандыру және кепілдік міндеттемелері шеңберінде сақтандыру және кепілдік төлемдері бойынша ақпарат.</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24 маусымдағы</w:t>
            </w:r>
            <w:r>
              <w:br/>
            </w:r>
            <w:r>
              <w:rPr>
                <w:rFonts w:ascii="Times New Roman"/>
                <w:b w:val="false"/>
                <w:i w:val="false"/>
                <w:color w:val="000000"/>
                <w:sz w:val="20"/>
              </w:rPr>
              <w:t>№ 317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Экспортты қолдау бойынша</w:t>
            </w:r>
            <w:r>
              <w:br/>
            </w:r>
            <w:r>
              <w:rPr>
                <w:rFonts w:ascii="Times New Roman"/>
                <w:b w:val="false"/>
                <w:i w:val="false"/>
                <w:color w:val="000000"/>
                <w:sz w:val="20"/>
              </w:rPr>
              <w:t>мемлекеттік кепілдік беру</w:t>
            </w:r>
            <w:r>
              <w:br/>
            </w:r>
            <w:r>
              <w:rPr>
                <w:rFonts w:ascii="Times New Roman"/>
                <w:b w:val="false"/>
                <w:i w:val="false"/>
                <w:color w:val="000000"/>
                <w:sz w:val="20"/>
              </w:rPr>
              <w:t>нысаны</w:t>
            </w:r>
          </w:p>
        </w:tc>
      </w:tr>
    </w:tbl>
    <w:bookmarkStart w:name="z65" w:id="60"/>
    <w:p>
      <w:pPr>
        <w:spacing w:after="0"/>
        <w:ind w:left="0"/>
        <w:jc w:val="left"/>
      </w:pPr>
      <w:r>
        <w:rPr>
          <w:rFonts w:ascii="Times New Roman"/>
          <w:b/>
          <w:i w:val="false"/>
          <w:color w:val="000000"/>
        </w:rPr>
        <w:t xml:space="preserve"> Экспортты қолдау бойынша кепілдік шарты № ________</w:t>
      </w:r>
    </w:p>
    <w:bookmarkEnd w:id="60"/>
    <w:p>
      <w:pPr>
        <w:spacing w:after="0"/>
        <w:ind w:left="0"/>
        <w:jc w:val="both"/>
      </w:pPr>
      <w:r>
        <w:rPr>
          <w:rFonts w:ascii="Times New Roman"/>
          <w:b w:val="false"/>
          <w:i w:val="false"/>
          <w:color w:val="000000"/>
          <w:sz w:val="28"/>
        </w:rPr>
        <w:t>
      ____________ қаласы                                         "___" _____________ 20___ жыл</w:t>
      </w:r>
    </w:p>
    <w:p>
      <w:pPr>
        <w:spacing w:after="0"/>
        <w:ind w:left="0"/>
        <w:jc w:val="both"/>
      </w:pPr>
      <w:r>
        <w:rPr>
          <w:rFonts w:ascii="Times New Roman"/>
          <w:b w:val="false"/>
          <w:i w:val="false"/>
          <w:color w:val="000000"/>
          <w:sz w:val="28"/>
        </w:rPr>
        <w:t xml:space="preserve">
      Будан әpi "Кепілгер" деп аталатын "Казақстан Республикасының Каржы  министрлігі" мемлекеттік мекемесі атынан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(мемлекеттік кепілдік беретін тұлғаның толық атауы),</w:t>
      </w:r>
    </w:p>
    <w:p>
      <w:pPr>
        <w:spacing w:after="0"/>
        <w:ind w:left="0"/>
        <w:jc w:val="both"/>
      </w:pPr>
      <w:r>
        <w:rPr>
          <w:rFonts w:ascii="Times New Roman"/>
          <w:b w:val="false"/>
          <w:i w:val="false"/>
          <w:color w:val="000000"/>
          <w:sz w:val="28"/>
        </w:rPr>
        <w:t>
      ________________________________________________ негізінде әрекет етуші (құжаттың атауы ( № , күні)</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лауазымы)</w:t>
      </w:r>
    </w:p>
    <w:p>
      <w:pPr>
        <w:spacing w:after="0"/>
        <w:ind w:left="0"/>
        <w:jc w:val="both"/>
      </w:pPr>
      <w:r>
        <w:rPr>
          <w:rFonts w:ascii="Times New Roman"/>
          <w:b w:val="false"/>
          <w:i w:val="false"/>
          <w:color w:val="000000"/>
          <w:sz w:val="28"/>
        </w:rPr>
        <w:t>
      бұдан әрі "Агенттік" деп аталатын "Қазақстанның Экспорттық-кредиттік  агенттігі" атынан</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(мемлекеттік кепілдік алатын тұлғаның толық атауы),</w:t>
      </w:r>
    </w:p>
    <w:p>
      <w:pPr>
        <w:spacing w:after="0"/>
        <w:ind w:left="0"/>
        <w:jc w:val="both"/>
      </w:pPr>
      <w:r>
        <w:rPr>
          <w:rFonts w:ascii="Times New Roman"/>
          <w:b w:val="false"/>
          <w:i w:val="false"/>
          <w:color w:val="000000"/>
          <w:sz w:val="28"/>
        </w:rPr>
        <w:t>
      _________________________________________________ негізінде әрекет (құжаттың атауы (№,күні) етуші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лауазымы)</w:t>
      </w:r>
    </w:p>
    <w:p>
      <w:pPr>
        <w:spacing w:after="0"/>
        <w:ind w:left="0"/>
        <w:jc w:val="both"/>
      </w:pPr>
      <w:r>
        <w:rPr>
          <w:rFonts w:ascii="Times New Roman"/>
          <w:b w:val="false"/>
          <w:i w:val="false"/>
          <w:color w:val="000000"/>
          <w:sz w:val="28"/>
        </w:rPr>
        <w:t>
      бұдан әрі бірлесіп – "Тараптар", әрқайсысы жеке-жеке "Тарап" немесе  жоғарыда көрсетілгендей:</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сәйкес, (құжаттың атауы, № және күні)</w:t>
      </w:r>
    </w:p>
    <w:p>
      <w:pPr>
        <w:spacing w:after="0"/>
        <w:ind w:left="0"/>
        <w:jc w:val="both"/>
      </w:pPr>
      <w:r>
        <w:rPr>
          <w:rFonts w:ascii="Times New Roman"/>
          <w:b w:val="false"/>
          <w:i w:val="false"/>
          <w:color w:val="000000"/>
          <w:sz w:val="28"/>
        </w:rPr>
        <w:t>
      төмендегі шарттармен осы экспортты қолдау бойынша кепілдік шартын (бұдан әрі - Шарт) жасасты:</w:t>
      </w:r>
    </w:p>
    <w:bookmarkStart w:name="z66" w:id="61"/>
    <w:p>
      <w:pPr>
        <w:spacing w:after="0"/>
        <w:ind w:left="0"/>
        <w:jc w:val="left"/>
      </w:pPr>
      <w:r>
        <w:rPr>
          <w:rFonts w:ascii="Times New Roman"/>
          <w:b/>
          <w:i w:val="false"/>
          <w:color w:val="000000"/>
        </w:rPr>
        <w:t xml:space="preserve"> 1 Тарау. Шарттың мәні</w:t>
      </w:r>
    </w:p>
    <w:bookmarkEnd w:id="61"/>
    <w:bookmarkStart w:name="z67" w:id="62"/>
    <w:p>
      <w:pPr>
        <w:spacing w:after="0"/>
        <w:ind w:left="0"/>
        <w:jc w:val="both"/>
      </w:pPr>
      <w:r>
        <w:rPr>
          <w:rFonts w:ascii="Times New Roman"/>
          <w:b w:val="false"/>
          <w:i w:val="false"/>
          <w:color w:val="000000"/>
          <w:sz w:val="28"/>
        </w:rPr>
        <w:t>
      1.1. Осы Шарттың талаптарымен Кепілгер Қазақстан Республикасы Үкіметінің атынан Агенттік алдында Агенттіктің меншікті капиталының сомасы жаппаған сақтандыру және кепілдік төлемдері бойынша берешегін өтеуге міндеттенеді.</w:t>
      </w:r>
    </w:p>
    <w:bookmarkEnd w:id="62"/>
    <w:bookmarkStart w:name="z68" w:id="63"/>
    <w:p>
      <w:pPr>
        <w:spacing w:after="0"/>
        <w:ind w:left="0"/>
        <w:jc w:val="both"/>
      </w:pPr>
      <w:r>
        <w:rPr>
          <w:rFonts w:ascii="Times New Roman"/>
          <w:b w:val="false"/>
          <w:i w:val="false"/>
          <w:color w:val="000000"/>
          <w:sz w:val="28"/>
        </w:rPr>
        <w:t>
      1.2. Экспорты қолдау бойынша мемлекеттік кепілдік (бұдан әрі – Мемлекеттік кепілдік) Агенттік сақтандырушы ретінде әрекет ететін сақтандыру және кепілдік шарттары бойынша сақтандыру және кепілдік жағдайлары туындаған жағдайда, Агенттіктің қазақстандық және шетелдік сақтандырушылар мен пайда алушылар алдындағы сақтандыру жіне кепілдік төлемдерін жүзеге асыру бойынша берешегін өтеуді қамтамассыз ету үшін беріледі.</w:t>
      </w:r>
    </w:p>
    <w:bookmarkEnd w:id="63"/>
    <w:bookmarkStart w:name="z69" w:id="64"/>
    <w:p>
      <w:pPr>
        <w:spacing w:after="0"/>
        <w:ind w:left="0"/>
        <w:jc w:val="both"/>
      </w:pPr>
      <w:r>
        <w:rPr>
          <w:rFonts w:ascii="Times New Roman"/>
          <w:b w:val="false"/>
          <w:i w:val="false"/>
          <w:color w:val="000000"/>
          <w:sz w:val="28"/>
        </w:rPr>
        <w:t>
      1.3. Мемлекеттік кепілдік _______________ (жазбаша сомасы) теңге сомасына 10 жыл мерзімге беріледі.</w:t>
      </w:r>
    </w:p>
    <w:bookmarkEnd w:id="64"/>
    <w:bookmarkStart w:name="z70" w:id="65"/>
    <w:p>
      <w:pPr>
        <w:spacing w:after="0"/>
        <w:ind w:left="0"/>
        <w:jc w:val="both"/>
      </w:pPr>
      <w:r>
        <w:rPr>
          <w:rFonts w:ascii="Times New Roman"/>
          <w:b w:val="false"/>
          <w:i w:val="false"/>
          <w:color w:val="000000"/>
          <w:sz w:val="28"/>
        </w:rPr>
        <w:t>
      1.4. Мемлекттік кепілдік келесі жағдайларда өзінің қолданысын тоқтатады:</w:t>
      </w:r>
    </w:p>
    <w:bookmarkEnd w:id="65"/>
    <w:bookmarkStart w:name="z71" w:id="66"/>
    <w:p>
      <w:pPr>
        <w:spacing w:after="0"/>
        <w:ind w:left="0"/>
        <w:jc w:val="both"/>
      </w:pPr>
      <w:r>
        <w:rPr>
          <w:rFonts w:ascii="Times New Roman"/>
          <w:b w:val="false"/>
          <w:i w:val="false"/>
          <w:color w:val="000000"/>
          <w:sz w:val="28"/>
        </w:rPr>
        <w:t>
      1) осы Шартта сөз болған міндеттемелер толық орындалғаннан кейін;</w:t>
      </w:r>
    </w:p>
    <w:bookmarkEnd w:id="66"/>
    <w:bookmarkStart w:name="z72" w:id="67"/>
    <w:p>
      <w:pPr>
        <w:spacing w:after="0"/>
        <w:ind w:left="0"/>
        <w:jc w:val="both"/>
      </w:pPr>
      <w:r>
        <w:rPr>
          <w:rFonts w:ascii="Times New Roman"/>
          <w:b w:val="false"/>
          <w:i w:val="false"/>
          <w:color w:val="000000"/>
          <w:sz w:val="28"/>
        </w:rPr>
        <w:t>
      2) оның қолданылу мерзімі өткенен кейін.</w:t>
      </w:r>
    </w:p>
    <w:bookmarkEnd w:id="67"/>
    <w:bookmarkStart w:name="z73" w:id="68"/>
    <w:p>
      <w:pPr>
        <w:spacing w:after="0"/>
        <w:ind w:left="0"/>
        <w:jc w:val="both"/>
      </w:pPr>
      <w:r>
        <w:rPr>
          <w:rFonts w:ascii="Times New Roman"/>
          <w:b w:val="false"/>
          <w:i w:val="false"/>
          <w:color w:val="000000"/>
          <w:sz w:val="28"/>
        </w:rPr>
        <w:t>
      1.5. Мемлекеттік кепілдік Агенттіктің Мемлекеттік кепілдікті орындауы үшін Қазақстан Республикасының Үкіметі жұмсайтын бюджет қаражатын қайтаруы шартымен беріледі.</w:t>
      </w:r>
    </w:p>
    <w:bookmarkEnd w:id="68"/>
    <w:bookmarkStart w:name="z74" w:id="69"/>
    <w:p>
      <w:pPr>
        <w:spacing w:after="0"/>
        <w:ind w:left="0"/>
        <w:jc w:val="both"/>
      </w:pPr>
      <w:r>
        <w:rPr>
          <w:rFonts w:ascii="Times New Roman"/>
          <w:b w:val="false"/>
          <w:i w:val="false"/>
          <w:color w:val="000000"/>
          <w:sz w:val="28"/>
        </w:rPr>
        <w:t>
      1.6. Кепілгер Мемлекеттік кепілдік бойынша міндеттемелерін Агенттік Мемлекеттік кепілдіктің қолданысын тоқтатылғанға дейін тиісті талапты қойған жағдайда, орындайды.</w:t>
      </w:r>
    </w:p>
    <w:bookmarkEnd w:id="69"/>
    <w:bookmarkStart w:name="z75" w:id="70"/>
    <w:p>
      <w:pPr>
        <w:spacing w:after="0"/>
        <w:ind w:left="0"/>
        <w:jc w:val="left"/>
      </w:pPr>
      <w:r>
        <w:rPr>
          <w:rFonts w:ascii="Times New Roman"/>
          <w:b/>
          <w:i w:val="false"/>
          <w:color w:val="000000"/>
        </w:rPr>
        <w:t xml:space="preserve"> 2 Тарау. Қорытынды ережелер</w:t>
      </w:r>
    </w:p>
    <w:bookmarkEnd w:id="70"/>
    <w:bookmarkStart w:name="z76" w:id="71"/>
    <w:p>
      <w:pPr>
        <w:spacing w:after="0"/>
        <w:ind w:left="0"/>
        <w:jc w:val="both"/>
      </w:pPr>
      <w:r>
        <w:rPr>
          <w:rFonts w:ascii="Times New Roman"/>
          <w:b w:val="false"/>
          <w:i w:val="false"/>
          <w:color w:val="000000"/>
          <w:sz w:val="28"/>
        </w:rPr>
        <w:t>
      2.1. Шартқа енгізілетін барлық өзгерістер мен толықтырулар жазбаша нысанда ресімделеді, Тараптардың уәкілетті өкілдерінің қолы қойылады және Тараптардың мөрлерінің баспа-таңбасымен бекітіледі.</w:t>
      </w:r>
    </w:p>
    <w:bookmarkEnd w:id="71"/>
    <w:bookmarkStart w:name="z77" w:id="72"/>
    <w:p>
      <w:pPr>
        <w:spacing w:after="0"/>
        <w:ind w:left="0"/>
        <w:jc w:val="both"/>
      </w:pPr>
      <w:r>
        <w:rPr>
          <w:rFonts w:ascii="Times New Roman"/>
          <w:b w:val="false"/>
          <w:i w:val="false"/>
          <w:color w:val="000000"/>
          <w:sz w:val="28"/>
        </w:rPr>
        <w:t>
      2.2. Осы Шарт бірдей заң күшіне ие қазақ және орыс тілдерінде тараптардың әрқайсысы үшін бір-бір данадан 2 (екі) данадан жасалды.</w:t>
      </w:r>
    </w:p>
    <w:bookmarkEnd w:id="72"/>
    <w:bookmarkStart w:name="z78" w:id="73"/>
    <w:p>
      <w:pPr>
        <w:spacing w:after="0"/>
        <w:ind w:left="0"/>
        <w:jc w:val="both"/>
      </w:pPr>
      <w:r>
        <w:rPr>
          <w:rFonts w:ascii="Times New Roman"/>
          <w:b w:val="false"/>
          <w:i w:val="false"/>
          <w:color w:val="000000"/>
          <w:sz w:val="28"/>
        </w:rPr>
        <w:t>
      2.3. Осы Шартта көзделмеген барлық өзге жағдайларда Тараптар Қазақстан Республикасының азаматтық және бюджеттік заңнамысын басшылыққа алады.</w:t>
      </w:r>
    </w:p>
    <w:bookmarkEnd w:id="73"/>
    <w:bookmarkStart w:name="z79" w:id="74"/>
    <w:p>
      <w:pPr>
        <w:spacing w:after="0"/>
        <w:ind w:left="0"/>
        <w:jc w:val="both"/>
      </w:pPr>
      <w:r>
        <w:rPr>
          <w:rFonts w:ascii="Times New Roman"/>
          <w:b w:val="false"/>
          <w:i w:val="false"/>
          <w:color w:val="000000"/>
          <w:sz w:val="28"/>
        </w:rPr>
        <w:t>
      2.4. Шарт Қазақстан Республикасы Қаржы министірлігінің Қазынашылық комитетінде тіркелген сәттен бастап кушіне енеді.</w:t>
      </w:r>
    </w:p>
    <w:bookmarkEnd w:id="74"/>
    <w:bookmarkStart w:name="z80" w:id="75"/>
    <w:p>
      <w:pPr>
        <w:spacing w:after="0"/>
        <w:ind w:left="0"/>
        <w:jc w:val="left"/>
      </w:pPr>
      <w:r>
        <w:rPr>
          <w:rFonts w:ascii="Times New Roman"/>
          <w:b/>
          <w:i w:val="false"/>
          <w:color w:val="000000"/>
        </w:rPr>
        <w:t xml:space="preserve"> 3 Тарау. Тараптардың орналасқан жері (пошталық мекенжайы) және қолдары</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Kепілгер: </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 қаласы</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 көшесі</w:t>
            </w:r>
          </w:p>
          <w:p>
            <w:pPr>
              <w:spacing w:after="20"/>
              <w:ind w:left="20"/>
              <w:jc w:val="both"/>
            </w:pPr>
            <w:r>
              <w:rPr>
                <w:rFonts w:ascii="Times New Roman"/>
                <w:b w:val="false"/>
                <w:i w:val="false"/>
                <w:color w:val="000000"/>
                <w:sz w:val="20"/>
              </w:rPr>
              <w:t>
</w:t>
            </w:r>
            <w:r>
              <w:rPr>
                <w:rFonts w:ascii="Times New Roman"/>
                <w:b/>
                <w:i w:val="false"/>
                <w:color w:val="000000"/>
                <w:sz w:val="20"/>
              </w:rPr>
              <w:t>бизнес-сәйкестендiру нөмiрi</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жеке сәйкестендіру коды</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банктік сәйкестендіру коды</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 (Тегі, Аты,</w:t>
            </w:r>
          </w:p>
          <w:p>
            <w:pPr>
              <w:spacing w:after="20"/>
              <w:ind w:left="20"/>
              <w:jc w:val="both"/>
            </w:pPr>
            <w:r>
              <w:rPr>
                <w:rFonts w:ascii="Times New Roman"/>
                <w:b w:val="false"/>
                <w:i w:val="false"/>
                <w:color w:val="000000"/>
                <w:sz w:val="20"/>
              </w:rPr>
              <w:t>
</w:t>
            </w:r>
            <w:r>
              <w:rPr>
                <w:rFonts w:ascii="Times New Roman"/>
                <w:b/>
                <w:i w:val="false"/>
                <w:color w:val="000000"/>
                <w:sz w:val="20"/>
              </w:rPr>
              <w:t>Әкесінің аты (бар болса),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Агенттік:</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 қаласы</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 көшесі</w:t>
            </w:r>
          </w:p>
          <w:p>
            <w:pPr>
              <w:spacing w:after="20"/>
              <w:ind w:left="20"/>
              <w:jc w:val="both"/>
            </w:pPr>
            <w:r>
              <w:rPr>
                <w:rFonts w:ascii="Times New Roman"/>
                <w:b w:val="false"/>
                <w:i w:val="false"/>
                <w:color w:val="000000"/>
                <w:sz w:val="20"/>
              </w:rPr>
              <w:t>
</w:t>
            </w:r>
            <w:r>
              <w:rPr>
                <w:rFonts w:ascii="Times New Roman"/>
                <w:b/>
                <w:i w:val="false"/>
                <w:color w:val="000000"/>
                <w:sz w:val="20"/>
              </w:rPr>
              <w:t>бизнес-сәйкестендiру нөмiрi</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жеке сәйкестендіру коды</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банктік сәйкестендіру коды</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 (Тегі, Аты,</w:t>
            </w:r>
          </w:p>
          <w:p>
            <w:pPr>
              <w:spacing w:after="20"/>
              <w:ind w:left="20"/>
              <w:jc w:val="both"/>
            </w:pPr>
            <w:r>
              <w:rPr>
                <w:rFonts w:ascii="Times New Roman"/>
                <w:b w:val="false"/>
                <w:i w:val="false"/>
                <w:color w:val="000000"/>
                <w:sz w:val="20"/>
              </w:rPr>
              <w:t>
</w:t>
            </w:r>
            <w:r>
              <w:rPr>
                <w:rFonts w:ascii="Times New Roman"/>
                <w:b/>
                <w:i w:val="false"/>
                <w:color w:val="000000"/>
                <w:sz w:val="20"/>
              </w:rPr>
              <w:t>Әкесінің аты (бар болса), лауазымы)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24 маусымдағы</w:t>
            </w:r>
            <w:r>
              <w:br/>
            </w:r>
            <w:r>
              <w:rPr>
                <w:rFonts w:ascii="Times New Roman"/>
                <w:b w:val="false"/>
                <w:i w:val="false"/>
                <w:color w:val="000000"/>
                <w:sz w:val="20"/>
              </w:rPr>
              <w:t>№ 317 Бұйрыққа</w:t>
            </w:r>
            <w:r>
              <w:br/>
            </w:r>
            <w:r>
              <w:rPr>
                <w:rFonts w:ascii="Times New Roman"/>
                <w:b w:val="false"/>
                <w:i w:val="false"/>
                <w:color w:val="000000"/>
                <w:sz w:val="20"/>
              </w:rPr>
              <w:t>3-қосымша</w:t>
            </w:r>
          </w:p>
        </w:tc>
      </w:tr>
    </w:tbl>
    <w:bookmarkStart w:name="z82" w:id="76"/>
    <w:p>
      <w:pPr>
        <w:spacing w:after="0"/>
        <w:ind w:left="0"/>
        <w:jc w:val="left"/>
      </w:pPr>
      <w:r>
        <w:rPr>
          <w:rFonts w:ascii="Times New Roman"/>
          <w:b/>
          <w:i w:val="false"/>
          <w:color w:val="000000"/>
        </w:rPr>
        <w:t xml:space="preserve"> Қазақстан Республикасы Қаржы министрлігінің күші жойылған кейбір бұйрықтарының тізбесі</w:t>
      </w:r>
    </w:p>
    <w:bookmarkEnd w:id="76"/>
    <w:bookmarkStart w:name="z83" w:id="77"/>
    <w:p>
      <w:pPr>
        <w:spacing w:after="0"/>
        <w:ind w:left="0"/>
        <w:jc w:val="both"/>
      </w:pPr>
      <w:r>
        <w:rPr>
          <w:rFonts w:ascii="Times New Roman"/>
          <w:b w:val="false"/>
          <w:i w:val="false"/>
          <w:color w:val="000000"/>
          <w:sz w:val="28"/>
        </w:rPr>
        <w:t xml:space="preserve">
      1. "Қазақстан Республикасы экспортты қолдау бойынша мемлекеттік кепілдігін беру қағидаларын бекіту туралы" Қазақстан Республикасы Премьер-Министрінің Бірінші орынбасары – Қазақстан Республикасы Қаржы министрінің 2019 жылғы 2 шілдедегі № 674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19026 болып тіркелген);</w:t>
      </w:r>
    </w:p>
    <w:bookmarkEnd w:id="77"/>
    <w:bookmarkStart w:name="z84" w:id="78"/>
    <w:p>
      <w:pPr>
        <w:spacing w:after="0"/>
        <w:ind w:left="0"/>
        <w:jc w:val="both"/>
      </w:pPr>
      <w:r>
        <w:rPr>
          <w:rFonts w:ascii="Times New Roman"/>
          <w:b w:val="false"/>
          <w:i w:val="false"/>
          <w:color w:val="000000"/>
          <w:sz w:val="28"/>
        </w:rPr>
        <w:t xml:space="preserve">
      2. "Қазақстан Республикасының экспортты қолдау жөніндегі мемлекеттік кепілдігін беру қағидаларын бекіту туралы" Қазақстан Республикасы Премьер-Министрінің Бірінші орынбасары – Қазақстан Республикасы Қаржы министрінің 2019 жылғы 2 шілдедегі № 674 бұйрығына өзгерістер енгізу туралы" Қазақстан Республикасы Премьер-Министрінің орынбасары – Қаржы министрінің 2022 жылғы 8 тамыздағы № 799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29057 болып тіркелген);</w:t>
      </w:r>
    </w:p>
    <w:bookmarkEnd w:id="78"/>
    <w:bookmarkStart w:name="z85" w:id="79"/>
    <w:p>
      <w:pPr>
        <w:spacing w:after="0"/>
        <w:ind w:left="0"/>
        <w:jc w:val="both"/>
      </w:pPr>
      <w:r>
        <w:rPr>
          <w:rFonts w:ascii="Times New Roman"/>
          <w:b w:val="false"/>
          <w:i w:val="false"/>
          <w:color w:val="000000"/>
          <w:sz w:val="28"/>
        </w:rPr>
        <w:t xml:space="preserve">
      3. "Қазақстан Республикасы экспортты қолдау жөніндегі мемлекеттік кепілдігін беру қағидаларын бекіту туралы" Қазақстан Республикасы Премьер-Министрінің бірінші орынбасары – Қазақстан Республикасы Қаржы министрінің 2019 жылғы 2 шілдедегі № 674 бұйрығына өзгерістер енгізу туралы" Қазақстан Республикасы Қаржы министрінің 2024 жылғы 2 мамырдағы № 254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34329 болып тіркелген).</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