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c3f56" w14:textId="03c3f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"Жедел медициналық көмек көрсету, оның ішінде медициналық авиацияны тарта отырып, оның қағидаларын бекіту туралы" Қазақстан Республикасы Денсаулық сақтау министрінің 2020 жылғы 30 қарашадағы № ҚР ДСМ-225/2020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4 сәуірдегі № 32 бұйрығы. Қазақстан Республикасының Әділет министрлігінде 2025 жылы 7 сәуірде № 35946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01.05.2025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"Жедел медициналық көмек көрсету, оның ішінде медициналық авиацияны тарта отырып, оның қағидаларын бекіту туралы"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21713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Жедел медициналық көрсету, оның ішінде медициналық авиацияны тарта отырып, оның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19-1) тармақшамен толықтырылсын: </w:t>
      </w:r>
    </w:p>
    <w:bookmarkStart w:name="z5" w:id="1"/>
    <w:p>
      <w:pPr>
        <w:spacing w:after="0"/>
        <w:ind w:left="0"/>
        <w:jc w:val="both"/>
      </w:pPr>
      <w:r>
        <w:rPr>
          <w:rFonts w:ascii="Times New Roman"/>
          <w:b w:val="false"/>
          <w:i w:val="false"/>
          <w:color w:val="000000"/>
          <w:sz w:val="28"/>
        </w:rPr>
        <w:t>
      "19-1) мобильді бригада - бұл инфекциялық және басқа аурулар кезінде азаматтарға медициналық қызмет көрсетуге бағытталған МСАК мамандарының үйде қызмет көрсету жұмысының нысаны";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 </w:t>
      </w:r>
    </w:p>
    <w:bookmarkStart w:name="z7" w:id="2"/>
    <w:p>
      <w:pPr>
        <w:spacing w:after="0"/>
        <w:ind w:left="0"/>
        <w:jc w:val="both"/>
      </w:pPr>
      <w:r>
        <w:rPr>
          <w:rFonts w:ascii="Times New Roman"/>
          <w:b w:val="false"/>
          <w:i w:val="false"/>
          <w:color w:val="000000"/>
          <w:sz w:val="28"/>
        </w:rPr>
        <w:t>
      "11. Жеделдіктің 4-санатының шақыртулары келіп түскен кезде ЖМК станциясының диспетчері автоматтандырылған басқару жүйесі арқылы шақыртуларды медициналық-санитариялық алғашқы көмек көрсететін денсаулық сақтау ұйымдарының (бұдан әрі – МСАК ұйымдары) мобильді бригадаларына олардың жұмыс уақытында (жұмыс күндері сағат 08:00-ден 19:00-ге дейін) береді.</w:t>
      </w:r>
    </w:p>
    <w:bookmarkEnd w:id="2"/>
    <w:p>
      <w:pPr>
        <w:spacing w:after="0"/>
        <w:ind w:left="0"/>
        <w:jc w:val="both"/>
      </w:pPr>
      <w:r>
        <w:rPr>
          <w:rFonts w:ascii="Times New Roman"/>
          <w:b w:val="false"/>
          <w:i w:val="false"/>
          <w:color w:val="000000"/>
          <w:sz w:val="28"/>
        </w:rPr>
        <w:t>
      МСАК ұйымына қайта жіберілуге жататын шақыруларды тіркеу жұмыс күндері сағат 8.00-ден 19.00-ге дейін, сенбі күні сағат 8.00-ден 12.00-ге дейін жүзеге асырылады.</w:t>
      </w:r>
    </w:p>
    <w:p>
      <w:pPr>
        <w:spacing w:after="0"/>
        <w:ind w:left="0"/>
        <w:jc w:val="both"/>
      </w:pPr>
      <w:r>
        <w:rPr>
          <w:rFonts w:ascii="Times New Roman"/>
          <w:b w:val="false"/>
          <w:i w:val="false"/>
          <w:color w:val="000000"/>
          <w:sz w:val="28"/>
        </w:rPr>
        <w:t>
      МСАК-тың жұмыс сағаттарынан тыс жеделдіктің 4-санатының шақыртуларына ЖМКС бригадасы қызмет көрсетеді.</w:t>
      </w:r>
    </w:p>
    <w:bookmarkStart w:name="z8" w:id="3"/>
    <w:p>
      <w:pPr>
        <w:spacing w:after="0"/>
        <w:ind w:left="0"/>
        <w:jc w:val="both"/>
      </w:pPr>
      <w:r>
        <w:rPr>
          <w:rFonts w:ascii="Times New Roman"/>
          <w:b w:val="false"/>
          <w:i w:val="false"/>
          <w:color w:val="000000"/>
          <w:sz w:val="28"/>
        </w:rPr>
        <w:t>
      12. ЖМКС диспетчерінен шақырту алған сәттен бастап фельдшерлік және мамандандырылған (дәрігерлік) бригадалардың пациенттің орналасқан жеріне дейін келу уақыты:</w:t>
      </w:r>
    </w:p>
    <w:bookmarkEnd w:id="3"/>
    <w:p>
      <w:pPr>
        <w:spacing w:after="0"/>
        <w:ind w:left="0"/>
        <w:jc w:val="both"/>
      </w:pPr>
      <w:r>
        <w:rPr>
          <w:rFonts w:ascii="Times New Roman"/>
          <w:b w:val="false"/>
          <w:i w:val="false"/>
          <w:color w:val="000000"/>
          <w:sz w:val="28"/>
        </w:rPr>
        <w:t>
      1-жеделдік санаты - он минутқа дейін;</w:t>
      </w:r>
    </w:p>
    <w:p>
      <w:pPr>
        <w:spacing w:after="0"/>
        <w:ind w:left="0"/>
        <w:jc w:val="both"/>
      </w:pPr>
      <w:r>
        <w:rPr>
          <w:rFonts w:ascii="Times New Roman"/>
          <w:b w:val="false"/>
          <w:i w:val="false"/>
          <w:color w:val="000000"/>
          <w:sz w:val="28"/>
        </w:rPr>
        <w:t>
      2-жеделдік санаты - он бес минутқа дейін;</w:t>
      </w:r>
    </w:p>
    <w:p>
      <w:pPr>
        <w:spacing w:after="0"/>
        <w:ind w:left="0"/>
        <w:jc w:val="both"/>
      </w:pPr>
      <w:r>
        <w:rPr>
          <w:rFonts w:ascii="Times New Roman"/>
          <w:b w:val="false"/>
          <w:i w:val="false"/>
          <w:color w:val="000000"/>
          <w:sz w:val="28"/>
        </w:rPr>
        <w:t>
      3-жеделдік санаты - отыз минутқа дейін;</w:t>
      </w:r>
    </w:p>
    <w:p>
      <w:pPr>
        <w:spacing w:after="0"/>
        <w:ind w:left="0"/>
        <w:jc w:val="both"/>
      </w:pPr>
      <w:r>
        <w:rPr>
          <w:rFonts w:ascii="Times New Roman"/>
          <w:b w:val="false"/>
          <w:i w:val="false"/>
          <w:color w:val="000000"/>
          <w:sz w:val="28"/>
        </w:rPr>
        <w:t>
      4-жеделдік санаты - алпыс минутқа дейін;</w:t>
      </w:r>
    </w:p>
    <w:p>
      <w:pPr>
        <w:spacing w:after="0"/>
        <w:ind w:left="0"/>
        <w:jc w:val="both"/>
      </w:pPr>
      <w:r>
        <w:rPr>
          <w:rFonts w:ascii="Times New Roman"/>
          <w:b w:val="false"/>
          <w:i w:val="false"/>
          <w:color w:val="000000"/>
          <w:sz w:val="28"/>
        </w:rPr>
        <w:t>
      МСАК ұйымдары жанындағы мобильді бригадалар - алпыс минутқа дейін.</w:t>
      </w:r>
    </w:p>
    <w:bookmarkStart w:name="z9" w:id="4"/>
    <w:p>
      <w:pPr>
        <w:spacing w:after="0"/>
        <w:ind w:left="0"/>
        <w:jc w:val="both"/>
      </w:pPr>
      <w:r>
        <w:rPr>
          <w:rFonts w:ascii="Times New Roman"/>
          <w:b w:val="false"/>
          <w:i w:val="false"/>
          <w:color w:val="000000"/>
          <w:sz w:val="28"/>
        </w:rPr>
        <w:t>
      13. МСАК ұйымының мобильді бригадалары МСАК ұйымының қызмет көрсету аймағындағы адамдарға жұмыс уақытында (сағат 08:00-ден 20:00-ге дейін) медициналық көмек көрсетеді.";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 </w:t>
      </w:r>
    </w:p>
    <w:bookmarkStart w:name="z11" w:id="5"/>
    <w:p>
      <w:pPr>
        <w:spacing w:after="0"/>
        <w:ind w:left="0"/>
        <w:jc w:val="both"/>
      </w:pPr>
      <w:r>
        <w:rPr>
          <w:rFonts w:ascii="Times New Roman"/>
          <w:b w:val="false"/>
          <w:i w:val="false"/>
          <w:color w:val="000000"/>
          <w:sz w:val="28"/>
        </w:rPr>
        <w:t>
      "14. Халыққа жеделдіктің 4-санатының шақыртулары пациенттің нақты болу орны бойынша бекітілуіне қарамастан көрсетіледі.</w:t>
      </w:r>
    </w:p>
    <w:bookmarkEnd w:id="5"/>
    <w:p>
      <w:pPr>
        <w:spacing w:after="0"/>
        <w:ind w:left="0"/>
        <w:jc w:val="both"/>
      </w:pPr>
      <w:r>
        <w:rPr>
          <w:rFonts w:ascii="Times New Roman"/>
          <w:b w:val="false"/>
          <w:i w:val="false"/>
          <w:color w:val="000000"/>
          <w:sz w:val="28"/>
        </w:rPr>
        <w:t>
      Ауылдық елді мекендерде мобильді бригадалардың шақыртуларына қызметті осы көрсетілген қызметті аутсорсингке беру жолымен ЖМК көрсетуге лицензиясы бар медициналық ұйымдарға немесе денсаулық сақтау субъектілеріне жол беріледі.</w:t>
      </w:r>
    </w:p>
    <w:p>
      <w:pPr>
        <w:spacing w:after="0"/>
        <w:ind w:left="0"/>
        <w:jc w:val="both"/>
      </w:pPr>
      <w:r>
        <w:rPr>
          <w:rFonts w:ascii="Times New Roman"/>
          <w:b w:val="false"/>
          <w:i w:val="false"/>
          <w:color w:val="000000"/>
          <w:sz w:val="28"/>
        </w:rPr>
        <w:t>
      МСАК ұйымдарында мобильді бригадалар кезек күттірмейтін медициналық көмек көрсету үшін 25 мың халыққа шаққанда 1 (бір) мобильді бригада есебінен құрылады (жеделдіктің 4 (төртінші) санаты)). Ұйымға бекітілген халық саны 25 мыңнан аз болған кезде кемінде 1 (бір) мобильді бригада құрылады. Мобильді бригадалар саны эпидемиологиялық жағдайдың өзгеруіне байланысты ұлғаяды.</w:t>
      </w:r>
    </w:p>
    <w:bookmarkStart w:name="z12" w:id="6"/>
    <w:p>
      <w:pPr>
        <w:spacing w:after="0"/>
        <w:ind w:left="0"/>
        <w:jc w:val="both"/>
      </w:pPr>
      <w:r>
        <w:rPr>
          <w:rFonts w:ascii="Times New Roman"/>
          <w:b w:val="false"/>
          <w:i w:val="false"/>
          <w:color w:val="000000"/>
          <w:sz w:val="28"/>
        </w:rPr>
        <w:t>
      15. ЖМКС бригадалары және МСАК мобильді бригадалары қызметкерлерінің өмірі мен денсаулығына қауіп төнетін жағдайларда шақыртуға қызмет көрсету аумақтық ішкі істер органдары өкілдерінің қатысуымен жүзеге асырылады.</w:t>
      </w:r>
    </w:p>
    <w:bookmarkEnd w:id="6"/>
    <w:p>
      <w:pPr>
        <w:spacing w:after="0"/>
        <w:ind w:left="0"/>
        <w:jc w:val="both"/>
      </w:pPr>
      <w:r>
        <w:rPr>
          <w:rFonts w:ascii="Times New Roman"/>
          <w:b w:val="false"/>
          <w:i w:val="false"/>
          <w:color w:val="000000"/>
          <w:sz w:val="28"/>
        </w:rPr>
        <w:t>
      Аумақтық ішкі істер органдарының өкілдері болмаған жағдайда ЖМКС бригадалары мен МСАК мобильдік бригадалары диспетчерге рация және (немесе) мобильдік байланыс арқылы өмірі мен денсаулығына қауіп төніп тұрғаны туралы хабарлайды. Шақыртуға одан әрі қызмет көрсету аумақтық ішкі істер органдары өкілдерінің қатысуымен жүзеге асырылады.</w:t>
      </w:r>
    </w:p>
    <w:bookmarkStart w:name="z13" w:id="7"/>
    <w:p>
      <w:pPr>
        <w:spacing w:after="0"/>
        <w:ind w:left="0"/>
        <w:jc w:val="both"/>
      </w:pPr>
      <w:r>
        <w:rPr>
          <w:rFonts w:ascii="Times New Roman"/>
          <w:b w:val="false"/>
          <w:i w:val="false"/>
          <w:color w:val="000000"/>
          <w:sz w:val="28"/>
        </w:rPr>
        <w:t>
      16. Қарап-тексеру, аспаптық диагностика, жүргізілген емдеу іс-шараларының шеңберінде немесе одан кейін пациенттің жай-күйінің динамикасы деректерінің нәтижелері бойынша осы жай-күйдің себептерін көрсететін алдын ала диагнозға сәйкес ЖМКС бригадасының фельдшері немесе дәрігері мынадай шешімдердің бірін қабылдайды:</w:t>
      </w:r>
    </w:p>
    <w:bookmarkEnd w:id="7"/>
    <w:p>
      <w:pPr>
        <w:spacing w:after="0"/>
        <w:ind w:left="0"/>
        <w:jc w:val="both"/>
      </w:pPr>
      <w:r>
        <w:rPr>
          <w:rFonts w:ascii="Times New Roman"/>
          <w:b w:val="false"/>
          <w:i w:val="false"/>
          <w:color w:val="000000"/>
          <w:sz w:val="28"/>
        </w:rPr>
        <w:t>
      пациентті стационарлық көмек көрсететін медициналық ұйымға (бұдан әрі – стационар) тасымалдау;</w:t>
      </w:r>
    </w:p>
    <w:p>
      <w:pPr>
        <w:spacing w:after="0"/>
        <w:ind w:left="0"/>
        <w:jc w:val="both"/>
      </w:pPr>
      <w:r>
        <w:rPr>
          <w:rFonts w:ascii="Times New Roman"/>
          <w:b w:val="false"/>
          <w:i w:val="false"/>
          <w:color w:val="000000"/>
          <w:sz w:val="28"/>
        </w:rPr>
        <w:t xml:space="preserve">
      пациент шақырту жерінде қалды; </w:t>
      </w:r>
    </w:p>
    <w:p>
      <w:pPr>
        <w:spacing w:after="0"/>
        <w:ind w:left="0"/>
        <w:jc w:val="both"/>
      </w:pPr>
      <w:r>
        <w:rPr>
          <w:rFonts w:ascii="Times New Roman"/>
          <w:b w:val="false"/>
          <w:i w:val="false"/>
          <w:color w:val="000000"/>
          <w:sz w:val="28"/>
        </w:rPr>
        <w:t>
      пациент үйде қалды (тұрғылықты жері бойынша).</w:t>
      </w:r>
    </w:p>
    <w:bookmarkStart w:name="z14" w:id="8"/>
    <w:p>
      <w:pPr>
        <w:spacing w:after="0"/>
        <w:ind w:left="0"/>
        <w:jc w:val="both"/>
      </w:pPr>
      <w:r>
        <w:rPr>
          <w:rFonts w:ascii="Times New Roman"/>
          <w:b w:val="false"/>
          <w:i w:val="false"/>
          <w:color w:val="000000"/>
          <w:sz w:val="28"/>
        </w:rPr>
        <w:t>
      17. Емдеуге жатқызуға мұқтаж емес пациент шақырту жерінде немесе үйде қалдырған жағдайда ЖМКС бригадасы немесе МСАК ұйымының мобильдік бригадасы одан әрі МСАК ұйымына (тұрғылықты немесе бекітілген жері бойынша) жүгіну үшін медициналық ұсынымдар береді.</w:t>
      </w:r>
    </w:p>
    <w:bookmarkEnd w:id="8"/>
    <w:bookmarkStart w:name="z15" w:id="9"/>
    <w:p>
      <w:pPr>
        <w:spacing w:after="0"/>
        <w:ind w:left="0"/>
        <w:jc w:val="both"/>
      </w:pPr>
      <w:r>
        <w:rPr>
          <w:rFonts w:ascii="Times New Roman"/>
          <w:b w:val="false"/>
          <w:i w:val="false"/>
          <w:color w:val="000000"/>
          <w:sz w:val="28"/>
        </w:rPr>
        <w:t>
      18. Пациент ауырған және учаскелік дәрігердің оған үйге актив арқылы баруы қажет болған жағдайда ЖМКС бригадасының дәрігері, фельдшері немесе МСАК ұйымының мобильді бригадасы МСАК ұйымына ақпарат (актив) 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"20. ЖМКС бригадасы пациентті стационарға тасымалдау туралы шешім қабылдаған жағдайда ЖМКС диспетчері пациенттің жеткізілетіні туралы стационардың қабылдау бөлімшесіне хабарлайды.</w:t>
      </w:r>
    </w:p>
    <w:bookmarkEnd w:id="10"/>
    <w:p>
      <w:pPr>
        <w:spacing w:after="0"/>
        <w:ind w:left="0"/>
        <w:jc w:val="both"/>
      </w:pPr>
      <w:r>
        <w:rPr>
          <w:rFonts w:ascii="Times New Roman"/>
          <w:b w:val="false"/>
          <w:i w:val="false"/>
          <w:color w:val="000000"/>
          <w:sz w:val="28"/>
        </w:rPr>
        <w:t>
      Мобильді бригада пациентті стационарға тасымалдау туралы шешім қабылдаған жағдайда мобильді бригада ЖМКС бригадасын шақыртуды өздері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ЖМКС бригадасының фельдшері немесе дәрігері Кодекстің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бекітілген нысан бойынша пациенттің жедел және кезек күттірмейтін медициналық көмекті шақыру картасында жеткізу уақытын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Стационарға келгеннен кейін ЖМКС бригадасының фельдшері немесе дәрігері қабылдау бөлімшесінің тіркеу постына Кодекстің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бекітілген нысан бойынша жедел медициналық көмек станциясының ілеспе парағын береді.</w:t>
      </w:r>
    </w:p>
    <w:bookmarkStart w:name="z21" w:id="11"/>
    <w:p>
      <w:pPr>
        <w:spacing w:after="0"/>
        <w:ind w:left="0"/>
        <w:jc w:val="both"/>
      </w:pPr>
      <w:r>
        <w:rPr>
          <w:rFonts w:ascii="Times New Roman"/>
          <w:b w:val="false"/>
          <w:i w:val="false"/>
          <w:color w:val="000000"/>
          <w:sz w:val="28"/>
        </w:rPr>
        <w:t>
      25. Пациентті тапсырғаннан кейін ЖМКС бригадасының фельдшері немесе дәрігері ЖМКС диспетчеріне шақыртудың аяқталғаны туралы хабарлайды.</w:t>
      </w:r>
    </w:p>
    <w:bookmarkEnd w:id="11"/>
    <w:bookmarkStart w:name="z22" w:id="12"/>
    <w:p>
      <w:pPr>
        <w:spacing w:after="0"/>
        <w:ind w:left="0"/>
        <w:jc w:val="both"/>
      </w:pPr>
      <w:r>
        <w:rPr>
          <w:rFonts w:ascii="Times New Roman"/>
          <w:b w:val="false"/>
          <w:i w:val="false"/>
          <w:color w:val="000000"/>
          <w:sz w:val="28"/>
        </w:rPr>
        <w:t>
      26. ЖМКС бригадасының стационардың қабылдау бөлімшесінде болу уақыты төтенше жағдайларда жедел медициналық көмек көрсету қажеттігін қоспағанда, стационарға келген сәттен бастап 10 минуттан (пациентті қабылдау бөлімшесінің дәрігеріне беру уақыты) аспайды.</w:t>
      </w:r>
    </w:p>
    <w:bookmarkEnd w:id="12"/>
    <w:bookmarkStart w:name="z23" w:id="13"/>
    <w:p>
      <w:pPr>
        <w:spacing w:after="0"/>
        <w:ind w:left="0"/>
        <w:jc w:val="both"/>
      </w:pPr>
      <w:r>
        <w:rPr>
          <w:rFonts w:ascii="Times New Roman"/>
          <w:b w:val="false"/>
          <w:i w:val="false"/>
          <w:color w:val="000000"/>
          <w:sz w:val="28"/>
        </w:rPr>
        <w:t>
      27. ЖМКС бригадалары пациентті стационардың қабылдау бөлімшесіне тапсырғаннан кейін мейіргер шұғыл медициналық көмек көрсетудің бірінші кезектілігін негізге ала отырып, келіп түскен пациенттерді (триаж-жүйесі бойынша медициналық сұрыптау) топтарға бөлуді жүргізеді.";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25" w:id="14"/>
    <w:p>
      <w:pPr>
        <w:spacing w:after="0"/>
        <w:ind w:left="0"/>
        <w:jc w:val="both"/>
      </w:pPr>
      <w:r>
        <w:rPr>
          <w:rFonts w:ascii="Times New Roman"/>
          <w:b w:val="false"/>
          <w:i w:val="false"/>
          <w:color w:val="000000"/>
          <w:sz w:val="28"/>
        </w:rPr>
        <w:t>
      "36. Медицина персоналының жедел жұмысын, санитариялық автокөлік пен медициналық жабдықты ұтымды пайдалануды қамтамасыз ету мақсатында жергілікті атқарушы органдар қолда бар ЖМКС автопаркінің 10 % мөлшерінде резервтік санитариялық автокөліктің болуын көздейді.</w:t>
      </w:r>
    </w:p>
    <w:bookmarkEnd w:id="14"/>
    <w:p>
      <w:pPr>
        <w:spacing w:after="0"/>
        <w:ind w:left="0"/>
        <w:jc w:val="both"/>
      </w:pPr>
      <w:r>
        <w:rPr>
          <w:rFonts w:ascii="Times New Roman"/>
          <w:b w:val="false"/>
          <w:i w:val="false"/>
          <w:color w:val="000000"/>
          <w:sz w:val="28"/>
        </w:rPr>
        <w:t>
      Санитариялық автокөлік мынадай кластарға бөлінеді:</w:t>
      </w:r>
    </w:p>
    <w:p>
      <w:pPr>
        <w:spacing w:after="0"/>
        <w:ind w:left="0"/>
        <w:jc w:val="both"/>
      </w:pPr>
      <w:r>
        <w:rPr>
          <w:rFonts w:ascii="Times New Roman"/>
          <w:b w:val="false"/>
          <w:i w:val="false"/>
          <w:color w:val="000000"/>
          <w:sz w:val="28"/>
        </w:rPr>
        <w:t>
      А класы: медицина персоналының алып жүруімен шұғыл пациент болып табылмайтын пациенттерді емдеу іс-шараларын жүргізуге және тасымалдауға арналған санитариялық автокөлік;</w:t>
      </w:r>
    </w:p>
    <w:p>
      <w:pPr>
        <w:spacing w:after="0"/>
        <w:ind w:left="0"/>
        <w:jc w:val="both"/>
      </w:pPr>
      <w:r>
        <w:rPr>
          <w:rFonts w:ascii="Times New Roman"/>
          <w:b w:val="false"/>
          <w:i w:val="false"/>
          <w:color w:val="000000"/>
          <w:sz w:val="28"/>
        </w:rPr>
        <w:t>
      В класы: дәрігерлік (фельдшерлік) бригада күштерімен жедел медициналық көмектің емдеу іс-шараларын жүргізуге, ауруханаға дейінгі кезеңде пациенттерді тасымалдау мен олардың жай-күйіне мониторинг жүргізуге арналған санитариялық автокөлік;</w:t>
      </w:r>
    </w:p>
    <w:p>
      <w:pPr>
        <w:spacing w:after="0"/>
        <w:ind w:left="0"/>
        <w:jc w:val="both"/>
      </w:pPr>
      <w:r>
        <w:rPr>
          <w:rFonts w:ascii="Times New Roman"/>
          <w:b w:val="false"/>
          <w:i w:val="false"/>
          <w:color w:val="000000"/>
          <w:sz w:val="28"/>
        </w:rPr>
        <w:t>
      С класы: мамандандырылған бригада күштерімен реанимациялық іс-шараларды және қарқынды терапияны жүргізуге, сондай-ақ білікті мамандарды және (немесе) пациенттерді тасымалдауға арналған санитариялық автокөлік (реанимобиль).";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bookmarkStart w:name="z27" w:id="15"/>
    <w:p>
      <w:pPr>
        <w:spacing w:after="0"/>
        <w:ind w:left="0"/>
        <w:jc w:val="both"/>
      </w:pPr>
      <w:r>
        <w:rPr>
          <w:rFonts w:ascii="Times New Roman"/>
          <w:b w:val="false"/>
          <w:i w:val="false"/>
          <w:color w:val="000000"/>
          <w:sz w:val="28"/>
        </w:rPr>
        <w:t>
      "41. Меншік нысанына және бекітілген халық санына қарамастан МСАК ұйымдары жұмыс уақытында қоңырауларға қызмет көрсету үшін мобильді бригадалар құрады.</w:t>
      </w:r>
    </w:p>
    <w:bookmarkEnd w:id="15"/>
    <w:p>
      <w:pPr>
        <w:spacing w:after="0"/>
        <w:ind w:left="0"/>
        <w:jc w:val="both"/>
      </w:pPr>
      <w:r>
        <w:rPr>
          <w:rFonts w:ascii="Times New Roman"/>
          <w:b w:val="false"/>
          <w:i w:val="false"/>
          <w:color w:val="000000"/>
          <w:sz w:val="28"/>
        </w:rPr>
        <w:t>
      Облыстардың, республикалық маңызы бар қалалардың және астананың ЖМКС халық саны ескеріле отырып, 10 мың және одан аз халыққа шаққанда 1 бригада есебінен жарақтандырылады. Санитариялық автокөлік радиобайланыспен және навигациялық жүйемен жарақтандырылады.</w:t>
      </w:r>
    </w:p>
    <w:bookmarkStart w:name="z28" w:id="16"/>
    <w:p>
      <w:pPr>
        <w:spacing w:after="0"/>
        <w:ind w:left="0"/>
        <w:jc w:val="both"/>
      </w:pPr>
      <w:r>
        <w:rPr>
          <w:rFonts w:ascii="Times New Roman"/>
          <w:b w:val="false"/>
          <w:i w:val="false"/>
          <w:color w:val="000000"/>
          <w:sz w:val="28"/>
        </w:rPr>
        <w:t>
      42. ЖМК бригадаларының және МСАК ұйымдарының мобильдік бригадаларының жеделдіктің 4-санатының шақыртуларына жедел медициналық көмек көрсетуі бригаданың пациентті шақырту жеріне уақтылы жеткізуді қамтамасыз ететін МСАК ұйымының "А" класты санитариялық автокөлігін және (немесе) ЖМКС немесе МСАК ұйымдарының медициналық көмегінің мамандандырылмаған жеңіл автокөлігін пайдалануды көздейді.";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w:t>
      </w:r>
    </w:p>
    <w:bookmarkStart w:name="z30" w:id="17"/>
    <w:p>
      <w:pPr>
        <w:spacing w:after="0"/>
        <w:ind w:left="0"/>
        <w:jc w:val="both"/>
      </w:pPr>
      <w:r>
        <w:rPr>
          <w:rFonts w:ascii="Times New Roman"/>
          <w:b w:val="false"/>
          <w:i w:val="false"/>
          <w:color w:val="000000"/>
          <w:sz w:val="28"/>
        </w:rPr>
        <w:t>
      "44. Облыстардың ЖМКС құрамына білікті мамандарды және (немесе) санитариялық автокөлікпен науқасты тасымалдауға байланысты ЖМК және медициналық көмек көрсететін ЖМК станциясы, ЖМК қосалқы станциялары, ЖМК аудандық бөлімшелері және медициналық авиация бөлімшесі кіреді. Республикалық маңызы бар қалалардың және астананың ЖМКС құрылымына ЖМК станциясы және ЖМК қосалқы станциялары кіреді.</w:t>
      </w:r>
    </w:p>
    <w:bookmarkEnd w:id="17"/>
    <w:p>
      <w:pPr>
        <w:spacing w:after="0"/>
        <w:ind w:left="0"/>
        <w:jc w:val="both"/>
      </w:pPr>
      <w:r>
        <w:rPr>
          <w:rFonts w:ascii="Times New Roman"/>
          <w:b w:val="false"/>
          <w:i w:val="false"/>
          <w:color w:val="000000"/>
          <w:sz w:val="28"/>
        </w:rPr>
        <w:t>
      Облыс орталықтарындағы облыстық станция және республикалық маңызы бар қалалардағы қалалық станция өңірдегі жедел және кезек күттірмейтін медициналық көмек қызметінің үйлестірушісі болып табылады.";</w:t>
      </w:r>
    </w:p>
    <w:bookmarkStart w:name="z31" w:id="18"/>
    <w:p>
      <w:pPr>
        <w:spacing w:after="0"/>
        <w:ind w:left="0"/>
        <w:jc w:val="both"/>
      </w:pPr>
      <w:r>
        <w:rPr>
          <w:rFonts w:ascii="Times New Roman"/>
          <w:b w:val="false"/>
          <w:i w:val="false"/>
          <w:color w:val="000000"/>
          <w:sz w:val="28"/>
        </w:rPr>
        <w:t>
      45. Облыстардың, республикалық маңызы бар қалалардың және астананың ЖМКС құрамында өңірдің ішкі істер және халықты азаматтық қорғау органдарының қызметтерімен, ЖМК қосалқы станцияларымен, МСАК ұйымының мобильді бригадаларымен, медициналық ұйымдардың қабылдау бөлімшелерімен жедел байланыс құралдарымен қамтамасыз етілетін Call-орталықтар (колл-орталықтар) құрылады және ауруханаға дейінгі кезеңде медициналық көмек көрсету мәселелері бойынша халықты хабардар етеді.";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Облыстардың, республикалық маңызы бар қалалардың және астананың ЖМКС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медициналық бұйымдармен және дәрілік заттармен қамтамасыз етіледі және қажетті қоры бар.</w:t>
      </w:r>
    </w:p>
    <w:p>
      <w:pPr>
        <w:spacing w:after="0"/>
        <w:ind w:left="0"/>
        <w:jc w:val="both"/>
      </w:pPr>
      <w:r>
        <w:rPr>
          <w:rFonts w:ascii="Times New Roman"/>
          <w:b w:val="false"/>
          <w:i w:val="false"/>
          <w:color w:val="000000"/>
          <w:sz w:val="28"/>
        </w:rPr>
        <w:t>
      ЖМК бригадаларының қауіпсіздігін қамтамасыз ету үшін ЖМКС мамандары қажет болған жағдайда пациенттерге қызмет көрсету жерінде және стационарға пациентті тасымалдау барысы бойынша қабылдау бөлімшесінің медицина персоналына бергенге дейін айналасындағы жағдайды аудио-бейне тіркеу үшін рациялармен, мобильді камералармен жарақтандырылады.</w:t>
      </w:r>
    </w:p>
    <w:p>
      <w:pPr>
        <w:spacing w:after="0"/>
        <w:ind w:left="0"/>
        <w:jc w:val="both"/>
      </w:pPr>
      <w:r>
        <w:rPr>
          <w:rFonts w:ascii="Times New Roman"/>
          <w:b w:val="false"/>
          <w:i w:val="false"/>
          <w:color w:val="000000"/>
          <w:sz w:val="28"/>
        </w:rPr>
        <w:t>
      ЖМК бригадасы медициналық бұйымдармен және дәрілік заттармен (бұдан әрі – МБ мен ДЗ) жоғарыда көрсетілген қосымшаға сәйкес кезекшілікке шақырту алдында қамтамасыз етіледі. Әрбір жұмсалатын препарат АБЖ-да тіркеледі және медициналық жәшіктерді жасақтау бөлімінде немесе станцияның/қосалқы станцияның жанармай құю кабинетінде жинақталады. Кейін ЖМК-ның басқа ауысымына МБ мен ДЗ тапсыру - қабылдау журналындағы үзінді көшірмелер арқылы беріледі.</w:t>
      </w:r>
    </w:p>
    <w:bookmarkStart w:name="z34" w:id="19"/>
    <w:p>
      <w:pPr>
        <w:spacing w:after="0"/>
        <w:ind w:left="0"/>
        <w:jc w:val="both"/>
      </w:pPr>
      <w:r>
        <w:rPr>
          <w:rFonts w:ascii="Times New Roman"/>
          <w:b w:val="false"/>
          <w:i w:val="false"/>
          <w:color w:val="000000"/>
          <w:sz w:val="28"/>
        </w:rPr>
        <w:t>
      48. Халыққа ЖМК қызметтерінің қолжетімділігін қамтамасыз ету үшін облыстың мемлекеттік денсаулық сақтауды басқарудың жергілікті органдарының шешімі бойынша жетуі қиын елді мекендердің (жолдардың болмауы, таулы жерлер, тік бұрышты көтерілетін жолдар, маусымдық табиғи-климаттық жағдайлар), медициналық көмекке қол жеткізуі шалғайда орналасқан учаскелерде облыстық және қалалық ЖМКС-ның қосымша қосалқы станциялары (бөлімшелері) құрылады.</w:t>
      </w:r>
    </w:p>
    <w:bookmarkEnd w:id="19"/>
    <w:p>
      <w:pPr>
        <w:spacing w:after="0"/>
        <w:ind w:left="0"/>
        <w:jc w:val="both"/>
      </w:pPr>
      <w:r>
        <w:rPr>
          <w:rFonts w:ascii="Times New Roman"/>
          <w:b w:val="false"/>
          <w:i w:val="false"/>
          <w:color w:val="000000"/>
          <w:sz w:val="28"/>
        </w:rPr>
        <w:t>
      Дәрігерлік бригадалардың құрамына: қарқынды терапия, оның ішінде балалар халқына мамандандырылған (дәрігерлік) бригадалары;</w:t>
      </w:r>
    </w:p>
    <w:p>
      <w:pPr>
        <w:spacing w:after="0"/>
        <w:ind w:left="0"/>
        <w:jc w:val="both"/>
      </w:pPr>
      <w:r>
        <w:rPr>
          <w:rFonts w:ascii="Times New Roman"/>
          <w:b w:val="false"/>
          <w:i w:val="false"/>
          <w:color w:val="000000"/>
          <w:sz w:val="28"/>
        </w:rPr>
        <w:t>
      бейінді бригадалар (кардиологиялық, педиатриялық)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36" w:id="20"/>
    <w:p>
      <w:pPr>
        <w:spacing w:after="0"/>
        <w:ind w:left="0"/>
        <w:jc w:val="both"/>
      </w:pPr>
      <w:r>
        <w:rPr>
          <w:rFonts w:ascii="Times New Roman"/>
          <w:b w:val="false"/>
          <w:i w:val="false"/>
          <w:color w:val="000000"/>
          <w:sz w:val="28"/>
        </w:rPr>
        <w:t>
      "59. Медициналық авиация бөлімшесінің диспетчері:</w:t>
      </w:r>
    </w:p>
    <w:bookmarkEnd w:id="20"/>
    <w:p>
      <w:pPr>
        <w:spacing w:after="0"/>
        <w:ind w:left="0"/>
        <w:jc w:val="both"/>
      </w:pPr>
      <w:r>
        <w:rPr>
          <w:rFonts w:ascii="Times New Roman"/>
          <w:b w:val="false"/>
          <w:i w:val="false"/>
          <w:color w:val="000000"/>
          <w:sz w:val="28"/>
        </w:rPr>
        <w:t>
      тұрақты әуеайлақтары жоқ елді мекендерде әуе кемесіне арналған қону алаңдарын ұйымдастыруға қатысады.";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38" w:id="21"/>
    <w:p>
      <w:pPr>
        <w:spacing w:after="0"/>
        <w:ind w:left="0"/>
        <w:jc w:val="both"/>
      </w:pPr>
      <w:r>
        <w:rPr>
          <w:rFonts w:ascii="Times New Roman"/>
          <w:b w:val="false"/>
          <w:i w:val="false"/>
          <w:color w:val="000000"/>
          <w:sz w:val="28"/>
        </w:rPr>
        <w:t>
      "69. Медициналық көмек көрсету мақсатында әуе көлігін пайдалану Үйлестіруші ұйым мен әуе кемелерін пайдаланушылар арасында жасалған шарттар негізінде жүзеге асырылады.";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41" w:id="22"/>
    <w:p>
      <w:pPr>
        <w:spacing w:after="0"/>
        <w:ind w:left="0"/>
        <w:jc w:val="both"/>
      </w:pPr>
      <w:r>
        <w:rPr>
          <w:rFonts w:ascii="Times New Roman"/>
          <w:b w:val="false"/>
          <w:i w:val="false"/>
          <w:color w:val="000000"/>
          <w:sz w:val="28"/>
        </w:rPr>
        <w:t xml:space="preserve">
      "16. ЖМК бригадасын қызмет көрсетуге жатпайтын жағдайда шақыртқан кезде диспетчер МСАК ұйымына жүгінуді ұсынады не шақыртуды оның жұмыс уақытында МСАК ұйымына қайта жібереді."; </w:t>
      </w:r>
    </w:p>
    <w:bookmarkEnd w:id="22"/>
    <w:bookmarkStart w:name="z42" w:id="2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3"/>
    <w:bookmarkStart w:name="z43" w:id="2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4"/>
    <w:bookmarkStart w:name="z44" w:id="2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25"/>
    <w:bookmarkStart w:name="z45" w:id="26"/>
    <w:p>
      <w:pPr>
        <w:spacing w:after="0"/>
        <w:ind w:left="0"/>
        <w:jc w:val="both"/>
      </w:pPr>
      <w:r>
        <w:rPr>
          <w:rFonts w:ascii="Times New Roman"/>
          <w:b w:val="false"/>
          <w:i w:val="false"/>
          <w:color w:val="000000"/>
          <w:sz w:val="28"/>
        </w:rPr>
        <w:t>
      3) осы бұйрықты "Ұлттық ақпараттық технологиялар" акционерлік қоғамына, "Азаматтарға арналған үкімет" мемлекеттік корпорациясы" коммерциялық емес акционерлік қоғамына, облыстардың, республикалық маңызы бар қалалардың және астананың жергілікті атқарушы органдарына жіберуді;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47" w:id="2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7"/>
    <w:bookmarkStart w:name="z48" w:id="28"/>
    <w:p>
      <w:pPr>
        <w:spacing w:after="0"/>
        <w:ind w:left="0"/>
        <w:jc w:val="both"/>
      </w:pPr>
      <w:r>
        <w:rPr>
          <w:rFonts w:ascii="Times New Roman"/>
          <w:b w:val="false"/>
          <w:i w:val="false"/>
          <w:color w:val="000000"/>
          <w:sz w:val="28"/>
        </w:rPr>
        <w:t>
      4. Осы бұйрық 2025 жылғы 1 мамырдан бастап қолданысқа енгізіледі және ресми жариялануға тиіс.</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