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8fb4" w14:textId="dfc8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жерлеу және зираттарды күтіп ұстау ісін ұйымдастыру қағидаларын бекіту туралы</w:t>
      </w:r>
    </w:p>
    <w:p>
      <w:pPr>
        <w:spacing w:after="0"/>
        <w:ind w:left="0"/>
        <w:jc w:val="both"/>
      </w:pPr>
      <w:r>
        <w:rPr>
          <w:rFonts w:ascii="Times New Roman"/>
          <w:b w:val="false"/>
          <w:i w:val="false"/>
          <w:color w:val="000000"/>
          <w:sz w:val="28"/>
        </w:rPr>
        <w:t>Астана қаласы мәслихатының 2023 жылғы 29 қыркүйектегі № 76/9-VIII шешімі. Астана қаласының Әділет департаментінде 2023 жылғы 9 қазанда № 1355-01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Қосымшаға сәйкес Астана қаласында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"Нұр-Сұлтан қаласында жерлеу және зираттарды күтіп ұстау ісін ұйымдастыру қағидалары туралы" Нұр-Сұлтан қаласы мәслихатының 2019 жылғы 12 желтоқсандағы № 459/58-VІ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тізбесінде № 1254 болып тіркелген)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29 қыркүйектегі</w:t>
            </w:r>
            <w:r>
              <w:br/>
            </w:r>
            <w:r>
              <w:rPr>
                <w:rFonts w:ascii="Times New Roman"/>
                <w:b w:val="false"/>
                <w:i w:val="false"/>
                <w:color w:val="000000"/>
                <w:sz w:val="20"/>
              </w:rPr>
              <w:t>№ 76/9-VIII Мәслихат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қаласында жерлеу және зираттарды күтіп ұстау ісін ұйымдастыру қағидалары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жерлеу және зираттарды күтіп ұстау ісін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2019 жылғы 31 мамырдағы № 48 бұйрығымен бекітілген Жерлеудің және зираттарды күтіп ұстау ісін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18771 болып тіркелген) әзірленді және зираттарды күтіп ұстау ісін ұйымдастыру қағидалары тәртібін айқындайды.</w:t>
      </w:r>
    </w:p>
    <w:bookmarkEnd w:id="6"/>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(Нормативтік құқықтық актілерді мемлекеттік тіркеу тізілімінде № 24066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18.03.2025 </w:t>
      </w:r>
      <w:r>
        <w:rPr>
          <w:rFonts w:ascii="Times New Roman"/>
          <w:b w:val="false"/>
          <w:i w:val="false"/>
          <w:color w:val="000000"/>
          <w:sz w:val="28"/>
        </w:rPr>
        <w:t>№ 279/35-VIII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Қағидада пайдаланатын негізгі ұғымдар:</w:t>
      </w:r>
    </w:p>
    <w:bookmarkEnd w:id="7"/>
    <w:bookmarkStart w:name="z10" w:id="8"/>
    <w:p>
      <w:pPr>
        <w:spacing w:after="0"/>
        <w:ind w:left="0"/>
        <w:jc w:val="both"/>
      </w:pPr>
      <w:r>
        <w:rPr>
          <w:rFonts w:ascii="Times New Roman"/>
          <w:b w:val="false"/>
          <w:i w:val="false"/>
          <w:color w:val="000000"/>
          <w:sz w:val="28"/>
        </w:rPr>
        <w:t>
      1)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8"/>
    <w:bookmarkStart w:name="z11" w:id="9"/>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9"/>
    <w:bookmarkStart w:name="z12" w:id="10"/>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0"/>
    <w:bookmarkStart w:name="z13" w:id="11"/>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1"/>
    <w:bookmarkStart w:name="z14" w:id="12"/>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15" w:id="13"/>
    <w:p>
      <w:pPr>
        <w:spacing w:after="0"/>
        <w:ind w:left="0"/>
        <w:jc w:val="left"/>
      </w:pPr>
      <w:r>
        <w:rPr>
          <w:rFonts w:ascii="Times New Roman"/>
          <w:b/>
          <w:i w:val="false"/>
          <w:color w:val="000000"/>
        </w:rPr>
        <w:t xml:space="preserve"> 2-тарау. Жерлеу үшін орын бөлу тәртібі</w:t>
      </w:r>
    </w:p>
    <w:bookmarkEnd w:id="13"/>
    <w:bookmarkStart w:name="z16" w:id="14"/>
    <w:p>
      <w:pPr>
        <w:spacing w:after="0"/>
        <w:ind w:left="0"/>
        <w:jc w:val="both"/>
      </w:pPr>
      <w:r>
        <w:rPr>
          <w:rFonts w:ascii="Times New Roman"/>
          <w:b w:val="false"/>
          <w:i w:val="false"/>
          <w:color w:val="000000"/>
          <w:sz w:val="28"/>
        </w:rPr>
        <w:t>
      3. Астана қаласының әкімдігі (бұдан әрі – әкімдік)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4"/>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Start w:name="z17" w:id="15"/>
    <w:p>
      <w:pPr>
        <w:spacing w:after="0"/>
        <w:ind w:left="0"/>
        <w:jc w:val="left"/>
      </w:pPr>
      <w:r>
        <w:rPr>
          <w:rFonts w:ascii="Times New Roman"/>
          <w:b/>
          <w:i w:val="false"/>
          <w:color w:val="000000"/>
        </w:rPr>
        <w:t xml:space="preserve"> 3-тарау. Зиратқа арналған жер учаскелерін есепке алу және тіркеу тәртібі</w:t>
      </w:r>
    </w:p>
    <w:bookmarkEnd w:id="15"/>
    <w:bookmarkStart w:name="z18" w:id="16"/>
    <w:p>
      <w:pPr>
        <w:spacing w:after="0"/>
        <w:ind w:left="0"/>
        <w:jc w:val="both"/>
      </w:pPr>
      <w:r>
        <w:rPr>
          <w:rFonts w:ascii="Times New Roman"/>
          <w:b w:val="false"/>
          <w:i w:val="false"/>
          <w:color w:val="000000"/>
          <w:sz w:val="28"/>
        </w:rPr>
        <w:t>
      4. Астана қаласы әкімдігі зиратқа арналған жер учаскелерін есепке алу деректерін (мәліметтерін) жинақтауды және тіркеуді ұйымдастырады, сондай-ақ жерлеу, зират қорымдарын күтіп ұстау және оларға қызмет көрсету жөніндегі шарт талаптарының сақталуын бақылауды жүзеге асырады;</w:t>
      </w:r>
    </w:p>
    <w:bookmarkEnd w:id="16"/>
    <w:p>
      <w:pPr>
        <w:spacing w:after="0"/>
        <w:ind w:left="0"/>
        <w:jc w:val="both"/>
      </w:pPr>
      <w:r>
        <w:rPr>
          <w:rFonts w:ascii="Times New Roman"/>
          <w:b w:val="false"/>
          <w:i w:val="false"/>
          <w:color w:val="000000"/>
          <w:sz w:val="28"/>
        </w:rPr>
        <w:t>
      Астана қаласында аудандар әкімдерінің аппараттары зираттарға арналған жер учаскелерін есепке алуды және тіркеуді есепке алу журналдарының негізінде жүргізеді.</w:t>
      </w:r>
    </w:p>
    <w:p>
      <w:pPr>
        <w:spacing w:after="0"/>
        <w:ind w:left="0"/>
        <w:jc w:val="both"/>
      </w:pPr>
      <w:r>
        <w:rPr>
          <w:rFonts w:ascii="Times New Roman"/>
          <w:b w:val="false"/>
          <w:i w:val="false"/>
          <w:color w:val="000000"/>
          <w:sz w:val="28"/>
        </w:rPr>
        <w:t xml:space="preserve">
      Астана қаласы әкімдігінің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мәслихатының 18.03.2025 </w:t>
      </w:r>
      <w:r>
        <w:rPr>
          <w:rFonts w:ascii="Times New Roman"/>
          <w:b w:val="false"/>
          <w:i w:val="false"/>
          <w:color w:val="000000"/>
          <w:sz w:val="28"/>
        </w:rPr>
        <w:t>№ 279/35-VIII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4-тарау. Қайтыс болған адамдарды немесе олардың сүйектерін жерлеу тәртібі</w:t>
      </w:r>
    </w:p>
    <w:bookmarkEnd w:id="17"/>
    <w:bookmarkStart w:name="z20" w:id="18"/>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8"/>
    <w:bookmarkStart w:name="z21" w:id="19"/>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19"/>
    <w:bookmarkStart w:name="z22" w:id="20"/>
    <w:p>
      <w:pPr>
        <w:spacing w:after="0"/>
        <w:ind w:left="0"/>
        <w:jc w:val="both"/>
      </w:pPr>
      <w:r>
        <w:rPr>
          <w:rFonts w:ascii="Times New Roman"/>
          <w:b w:val="false"/>
          <w:i w:val="false"/>
          <w:color w:val="000000"/>
          <w:sz w:val="28"/>
        </w:rPr>
        <w:t>
      7. Есепке алу журналында мынадай мәліметтер қамтылады:</w:t>
      </w:r>
    </w:p>
    <w:bookmarkEnd w:id="20"/>
    <w:bookmarkStart w:name="z23" w:id="21"/>
    <w:p>
      <w:pPr>
        <w:spacing w:after="0"/>
        <w:ind w:left="0"/>
        <w:jc w:val="both"/>
      </w:pPr>
      <w:r>
        <w:rPr>
          <w:rFonts w:ascii="Times New Roman"/>
          <w:b w:val="false"/>
          <w:i w:val="false"/>
          <w:color w:val="000000"/>
          <w:sz w:val="28"/>
        </w:rPr>
        <w:t>
      1) жерлеу жылы, айы, күні;</w:t>
      </w:r>
    </w:p>
    <w:bookmarkEnd w:id="21"/>
    <w:bookmarkStart w:name="z24" w:id="22"/>
    <w:p>
      <w:pPr>
        <w:spacing w:after="0"/>
        <w:ind w:left="0"/>
        <w:jc w:val="both"/>
      </w:pPr>
      <w:r>
        <w:rPr>
          <w:rFonts w:ascii="Times New Roman"/>
          <w:b w:val="false"/>
          <w:i w:val="false"/>
          <w:color w:val="000000"/>
          <w:sz w:val="28"/>
        </w:rPr>
        <w:t>
      2) зираттың (қабірдің) нөмірі;</w:t>
      </w:r>
    </w:p>
    <w:bookmarkEnd w:id="22"/>
    <w:bookmarkStart w:name="z25" w:id="23"/>
    <w:p>
      <w:pPr>
        <w:spacing w:after="0"/>
        <w:ind w:left="0"/>
        <w:jc w:val="both"/>
      </w:pPr>
      <w:r>
        <w:rPr>
          <w:rFonts w:ascii="Times New Roman"/>
          <w:b w:val="false"/>
          <w:i w:val="false"/>
          <w:color w:val="000000"/>
          <w:sz w:val="28"/>
        </w:rPr>
        <w:t>
      3) қайтыс болған адамның тегі, аты, әкесінің аты (бар болған жағдайда);</w:t>
      </w:r>
    </w:p>
    <w:bookmarkEnd w:id="23"/>
    <w:bookmarkStart w:name="z26" w:id="24"/>
    <w:p>
      <w:pPr>
        <w:spacing w:after="0"/>
        <w:ind w:left="0"/>
        <w:jc w:val="both"/>
      </w:pPr>
      <w:r>
        <w:rPr>
          <w:rFonts w:ascii="Times New Roman"/>
          <w:b w:val="false"/>
          <w:i w:val="false"/>
          <w:color w:val="000000"/>
          <w:sz w:val="28"/>
        </w:rPr>
        <w:t>
      4) туған және қайтыс болған күні;</w:t>
      </w:r>
    </w:p>
    <w:bookmarkEnd w:id="24"/>
    <w:bookmarkStart w:name="z27" w:id="25"/>
    <w:p>
      <w:pPr>
        <w:spacing w:after="0"/>
        <w:ind w:left="0"/>
        <w:jc w:val="both"/>
      </w:pPr>
      <w:r>
        <w:rPr>
          <w:rFonts w:ascii="Times New Roman"/>
          <w:b w:val="false"/>
          <w:i w:val="false"/>
          <w:color w:val="000000"/>
          <w:sz w:val="28"/>
        </w:rPr>
        <w:t>
      5) өлімнің себебі;</w:t>
      </w:r>
    </w:p>
    <w:bookmarkEnd w:id="25"/>
    <w:bookmarkStart w:name="z28" w:id="26"/>
    <w:p>
      <w:pPr>
        <w:spacing w:after="0"/>
        <w:ind w:left="0"/>
        <w:jc w:val="both"/>
      </w:pPr>
      <w:r>
        <w:rPr>
          <w:rFonts w:ascii="Times New Roman"/>
          <w:b w:val="false"/>
          <w:i w:val="false"/>
          <w:color w:val="000000"/>
          <w:sz w:val="28"/>
        </w:rPr>
        <w:t>
      6) "электрондық үкімет" веб-порталы арқылы алынған қайтыс болу туралы куәліктің немесе хабарламаның нөмірі, күні және кімнің бергені;</w:t>
      </w:r>
    </w:p>
    <w:bookmarkEnd w:id="26"/>
    <w:bookmarkStart w:name="z29" w:id="27"/>
    <w:p>
      <w:pPr>
        <w:spacing w:after="0"/>
        <w:ind w:left="0"/>
        <w:jc w:val="both"/>
      </w:pPr>
      <w:r>
        <w:rPr>
          <w:rFonts w:ascii="Times New Roman"/>
          <w:b w:val="false"/>
          <w:i w:val="false"/>
          <w:color w:val="000000"/>
          <w:sz w:val="28"/>
        </w:rPr>
        <w:t>
      7)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27"/>
    <w:bookmarkStart w:name="z30" w:id="28"/>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Астана қаласы аудандары әкімдерінің аппараттарына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8"/>
    <w:bookmarkStart w:name="z31" w:id="29"/>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9"/>
    <w:bookmarkStart w:name="z32" w:id="30"/>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0"/>
    <w:bookmarkStart w:name="z33" w:id="31"/>
    <w:p>
      <w:pPr>
        <w:spacing w:after="0"/>
        <w:ind w:left="0"/>
        <w:jc w:val="both"/>
      </w:pPr>
      <w:r>
        <w:rPr>
          <w:rFonts w:ascii="Times New Roman"/>
          <w:b w:val="false"/>
          <w:i w:val="false"/>
          <w:color w:val="000000"/>
          <w:sz w:val="28"/>
        </w:rPr>
        <w:t>
      11. Мынадай:</w:t>
      </w:r>
    </w:p>
    <w:bookmarkEnd w:id="31"/>
    <w:bookmarkStart w:name="z62" w:id="32"/>
    <w:p>
      <w:pPr>
        <w:spacing w:after="0"/>
        <w:ind w:left="0"/>
        <w:jc w:val="both"/>
      </w:pPr>
      <w:r>
        <w:rPr>
          <w:rFonts w:ascii="Times New Roman"/>
          <w:b w:val="false"/>
          <w:i w:val="false"/>
          <w:color w:val="000000"/>
          <w:sz w:val="28"/>
        </w:rPr>
        <w:t>
      1) зират қорымын немесе оның учаскесін мерзімінен бұрын жою;</w:t>
      </w:r>
    </w:p>
    <w:bookmarkEnd w:id="32"/>
    <w:bookmarkStart w:name="z63" w:id="33"/>
    <w:p>
      <w:pPr>
        <w:spacing w:after="0"/>
        <w:ind w:left="0"/>
        <w:jc w:val="both"/>
      </w:pPr>
      <w:r>
        <w:rPr>
          <w:rFonts w:ascii="Times New Roman"/>
          <w:b w:val="false"/>
          <w:i w:val="false"/>
          <w:color w:val="000000"/>
          <w:sz w:val="28"/>
        </w:rPr>
        <w:t>
      2) сүйектерді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жұмыс істеп тұрған және жабық зират қорымдарында қайта жерлеуге рұқсат етілмейді.</w:t>
      </w:r>
    </w:p>
    <w:bookmarkEnd w:id="33"/>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Астана қаласы мәслихатының 18.03.2025 </w:t>
      </w:r>
      <w:r>
        <w:rPr>
          <w:rFonts w:ascii="Times New Roman"/>
          <w:b w:val="false"/>
          <w:i w:val="false"/>
          <w:color w:val="000000"/>
          <w:sz w:val="28"/>
        </w:rPr>
        <w:t>№ 279/35-VIII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5-тарау. Зираттарды жобалау және салу</w:t>
      </w:r>
    </w:p>
    <w:bookmarkEnd w:id="34"/>
    <w:bookmarkStart w:name="z37" w:id="35"/>
    <w:p>
      <w:pPr>
        <w:spacing w:after="0"/>
        <w:ind w:left="0"/>
        <w:jc w:val="both"/>
      </w:pPr>
      <w:r>
        <w:rPr>
          <w:rFonts w:ascii="Times New Roman"/>
          <w:b w:val="false"/>
          <w:i w:val="false"/>
          <w:color w:val="000000"/>
          <w:sz w:val="28"/>
        </w:rPr>
        <w:t>
      12. Қабірлердің учаскелері арасындағы қашықтық ұзын жақтары бойынша кемінде 1 метрді, ал қысқа жақтары бойынша кемінде 0,5 метрді құрайды.</w:t>
      </w:r>
    </w:p>
    <w:bookmarkEnd w:id="35"/>
    <w:bookmarkStart w:name="z38" w:id="36"/>
    <w:p>
      <w:pPr>
        <w:spacing w:after="0"/>
        <w:ind w:left="0"/>
        <w:jc w:val="both"/>
      </w:pPr>
      <w:r>
        <w:rPr>
          <w:rFonts w:ascii="Times New Roman"/>
          <w:b w:val="false"/>
          <w:i w:val="false"/>
          <w:color w:val="000000"/>
          <w:sz w:val="28"/>
        </w:rPr>
        <w:t>
      13.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6"/>
    <w:bookmarkStart w:name="z39" w:id="37"/>
    <w:p>
      <w:pPr>
        <w:spacing w:after="0"/>
        <w:ind w:left="0"/>
        <w:jc w:val="both"/>
      </w:pPr>
      <w:r>
        <w:rPr>
          <w:rFonts w:ascii="Times New Roman"/>
          <w:b w:val="false"/>
          <w:i w:val="false"/>
          <w:color w:val="000000"/>
          <w:sz w:val="28"/>
        </w:rPr>
        <w:t>
      14.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7"/>
    <w:bookmarkStart w:name="z40" w:id="38"/>
    <w:p>
      <w:pPr>
        <w:spacing w:after="0"/>
        <w:ind w:left="0"/>
        <w:jc w:val="both"/>
      </w:pPr>
      <w:r>
        <w:rPr>
          <w:rFonts w:ascii="Times New Roman"/>
          <w:b w:val="false"/>
          <w:i w:val="false"/>
          <w:color w:val="000000"/>
          <w:sz w:val="28"/>
        </w:rPr>
        <w:t>
      15.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8"/>
    <w:bookmarkStart w:name="z41" w:id="39"/>
    <w:p>
      <w:pPr>
        <w:spacing w:after="0"/>
        <w:ind w:left="0"/>
        <w:jc w:val="both"/>
      </w:pPr>
      <w:r>
        <w:rPr>
          <w:rFonts w:ascii="Times New Roman"/>
          <w:b w:val="false"/>
          <w:i w:val="false"/>
          <w:color w:val="000000"/>
          <w:sz w:val="28"/>
        </w:rPr>
        <w:t>
      16. Қабір үстіндегі құрылыстарды (құлпытастарды), қоршауларды тек берілген жерлеу орындарының шекарасында орнатуға жол беріледі.</w:t>
      </w:r>
    </w:p>
    <w:bookmarkEnd w:id="39"/>
    <w:bookmarkStart w:name="z42" w:id="40"/>
    <w:p>
      <w:pPr>
        <w:spacing w:after="0"/>
        <w:ind w:left="0"/>
        <w:jc w:val="both"/>
      </w:pPr>
      <w:r>
        <w:rPr>
          <w:rFonts w:ascii="Times New Roman"/>
          <w:b w:val="false"/>
          <w:i w:val="false"/>
          <w:color w:val="000000"/>
          <w:sz w:val="28"/>
        </w:rPr>
        <w:t>
      17. Қабір үстіндегі құрылыстың (құлпытастың) және қоршаудың биіктігі 1 метрден аспауы тиіс.</w:t>
      </w:r>
    </w:p>
    <w:bookmarkEnd w:id="40"/>
    <w:bookmarkStart w:name="z43" w:id="41"/>
    <w:p>
      <w:pPr>
        <w:spacing w:after="0"/>
        <w:ind w:left="0"/>
        <w:jc w:val="both"/>
      </w:pPr>
      <w:r>
        <w:rPr>
          <w:rFonts w:ascii="Times New Roman"/>
          <w:b w:val="false"/>
          <w:i w:val="false"/>
          <w:color w:val="000000"/>
          <w:sz w:val="28"/>
        </w:rPr>
        <w:t>
      18. Орнатылатын қабір үстіндегі құрылыстар (құлпытастар) мен қоршаулардың берілген жерлеу орнының шекарасынан шығатын немесе оның үстіне ілінетін бөліктері болмауы тиіс.</w:t>
      </w:r>
    </w:p>
    <w:bookmarkEnd w:id="41"/>
    <w:bookmarkStart w:name="z44" w:id="42"/>
    <w:p>
      <w:pPr>
        <w:spacing w:after="0"/>
        <w:ind w:left="0"/>
        <w:jc w:val="both"/>
      </w:pPr>
      <w:r>
        <w:rPr>
          <w:rFonts w:ascii="Times New Roman"/>
          <w:b w:val="false"/>
          <w:i w:val="false"/>
          <w:color w:val="000000"/>
          <w:sz w:val="28"/>
        </w:rPr>
        <w:t>
      19. Қабір үстіндегі құрылыстардағы (құлпытастардағы) жазбалар осы жерде шын мәнінде жерленген қайтыс болғандар туралы мәліметтерге сәйкес келуі тиіс.</w:t>
      </w:r>
    </w:p>
    <w:bookmarkEnd w:id="42"/>
    <w:bookmarkStart w:name="z45" w:id="43"/>
    <w:p>
      <w:pPr>
        <w:spacing w:after="0"/>
        <w:ind w:left="0"/>
        <w:jc w:val="left"/>
      </w:pPr>
      <w:r>
        <w:rPr>
          <w:rFonts w:ascii="Times New Roman"/>
          <w:b/>
          <w:i w:val="false"/>
          <w:color w:val="000000"/>
        </w:rPr>
        <w:t xml:space="preserve"> 6-тарау. Жерлеу орындарын абаттандыруды ұйымдастыру және оларды күтіп ұстау</w:t>
      </w:r>
    </w:p>
    <w:bookmarkEnd w:id="43"/>
    <w:bookmarkStart w:name="z46" w:id="44"/>
    <w:p>
      <w:pPr>
        <w:spacing w:after="0"/>
        <w:ind w:left="0"/>
        <w:jc w:val="both"/>
      </w:pPr>
      <w:r>
        <w:rPr>
          <w:rFonts w:ascii="Times New Roman"/>
          <w:b w:val="false"/>
          <w:i w:val="false"/>
          <w:color w:val="000000"/>
          <w:sz w:val="28"/>
        </w:rPr>
        <w:t>
      20. Жерлеуге бөлінген учаскенің шекарасында:</w:t>
      </w:r>
    </w:p>
    <w:bookmarkEnd w:id="44"/>
    <w:bookmarkStart w:name="z47" w:id="45"/>
    <w:p>
      <w:pPr>
        <w:spacing w:after="0"/>
        <w:ind w:left="0"/>
        <w:jc w:val="both"/>
      </w:pPr>
      <w:r>
        <w:rPr>
          <w:rFonts w:ascii="Times New Roman"/>
          <w:b w:val="false"/>
          <w:i w:val="false"/>
          <w:color w:val="000000"/>
          <w:sz w:val="28"/>
        </w:rPr>
        <w:t>
      1) табиғи тастан немесе бетоннан жасалған қабір үсті ескерткіштер мен құрылыстар, гүлзарлар мен орындықтар орнатуға;</w:t>
      </w:r>
    </w:p>
    <w:bookmarkEnd w:id="45"/>
    <w:bookmarkStart w:name="z48" w:id="46"/>
    <w:p>
      <w:pPr>
        <w:spacing w:after="0"/>
        <w:ind w:left="0"/>
        <w:jc w:val="both"/>
      </w:pPr>
      <w:r>
        <w:rPr>
          <w:rFonts w:ascii="Times New Roman"/>
          <w:b w:val="false"/>
          <w:i w:val="false"/>
          <w:color w:val="000000"/>
          <w:sz w:val="28"/>
        </w:rPr>
        <w:t>
      2) қабір басында гүл, кейіннен қырқылып отырылатын сәндік бұтадан қоршау отырғызуға жол беріледі.</w:t>
      </w:r>
    </w:p>
    <w:bookmarkEnd w:id="46"/>
    <w:bookmarkStart w:name="z49" w:id="47"/>
    <w:p>
      <w:pPr>
        <w:spacing w:after="0"/>
        <w:ind w:left="0"/>
        <w:jc w:val="both"/>
      </w:pPr>
      <w:r>
        <w:rPr>
          <w:rFonts w:ascii="Times New Roman"/>
          <w:b w:val="false"/>
          <w:i w:val="false"/>
          <w:color w:val="000000"/>
          <w:sz w:val="28"/>
        </w:rPr>
        <w:t>
      21. Зираттарды одан әрі күтіп ұстауды жақын туысы тиісті тәртіппен қамтамасыз етеді.</w:t>
      </w:r>
    </w:p>
    <w:bookmarkEnd w:id="47"/>
    <w:bookmarkStart w:name="z50" w:id="48"/>
    <w:p>
      <w:pPr>
        <w:spacing w:after="0"/>
        <w:ind w:left="0"/>
        <w:jc w:val="both"/>
      </w:pPr>
      <w:r>
        <w:rPr>
          <w:rFonts w:ascii="Times New Roman"/>
          <w:b w:val="false"/>
          <w:i w:val="false"/>
          <w:color w:val="000000"/>
          <w:sz w:val="28"/>
        </w:rPr>
        <w:t>
      22.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8"/>
    <w:bookmarkStart w:name="z51" w:id="49"/>
    <w:p>
      <w:pPr>
        <w:spacing w:after="0"/>
        <w:ind w:left="0"/>
        <w:jc w:val="both"/>
      </w:pPr>
      <w:r>
        <w:rPr>
          <w:rFonts w:ascii="Times New Roman"/>
          <w:b w:val="false"/>
          <w:i w:val="false"/>
          <w:color w:val="000000"/>
          <w:sz w:val="28"/>
        </w:rPr>
        <w:t>
      23.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әкімдік күтіп ұстайды.</w:t>
      </w:r>
    </w:p>
    <w:bookmarkEnd w:id="49"/>
    <w:bookmarkStart w:name="z52" w:id="50"/>
    <w:p>
      <w:pPr>
        <w:spacing w:after="0"/>
        <w:ind w:left="0"/>
        <w:jc w:val="left"/>
      </w:pPr>
      <w:r>
        <w:rPr>
          <w:rFonts w:ascii="Times New Roman"/>
          <w:b/>
          <w:i w:val="false"/>
          <w:color w:val="000000"/>
        </w:rPr>
        <w:t xml:space="preserve"> 7-тарау. Жерлеуге, зират қорымдарын күтіп ұстауға және оларға қызмет көрсетуге шарт жасасу және оның талаптарының сақталуын бақылауды жүзеге асыру тәртібі</w:t>
      </w:r>
    </w:p>
    <w:bookmarkEnd w:id="50"/>
    <w:p>
      <w:pPr>
        <w:spacing w:after="0"/>
        <w:ind w:left="0"/>
        <w:jc w:val="both"/>
      </w:pPr>
      <w:r>
        <w:rPr>
          <w:rFonts w:ascii="Times New Roman"/>
          <w:b w:val="false"/>
          <w:i w:val="false"/>
          <w:color w:val="ff0000"/>
          <w:sz w:val="28"/>
        </w:rPr>
        <w:t xml:space="preserve">
      Ескерту. 7-тараудың атауы жаңа редакцияда - Астана қаласы мәслихатының 18.03.2025 </w:t>
      </w:r>
      <w:r>
        <w:rPr>
          <w:rFonts w:ascii="Times New Roman"/>
          <w:b w:val="false"/>
          <w:i w:val="false"/>
          <w:color w:val="ff0000"/>
          <w:sz w:val="28"/>
        </w:rPr>
        <w:t>№ 279/35-VIII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3" w:id="51"/>
    <w:p>
      <w:pPr>
        <w:spacing w:after="0"/>
        <w:ind w:left="0"/>
        <w:jc w:val="both"/>
      </w:pPr>
      <w:r>
        <w:rPr>
          <w:rFonts w:ascii="Times New Roman"/>
          <w:b w:val="false"/>
          <w:i w:val="false"/>
          <w:color w:val="000000"/>
          <w:sz w:val="28"/>
        </w:rPr>
        <w:t>
      24. Астана қаласы аудандары әкімдерінің аппараттары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белгіленген мерзімде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Астана қаласы мәслихатының 18.03.2025 </w:t>
      </w:r>
      <w:r>
        <w:rPr>
          <w:rFonts w:ascii="Times New Roman"/>
          <w:b w:val="false"/>
          <w:i w:val="false"/>
          <w:color w:val="000000"/>
          <w:sz w:val="28"/>
        </w:rPr>
        <w:t>№ 279/35-VIII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25. Зират қорымының әкімшілігі:</w:t>
      </w:r>
    </w:p>
    <w:bookmarkEnd w:id="52"/>
    <w:bookmarkStart w:name="z55" w:id="53"/>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және зират аумағында ғұрыптық қызмет көрсету тәртібін айқындауды;</w:t>
      </w:r>
    </w:p>
    <w:bookmarkEnd w:id="53"/>
    <w:bookmarkStart w:name="z56" w:id="54"/>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4"/>
    <w:bookmarkStart w:name="z57" w:id="55"/>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5"/>
    <w:bookmarkStart w:name="z58" w:id="56"/>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6"/>
    <w:bookmarkStart w:name="z59" w:id="57"/>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 ұстауды, жолдарды ағымдағы жөндеуді және қоқысты уақтылы шығаруды қоса алғанда, зираттарды күтіп ұстау жөніндегі жұмыстардың ұйымдастырылуын бақылауды;</w:t>
      </w:r>
    </w:p>
    <w:bookmarkEnd w:id="57"/>
    <w:bookmarkStart w:name="z60" w:id="58"/>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8"/>
    <w:bookmarkStart w:name="z61" w:id="59"/>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9"/>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