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ce90" w14:textId="7e8c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15 сәуірдегі № 136 бұйрығы. Қазақстан Республикасының Әділет министрлігінде 2022 жылғы 19 сәуірде № 27648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пайдалануға арналған үлгілік келісімшарттарды бекіту туралы" Қазақстан Республикасы Энергетика министрінің 2018 жылғы 11 маусымдағы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17140 болып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барлауға және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өз қалауынша өз қызметінің нәтижелерін, оның ішінде өндірілген көмірсутектерді пайдалануға, егер Кодексте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талаптармен барлауға немесе өндіруге арналған бүкіл учаскені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барлау кезеңі ішінде және Кодексте белгіленген шектеулерді ескере отырып, аумақта көмірсутектерді барлау жөніндегі жұмыстардың кез келген түрлерін жүргізуге;</w:t>
      </w:r>
    </w:p>
    <w:p>
      <w:pPr>
        <w:spacing w:after="0"/>
        <w:ind w:left="0"/>
        <w:jc w:val="both"/>
      </w:pPr>
      <w:r>
        <w:rPr>
          <w:rFonts w:ascii="Times New Roman"/>
          <w:b w:val="false"/>
          <w:i w:val="false"/>
          <w:color w:val="000000"/>
          <w:sz w:val="28"/>
        </w:rPr>
        <w:t>
      7) дайындық кезеңі ішінде Кодексте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беруге өтініштер беруге;</w:t>
      </w:r>
    </w:p>
    <w:p>
      <w:pPr>
        <w:spacing w:after="0"/>
        <w:ind w:left="0"/>
        <w:jc w:val="both"/>
      </w:pPr>
      <w:r>
        <w:rPr>
          <w:rFonts w:ascii="Times New Roman"/>
          <w:b w:val="false"/>
          <w:i w:val="false"/>
          <w:color w:val="000000"/>
          <w:sz w:val="28"/>
        </w:rPr>
        <w:t>
      11) өндіру кезеңін ұзартуға арналған өтініштер беруге;</w:t>
      </w:r>
    </w:p>
    <w:p>
      <w:pPr>
        <w:spacing w:after="0"/>
        <w:ind w:left="0"/>
        <w:jc w:val="both"/>
      </w:pPr>
      <w:r>
        <w:rPr>
          <w:rFonts w:ascii="Times New Roman"/>
          <w:b w:val="false"/>
          <w:i w:val="false"/>
          <w:color w:val="000000"/>
          <w:sz w:val="28"/>
        </w:rPr>
        <w:t>
      12) жер қойнауы учаскесін түрлендіруге өтініштер беруге;</w:t>
      </w:r>
    </w:p>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xml:space="preserve">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 </w:t>
      </w:r>
    </w:p>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 құқылы.";</w:t>
      </w:r>
    </w:p>
    <w:bookmarkStart w:name="z5" w:id="0"/>
    <w:p>
      <w:pPr>
        <w:spacing w:after="0"/>
        <w:ind w:left="0"/>
        <w:jc w:val="both"/>
      </w:pPr>
      <w:r>
        <w:rPr>
          <w:rFonts w:ascii="Times New Roman"/>
          <w:b w:val="false"/>
          <w:i w:val="false"/>
          <w:color w:val="000000"/>
          <w:sz w:val="28"/>
        </w:rPr>
        <w:t>
      мынадай мазмұндағы 19-1 және 19-2-тармақтарымен толықтырылсын:</w:t>
      </w:r>
    </w:p>
    <w:bookmarkEnd w:id="0"/>
    <w:p>
      <w:pPr>
        <w:spacing w:after="0"/>
        <w:ind w:left="0"/>
        <w:jc w:val="both"/>
      </w:pPr>
      <w:r>
        <w:rPr>
          <w:rFonts w:ascii="Times New Roman"/>
          <w:b w:val="false"/>
          <w:i w:val="false"/>
          <w:color w:val="000000"/>
          <w:sz w:val="28"/>
        </w:rPr>
        <w:t>
      "19-1. Жер қойнауын пайдаланушы Келісімшарт тіркелген күннен бастап бір жыл ішінде барлау жұмыстарының жобасын жасайды.</w:t>
      </w:r>
    </w:p>
    <w:p>
      <w:pPr>
        <w:spacing w:after="0"/>
        <w:ind w:left="0"/>
        <w:jc w:val="both"/>
      </w:pPr>
      <w:r>
        <w:rPr>
          <w:rFonts w:ascii="Times New Roman"/>
          <w:b w:val="false"/>
          <w:i w:val="false"/>
          <w:color w:val="000000"/>
          <w:sz w:val="28"/>
        </w:rPr>
        <w:t xml:space="preserve">
      Барлау жұмыстарының жобасы жасалғаннан кейін Кодекстің </w:t>
      </w:r>
      <w:r>
        <w:rPr>
          <w:rFonts w:ascii="Times New Roman"/>
          <w:b w:val="false"/>
          <w:i w:val="false"/>
          <w:color w:val="000000"/>
          <w:sz w:val="28"/>
        </w:rPr>
        <w:t>140-бабына</w:t>
      </w:r>
      <w:r>
        <w:rPr>
          <w:rFonts w:ascii="Times New Roman"/>
          <w:b w:val="false"/>
          <w:i w:val="false"/>
          <w:color w:val="000000"/>
          <w:sz w:val="28"/>
        </w:rPr>
        <w:t xml:space="preserve"> сәйкес көмірсутектер бойынша жер қойнауын пайдалану саласындағы базалық жобалау құжаттарына мемлекеттік сараптама жасалуға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19-2.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Өндіру кезеңі ішінде, екінші жылдан бастап жер қойнауын пайдаланушы жыл сайын: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(Нормативтік құқықтық актілерді мемлекеттік тіркеу тізілімінде № 17020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(Нормативтік құқықтық актілерді мемлекеттік тіркеу тізілімінде № 17096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bookmarkStart w:name="z10" w:id="1"/>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w:t>
      </w:r>
    </w:p>
    <w:bookmarkEnd w:id="1"/>
    <w:p>
      <w:pPr>
        <w:spacing w:after="0"/>
        <w:ind w:left="0"/>
        <w:jc w:val="both"/>
      </w:pPr>
      <w:r>
        <w:rPr>
          <w:rFonts w:ascii="Times New Roman"/>
          <w:b w:val="false"/>
          <w:i w:val="false"/>
          <w:color w:val="000000"/>
          <w:sz w:val="28"/>
        </w:rPr>
        <w:t xml:space="preserve">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 </w:t>
      </w:r>
    </w:p>
    <w:p>
      <w:pPr>
        <w:spacing w:after="0"/>
        <w:ind w:left="0"/>
        <w:jc w:val="both"/>
      </w:pPr>
      <w:r>
        <w:rPr>
          <w:rFonts w:ascii="Times New Roman"/>
          <w:b w:val="false"/>
          <w:i w:val="false"/>
          <w:color w:val="000000"/>
          <w:sz w:val="28"/>
        </w:rPr>
        <w:t xml:space="preserve">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Көмірсутектерді барлау және (немесе)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"50.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"54. Келісімшарттың 55-тармағының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 </w:t>
      </w:r>
    </w:p>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"58.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жариялау немесе оған ашық қолжетімділік құқығын беру арқылы оны ашады.";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Көмірсутектерді, оның ішінде теңізде барлау мен өндіруді жүргізудің міндетті шарттары:</w:t>
      </w:r>
    </w:p>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Жер қойнауын пайдаланушы жер қойнауын пайдалану жөніндегі операцияларды есепке алуды жүргізуге және мынадай есептерді:</w:t>
      </w:r>
    </w:p>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"98. Жер қойнауын пайдаланушы өзі қабылдаған төмендегі міндеттемелерді орындамағаны, тиісінше орындамағаны үшін:</w:t>
      </w:r>
    </w:p>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xml:space="preserve">
      3) үлгілік Келісімшарттың 21 және 22-тармақтарында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 Бұл ретте, егер нарықтағы қолданыстағы бағалардың өзгеруі салдарынан, сондай-ақ жер қойнауын пайдаланушының еркіне тәуелсіз басқа да жағдайлардың себебінен жер қойнауын пайдаланушының нақты шығыстары Келісімшартты жасау кезінде ескерілгеннен кем болып шықса, бірақ бұл ретте Келісімшарттың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жер қойнауын пайдаланушы міндеттемелерінің физикалық көлемі толық көлемде орындалса, жер қойнауын пайдаланушының нақты шығыстарының осылай азаюы Келісімшарт бойынша міндеттемелерді бұзу болып табылмайды;</w:t>
      </w:r>
    </w:p>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41-тармағына</w:t>
      </w:r>
      <w:r>
        <w:rPr>
          <w:rFonts w:ascii="Times New Roman"/>
          <w:b w:val="false"/>
          <w:i w:val="false"/>
          <w:color w:val="000000"/>
          <w:sz w:val="28"/>
        </w:rPr>
        <w:t xml:space="preserve">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xml:space="preserve">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 </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 5000 АЕК мөлшерінде;</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 2000 АЕК мөлшерінде;</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32-тармағына</w:t>
      </w:r>
      <w:r>
        <w:rPr>
          <w:rFonts w:ascii="Times New Roman"/>
          <w:b w:val="false"/>
          <w:i w:val="false"/>
          <w:color w:val="000000"/>
          <w:sz w:val="28"/>
        </w:rPr>
        <w:t xml:space="preserve"> сәйкес – 100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біреуін орындамағаны, тиісінше орындамағаны үшін – 20 000 АЕК мөлшерінде тұрақсыздық төлемі ретінде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"116. Құзыретті орган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негіздер бойынша жер қойнауын пайдалануға арналған келісімшарттың қолданылуын мерзімінен бұрын тоқтатуға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130-тармақтарға</w:t>
      </w:r>
      <w:r>
        <w:rPr>
          <w:rFonts w:ascii="Times New Roman"/>
          <w:b w:val="false"/>
          <w:i w:val="false"/>
          <w:color w:val="000000"/>
          <w:sz w:val="28"/>
        </w:rPr>
        <w:t xml:space="preserve"> орыс тілінде өзгерістер енгізіледі, қазақ тіліндегі мәтін өзгермейді;</w:t>
      </w:r>
    </w:p>
    <w:bookmarkStart w:name="z23" w:id="2"/>
    <w:p>
      <w:pPr>
        <w:spacing w:after="0"/>
        <w:ind w:left="0"/>
        <w:jc w:val="both"/>
      </w:pPr>
      <w:r>
        <w:rPr>
          <w:rFonts w:ascii="Times New Roman"/>
          <w:b w:val="false"/>
          <w:i w:val="false"/>
          <w:color w:val="000000"/>
          <w:sz w:val="28"/>
        </w:rPr>
        <w:t>
      131-тармақ орыс тілінде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көмірсутектерді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p>
      <w:pPr>
        <w:spacing w:after="0"/>
        <w:ind w:left="0"/>
        <w:jc w:val="both"/>
      </w:pPr>
      <w:r>
        <w:rPr>
          <w:rFonts w:ascii="Times New Roman"/>
          <w:b w:val="false"/>
          <w:i w:val="false"/>
          <w:color w:val="000000"/>
          <w:sz w:val="28"/>
        </w:rPr>
        <w:t>
      2) өз қалауынша өз қызметінің нәтижелерін, оның ішінде өндірілген көмірсутектерді пайдалануға, егер Кодексте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талаптармен өндіруге арналған бүкіл учаскені қайтару арқылы жер қойнауын пайдалану жөніндегі операцияларды мерзімнен бұрын тоқтатуға;</w:t>
      </w:r>
    </w:p>
    <w:p>
      <w:pPr>
        <w:spacing w:after="0"/>
        <w:ind w:left="0"/>
        <w:jc w:val="both"/>
      </w:pPr>
      <w:r>
        <w:rPr>
          <w:rFonts w:ascii="Times New Roman"/>
          <w:b w:val="false"/>
          <w:i w:val="false"/>
          <w:color w:val="000000"/>
          <w:sz w:val="28"/>
        </w:rPr>
        <w:t>
      6) дайындық кезеңі ішінде Кодексте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7)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8) өндіру кезеңі аяқталғанға дейін кез келген уақытта жер қойнауын пайдалану жөніндегі операцияларды жүргізу кезінде пайдаланылатын жекелеген технологиялық объектілерді, оның ішінде құрылыстарды, жабдықтарды, ұңғымаларды және басқа мүлікті консервациялауға немесе жоюға;</w:t>
      </w:r>
    </w:p>
    <w:p>
      <w:pPr>
        <w:spacing w:after="0"/>
        <w:ind w:left="0"/>
        <w:jc w:val="both"/>
      </w:pPr>
      <w:r>
        <w:rPr>
          <w:rFonts w:ascii="Times New Roman"/>
          <w:b w:val="false"/>
          <w:i w:val="false"/>
          <w:color w:val="000000"/>
          <w:sz w:val="28"/>
        </w:rPr>
        <w:t>
      9) өндіру кезеңін бекітуге өтініштер беруге;</w:t>
      </w:r>
    </w:p>
    <w:p>
      <w:pPr>
        <w:spacing w:after="0"/>
        <w:ind w:left="0"/>
        <w:jc w:val="both"/>
      </w:pPr>
      <w:r>
        <w:rPr>
          <w:rFonts w:ascii="Times New Roman"/>
          <w:b w:val="false"/>
          <w:i w:val="false"/>
          <w:color w:val="000000"/>
          <w:sz w:val="28"/>
        </w:rPr>
        <w:t>
      10) өндіру кезеңін ұзартуға өтініштер беруге;</w:t>
      </w:r>
    </w:p>
    <w:p>
      <w:pPr>
        <w:spacing w:after="0"/>
        <w:ind w:left="0"/>
        <w:jc w:val="both"/>
      </w:pPr>
      <w:r>
        <w:rPr>
          <w:rFonts w:ascii="Times New Roman"/>
          <w:b w:val="false"/>
          <w:i w:val="false"/>
          <w:color w:val="000000"/>
          <w:sz w:val="28"/>
        </w:rPr>
        <w:t>
      11) жер қойнауы учаскесін түрлендіруге өтініштер беруге;</w:t>
      </w:r>
    </w:p>
    <w:p>
      <w:pPr>
        <w:spacing w:after="0"/>
        <w:ind w:left="0"/>
        <w:jc w:val="both"/>
      </w:pPr>
      <w:r>
        <w:rPr>
          <w:rFonts w:ascii="Times New Roman"/>
          <w:b w:val="false"/>
          <w:i w:val="false"/>
          <w:color w:val="000000"/>
          <w:sz w:val="28"/>
        </w:rPr>
        <w:t>
      12) арнайы рұқсаттар мен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xml:space="preserve">
      13) Келісімшарттың қолданысын құзыретті органның мерзімнен бұрын тоқтатуының заңдылығын ол тиісті хабарламаны алған күнінен бастап екі ай ішінде сотта даулауға; </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жасауға құқылы.";</w:t>
      </w:r>
    </w:p>
    <w:bookmarkStart w:name="z26" w:id="3"/>
    <w:p>
      <w:pPr>
        <w:spacing w:after="0"/>
        <w:ind w:left="0"/>
        <w:jc w:val="both"/>
      </w:pPr>
      <w:r>
        <w:rPr>
          <w:rFonts w:ascii="Times New Roman"/>
          <w:b w:val="false"/>
          <w:i w:val="false"/>
          <w:color w:val="000000"/>
          <w:sz w:val="28"/>
        </w:rPr>
        <w:t>
      мынадай мазмұндағы 16-1-тармақпен толықтырылсын:</w:t>
      </w:r>
    </w:p>
    <w:bookmarkEnd w:id="3"/>
    <w:p>
      <w:pPr>
        <w:spacing w:after="0"/>
        <w:ind w:left="0"/>
        <w:jc w:val="both"/>
      </w:pPr>
      <w:r>
        <w:rPr>
          <w:rFonts w:ascii="Times New Roman"/>
          <w:b w:val="false"/>
          <w:i w:val="false"/>
          <w:color w:val="000000"/>
          <w:sz w:val="28"/>
        </w:rPr>
        <w:t xml:space="preserve">
      "16-1.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Өндіру кезеңі ішінде, екінші жылдан бастап жер қойнауын пайдаланушы жыл сайын: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bookmarkStart w:name="z30" w:id="4"/>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w:t>
      </w:r>
    </w:p>
    <w:bookmarkEnd w:id="4"/>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және оның мердігерлері көмірсутектерді өндіру жөніндегі операцияларды жүргізу кезінде пайдаланылатын тауарларды, жұмыстар мен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 жөніндегі оператор тартылған жағдайда, оның ақылы көрсетілетін қызметтерін жоспарлы сатып алуы туралы ақпаратты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Жер қойнауын пайдаланушы Келісімшарттың </w:t>
      </w:r>
      <w:r>
        <w:rPr>
          <w:rFonts w:ascii="Times New Roman"/>
          <w:b w:val="false"/>
          <w:i w:val="false"/>
          <w:color w:val="000000"/>
          <w:sz w:val="28"/>
        </w:rPr>
        <w:t>63-тармағында</w:t>
      </w:r>
      <w:r>
        <w:rPr>
          <w:rFonts w:ascii="Times New Roman"/>
          <w:b w:val="false"/>
          <w:i w:val="false"/>
          <w:color w:val="000000"/>
          <w:sz w:val="28"/>
        </w:rPr>
        <w:t xml:space="preserve"> көзделген есептерді ұсынуға міндетті.</w:t>
      </w:r>
    </w:p>
    <w:bookmarkStart w:name="z34" w:id="5"/>
    <w:p>
      <w:pPr>
        <w:spacing w:after="0"/>
        <w:ind w:left="0"/>
        <w:jc w:val="both"/>
      </w:pPr>
      <w:r>
        <w:rPr>
          <w:rFonts w:ascii="Times New Roman"/>
          <w:b w:val="false"/>
          <w:i w:val="false"/>
          <w:color w:val="000000"/>
          <w:sz w:val="28"/>
        </w:rPr>
        <w:t>
      22. Көмірсутектерді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5"/>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bookmarkStart w:name="z35" w:id="6"/>
    <w:p>
      <w:pPr>
        <w:spacing w:after="0"/>
        <w:ind w:left="0"/>
        <w:jc w:val="both"/>
      </w:pPr>
      <w:r>
        <w:rPr>
          <w:rFonts w:ascii="Times New Roman"/>
          <w:b w:val="false"/>
          <w:i w:val="false"/>
          <w:color w:val="000000"/>
          <w:sz w:val="28"/>
        </w:rPr>
        <w:t>
      23. Жер қойнауын пайдаланушы мердігерлік жұмыстармен айналысатын персоналды қоса алғанда, қазақстандық персоналға тартылған шетелдік қызметкерлермен салыстырғанда еңбекақы төлеудің тең жағдайларын қамтамасыз етуге міндетті.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м.а.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құндылықтың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37" w:id="7"/>
    <w:p>
      <w:pPr>
        <w:spacing w:after="0"/>
        <w:ind w:left="0"/>
        <w:jc w:val="both"/>
      </w:pPr>
      <w:r>
        <w:rPr>
          <w:rFonts w:ascii="Times New Roman"/>
          <w:b w:val="false"/>
          <w:i w:val="false"/>
          <w:color w:val="000000"/>
          <w:sz w:val="28"/>
        </w:rPr>
        <w:t>
      25.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7"/>
    <w:bookmarkStart w:name="z38" w:id="8"/>
    <w:p>
      <w:pPr>
        <w:spacing w:after="0"/>
        <w:ind w:left="0"/>
        <w:jc w:val="both"/>
      </w:pPr>
      <w:r>
        <w:rPr>
          <w:rFonts w:ascii="Times New Roman"/>
          <w:b w:val="false"/>
          <w:i w:val="false"/>
          <w:color w:val="000000"/>
          <w:sz w:val="28"/>
        </w:rPr>
        <w:t>
      26.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8"/>
    <w:bookmarkStart w:name="z39" w:id="9"/>
    <w:p>
      <w:pPr>
        <w:spacing w:after="0"/>
        <w:ind w:left="0"/>
        <w:jc w:val="both"/>
      </w:pPr>
      <w:r>
        <w:rPr>
          <w:rFonts w:ascii="Times New Roman"/>
          <w:b w:val="false"/>
          <w:i w:val="false"/>
          <w:color w:val="000000"/>
          <w:sz w:val="28"/>
        </w:rPr>
        <w:t>
      27.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бекітілген Көмірсутектерді барлау мен өндіру және уран өндіруді жүргізу кезіндегі консервациялау және жою қағидаларында және Келісімшарттың 8-бөлімінің 4-параграфында белгіленген жағдайларда және тәртіппен жер қойнауы учаскесінде жер қойнауын пайдалану жөніндегі операциялардың салдарын өз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Start w:name="z41" w:id="10"/>
    <w:p>
      <w:pPr>
        <w:spacing w:after="0"/>
        <w:ind w:left="0"/>
        <w:jc w:val="both"/>
      </w:pPr>
      <w:r>
        <w:rPr>
          <w:rFonts w:ascii="Times New Roman"/>
          <w:b w:val="false"/>
          <w:i w:val="false"/>
          <w:color w:val="000000"/>
          <w:sz w:val="28"/>
        </w:rPr>
        <w:t>
      29.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10"/>
    <w:bookmarkStart w:name="z42" w:id="11"/>
    <w:p>
      <w:pPr>
        <w:spacing w:after="0"/>
        <w:ind w:left="0"/>
        <w:jc w:val="both"/>
      </w:pPr>
      <w:r>
        <w:rPr>
          <w:rFonts w:ascii="Times New Roman"/>
          <w:b w:val="false"/>
          <w:i w:val="false"/>
          <w:color w:val="000000"/>
          <w:sz w:val="28"/>
        </w:rPr>
        <w:t>
      30.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11"/>
    <w:bookmarkStart w:name="z43" w:id="12"/>
    <w:p>
      <w:pPr>
        <w:spacing w:after="0"/>
        <w:ind w:left="0"/>
        <w:jc w:val="both"/>
      </w:pPr>
      <w:r>
        <w:rPr>
          <w:rFonts w:ascii="Times New Roman"/>
          <w:b w:val="false"/>
          <w:i w:val="false"/>
          <w:color w:val="000000"/>
          <w:sz w:val="28"/>
        </w:rPr>
        <w:t>
      31.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12"/>
    <w:bookmarkStart w:name="z44" w:id="13"/>
    <w:p>
      <w:pPr>
        <w:spacing w:after="0"/>
        <w:ind w:left="0"/>
        <w:jc w:val="both"/>
      </w:pPr>
      <w:r>
        <w:rPr>
          <w:rFonts w:ascii="Times New Roman"/>
          <w:b w:val="false"/>
          <w:i w:val="false"/>
          <w:color w:val="000000"/>
          <w:sz w:val="28"/>
        </w:rPr>
        <w:t>
      32.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Жер қойнауы учаскесін консервациялау жөніндегі міндеттемелер жер қойнауын пайдаланушының немесе жер қойнауын пайдалану құқығы тоқтатылған тұлғаның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Start w:name="z46" w:id="14"/>
    <w:p>
      <w:pPr>
        <w:spacing w:after="0"/>
        <w:ind w:left="0"/>
        <w:jc w:val="both"/>
      </w:pPr>
      <w:r>
        <w:rPr>
          <w:rFonts w:ascii="Times New Roman"/>
          <w:b w:val="false"/>
          <w:i w:val="false"/>
          <w:color w:val="000000"/>
          <w:sz w:val="28"/>
        </w:rPr>
        <w:t>
      34. Дайындық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14"/>
    <w:bookmarkStart w:name="z47" w:id="15"/>
    <w:p>
      <w:pPr>
        <w:spacing w:after="0"/>
        <w:ind w:left="0"/>
        <w:jc w:val="both"/>
      </w:pPr>
      <w:r>
        <w:rPr>
          <w:rFonts w:ascii="Times New Roman"/>
          <w:b w:val="false"/>
          <w:i w:val="false"/>
          <w:color w:val="000000"/>
          <w:sz w:val="28"/>
        </w:rPr>
        <w:t>
      35.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 одан тыс жерге де қайта өңдеуге жеткізуге міндетті.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Жалпы талаптар</w:t>
      </w:r>
    </w:p>
    <w:bookmarkStart w:name="z52" w:id="16"/>
    <w:p>
      <w:pPr>
        <w:spacing w:after="0"/>
        <w:ind w:left="0"/>
        <w:jc w:val="both"/>
      </w:pPr>
      <w:r>
        <w:rPr>
          <w:rFonts w:ascii="Times New Roman"/>
          <w:b w:val="false"/>
          <w:i w:val="false"/>
          <w:color w:val="000000"/>
          <w:sz w:val="28"/>
        </w:rPr>
        <w:t>
      39. Жер қойнауын пайдалану жөніндегі операциялар Қазақстан Республикасының өнеркәсіптік қауіпсіздік және экологиялық заңнамасының талаптарына сәйкес келуге тиіс.</w:t>
      </w:r>
    </w:p>
    <w:bookmarkEnd w:id="16"/>
    <w:bookmarkStart w:name="z53" w:id="17"/>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көмірсутек кен орнын игеру жобасына, сынамалап пайдалану жобасына сәйкес жүргізілуге тиіс.</w:t>
      </w:r>
    </w:p>
    <w:bookmarkEnd w:id="17"/>
    <w:bookmarkStart w:name="z54" w:id="18"/>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18"/>
    <w:bookmarkStart w:name="z55" w:id="19"/>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болуы тиіс.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Start w:name="z57" w:id="20"/>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20"/>
    <w:bookmarkStart w:name="z58" w:id="21"/>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құжаттарында көзделмеген көмірсутектердің ысырабын болдырмайтын әдістермен және тәсілдермен жүргізілуге тиіс.</w:t>
      </w:r>
    </w:p>
    <w:bookmarkEnd w:id="21"/>
    <w:bookmarkStart w:name="z59" w:id="22"/>
    <w:p>
      <w:pPr>
        <w:spacing w:after="0"/>
        <w:ind w:left="0"/>
        <w:jc w:val="both"/>
      </w:pPr>
      <w:r>
        <w:rPr>
          <w:rFonts w:ascii="Times New Roman"/>
          <w:b w:val="false"/>
          <w:i w:val="false"/>
          <w:color w:val="000000"/>
          <w:sz w:val="28"/>
        </w:rPr>
        <w:t>
      46.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22"/>
    <w:bookmarkStart w:name="z60" w:id="23"/>
    <w:p>
      <w:pPr>
        <w:spacing w:after="0"/>
        <w:ind w:left="0"/>
        <w:jc w:val="both"/>
      </w:pPr>
      <w:r>
        <w:rPr>
          <w:rFonts w:ascii="Times New Roman"/>
          <w:b w:val="false"/>
          <w:i w:val="false"/>
          <w:color w:val="000000"/>
          <w:sz w:val="28"/>
        </w:rPr>
        <w:t>
      47. Келісімшарттың 48-тармағының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w:t>
      </w:r>
    </w:p>
    <w:bookmarkEnd w:id="23"/>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bookmarkStart w:name="z61" w:id="24"/>
    <w:p>
      <w:pPr>
        <w:spacing w:after="0"/>
        <w:ind w:left="0"/>
        <w:jc w:val="both"/>
      </w:pPr>
      <w:r>
        <w:rPr>
          <w:rFonts w:ascii="Times New Roman"/>
          <w:b w:val="false"/>
          <w:i w:val="false"/>
          <w:color w:val="000000"/>
          <w:sz w:val="28"/>
        </w:rPr>
        <w:t>
      48. Қазақстан Республикасының жер қойнауы және қойнауын пайдалану туралы заңнамасына және жер қойнауын пайдалануға арналған келісімшартқа сәйкес Қазақстан Республикасының жер қойнауын пайдаланушыға тиесілі иеліктен шығарылатын шикі газды, сондай-ақ жер қойнауын пайдаланушылар өздері өндірген және Қазақстан Республикасының жер қойнауы және жер қойнауын пайдалану туралы заңнамасына және жер қойнауын пайдалануға арналған келісімшартқа сәйкес оған тиесілі тауарлық газды сатып алуға басқа тұлғалар алдында басым құқығы бар.</w:t>
      </w:r>
    </w:p>
    <w:bookmarkEnd w:id="24"/>
    <w:bookmarkStart w:name="z62" w:id="25"/>
    <w:p>
      <w:pPr>
        <w:spacing w:after="0"/>
        <w:ind w:left="0"/>
        <w:jc w:val="both"/>
      </w:pPr>
      <w:r>
        <w:rPr>
          <w:rFonts w:ascii="Times New Roman"/>
          <w:b w:val="false"/>
          <w:i w:val="false"/>
          <w:color w:val="000000"/>
          <w:sz w:val="28"/>
        </w:rPr>
        <w:t>
      49. Төтенше немесе әскери жағдай енгізілген жағдайда Қазақстан Республикасының Үкіметі жер қойнауын пайдаланушыға тиесілі көмірсутектердің бір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25"/>
    <w:bookmarkStart w:name="z63" w:id="26"/>
    <w:p>
      <w:pPr>
        <w:spacing w:after="0"/>
        <w:ind w:left="0"/>
        <w:jc w:val="both"/>
      </w:pPr>
      <w:r>
        <w:rPr>
          <w:rFonts w:ascii="Times New Roman"/>
          <w:b w:val="false"/>
          <w:i w:val="false"/>
          <w:color w:val="000000"/>
          <w:sz w:val="28"/>
        </w:rPr>
        <w:t>
      50.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оны жариялау немесе оған ашық қолжетімділік құқығын беру арқылы ашады.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Start w:name="z66" w:id="27"/>
    <w:p>
      <w:pPr>
        <w:spacing w:after="0"/>
        <w:ind w:left="0"/>
        <w:jc w:val="both"/>
      </w:pPr>
      <w:r>
        <w:rPr>
          <w:rFonts w:ascii="Times New Roman"/>
          <w:b w:val="false"/>
          <w:i w:val="false"/>
          <w:color w:val="000000"/>
          <w:sz w:val="28"/>
        </w:rPr>
        <w:t>
      53.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Көмірсутектерді, оның ішінде теңізде өндіруді жүргізудің міндетті шарттары:</w:t>
      </w:r>
    </w:p>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Жер қойнауын пайдаланушы жер қойнауын пайдалану жөніндегі операцияларды есепке алуды жүргізуге және мынадай есептерді:</w:t>
      </w:r>
    </w:p>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м.а.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"90. Жер қойнауын пайдаланушы өзі қабылдаған төмендегі міндеттемелерді орындамағаны, тиісінше орындамағаны үшін:</w:t>
      </w:r>
    </w:p>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2000 АЕК мөлшерінде, бірақ жылына бір реттен артық емес;</w:t>
      </w:r>
    </w:p>
    <w:p>
      <w:pPr>
        <w:spacing w:after="0"/>
        <w:ind w:left="0"/>
        <w:jc w:val="both"/>
      </w:pPr>
      <w:r>
        <w:rPr>
          <w:rFonts w:ascii="Times New Roman"/>
          <w:b w:val="false"/>
          <w:i w:val="false"/>
          <w:color w:val="000000"/>
          <w:sz w:val="28"/>
        </w:rPr>
        <w:t xml:space="preserve">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w:t>
      </w:r>
    </w:p>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35-тармағына</w:t>
      </w:r>
      <w:r>
        <w:rPr>
          <w:rFonts w:ascii="Times New Roman"/>
          <w:b w:val="false"/>
          <w:i w:val="false"/>
          <w:color w:val="000000"/>
          <w:sz w:val="28"/>
        </w:rPr>
        <w:t xml:space="preserve"> сәйкес графиктерде белгіленген көлемде мұнайды Қазақстан Республикасының аумағына және одан тыс жерге қайта өңдеуге жеткізу жөніндегі міндеттемені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бұзғандығы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xml:space="preserve">
      6) үлгілік Келісімшарттың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25-тармағына</w:t>
      </w:r>
      <w:r>
        <w:rPr>
          <w:rFonts w:ascii="Times New Roman"/>
          <w:b w:val="false"/>
          <w:i w:val="false"/>
          <w:color w:val="000000"/>
          <w:sz w:val="28"/>
        </w:rPr>
        <w:t xml:space="preserve"> сәйкес – 5000 АЕК мөлшерінде;</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 2000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жобалау құжаттар көрсеткіштерінің біреуін орындамағаны, тиісінше орындамағаны үшін – 20 000 АЕК мөлшерінде тұрақсыздық төлемі ретінде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"102.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уран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 </w:t>
      </w:r>
    </w:p>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p>
      <w:pPr>
        <w:spacing w:after="0"/>
        <w:ind w:left="0"/>
        <w:jc w:val="both"/>
      </w:pPr>
      <w:r>
        <w:rPr>
          <w:rFonts w:ascii="Times New Roman"/>
          <w:b w:val="false"/>
          <w:i w:val="false"/>
          <w:color w:val="000000"/>
          <w:sz w:val="28"/>
        </w:rPr>
        <w:t>
      2)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3) Келісімшарт бойынша операторды тағайындауға;</w:t>
      </w:r>
    </w:p>
    <w:p>
      <w:pPr>
        <w:spacing w:after="0"/>
        <w:ind w:left="0"/>
        <w:jc w:val="both"/>
      </w:pPr>
      <w:r>
        <w:rPr>
          <w:rFonts w:ascii="Times New Roman"/>
          <w:b w:val="false"/>
          <w:i w:val="false"/>
          <w:color w:val="000000"/>
          <w:sz w:val="28"/>
        </w:rPr>
        <w:t>
      4) Кодексте белгіленген тәртіппен және талаптармен өндіруге арналған бүкіл учаскені қайтару арқылы жер қойнауын пайдалану жөніндегі операцияларды тоқтатуға;</w:t>
      </w:r>
    </w:p>
    <w:p>
      <w:pPr>
        <w:spacing w:after="0"/>
        <w:ind w:left="0"/>
        <w:jc w:val="both"/>
      </w:pPr>
      <w:r>
        <w:rPr>
          <w:rFonts w:ascii="Times New Roman"/>
          <w:b w:val="false"/>
          <w:i w:val="false"/>
          <w:color w:val="000000"/>
          <w:sz w:val="28"/>
        </w:rPr>
        <w:t>
      5) тәжірибелік-өнеркәсіптік өндіру кезеңінде кен орнын игеру жобасын әзірлеу, бекіту және Кодексте белгіленген сараптамалардан өткізуді, сондай-ақ жер қойнауын пайдаланушы бекіткен және Кодекс пен Қазақстан Республикасының басқа да заңдарында көзделген сараптамалардан оң қорытынды алған тәжірибелік-өнеркәсіптік жобаға сәйкес жер қойнауы учаскесінде уранды тәжірибелік-өнеркәсіптік өндіруді жүзеге асыруға;</w:t>
      </w:r>
    </w:p>
    <w:p>
      <w:pPr>
        <w:spacing w:after="0"/>
        <w:ind w:left="0"/>
        <w:jc w:val="both"/>
      </w:pPr>
      <w:r>
        <w:rPr>
          <w:rFonts w:ascii="Times New Roman"/>
          <w:b w:val="false"/>
          <w:i w:val="false"/>
          <w:color w:val="000000"/>
          <w:sz w:val="28"/>
        </w:rPr>
        <w:t>
      6) өндіру кезеңінде уранды өндіруді жүзеге асыруға, сондай-ақ жер қойнауын пайдаланушы бекіткен және Кодекс пен Қазақстан Республикасының басқа да заңдарында көзделген сараптамалардан оң қорытынды алған кен орнын игеру жобасына сәйкес уран кен орнының геологиялық құрылымын және қорларын нақтылау мақсатында өндіру учаскесін жете зерттеуге;</w:t>
      </w:r>
    </w:p>
    <w:p>
      <w:pPr>
        <w:spacing w:after="0"/>
        <w:ind w:left="0"/>
        <w:jc w:val="both"/>
      </w:pPr>
      <w:r>
        <w:rPr>
          <w:rFonts w:ascii="Times New Roman"/>
          <w:b w:val="false"/>
          <w:i w:val="false"/>
          <w:color w:val="000000"/>
          <w:sz w:val="28"/>
        </w:rPr>
        <w:t>
      7) өндіру кезеңін бекітуге өтініштер беруге;</w:t>
      </w:r>
    </w:p>
    <w:p>
      <w:pPr>
        <w:spacing w:after="0"/>
        <w:ind w:left="0"/>
        <w:jc w:val="both"/>
      </w:pPr>
      <w:r>
        <w:rPr>
          <w:rFonts w:ascii="Times New Roman"/>
          <w:b w:val="false"/>
          <w:i w:val="false"/>
          <w:color w:val="000000"/>
          <w:sz w:val="28"/>
        </w:rPr>
        <w:t>
      8) өндіру кезеңін ұзартуға өтініштер беруге;</w:t>
      </w:r>
    </w:p>
    <w:p>
      <w:pPr>
        <w:spacing w:after="0"/>
        <w:ind w:left="0"/>
        <w:jc w:val="both"/>
      </w:pPr>
      <w:r>
        <w:rPr>
          <w:rFonts w:ascii="Times New Roman"/>
          <w:b w:val="false"/>
          <w:i w:val="false"/>
          <w:color w:val="000000"/>
          <w:sz w:val="28"/>
        </w:rPr>
        <w:t>
      9) жер қойнауы учаскесін түрлендіруге өтініштер беруге;</w:t>
      </w:r>
    </w:p>
    <w:p>
      <w:pPr>
        <w:spacing w:after="0"/>
        <w:ind w:left="0"/>
        <w:jc w:val="both"/>
      </w:pPr>
      <w:r>
        <w:rPr>
          <w:rFonts w:ascii="Times New Roman"/>
          <w:b w:val="false"/>
          <w:i w:val="false"/>
          <w:color w:val="000000"/>
          <w:sz w:val="28"/>
        </w:rPr>
        <w:t>
      10) Қазақстан Республикасы экологиялық заңнамасының талаптарын сақтаған жағдайда, Қазақстан Республикасының су заңнамасына сәйкес суды пайдалануға арнайы рұқсатты алмай, жер қойнауы учаскесі шегінде уранды және өнімділік ерітінділерден алынған құрамында пайдалы компоненттері бар басқа да пайдалы қазбаларды өндіруді жүзеге асыруға құқылы. Бұл ретте минералдық шикізатты шығару жөніндегі операцияларға байланысты жерасты сілтісіздендіру тәсілі кезінде жер бетіне шығарылған өнімділік ерітінділер, егер осы ерітінділер олардан уран және басқа да ілеспе пайдалы қазбалар алынғаннан кейін сол көлемде жер қойнауына айдалса, жерасты суларын өндіруге жатпайды;</w:t>
      </w:r>
    </w:p>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уран өндіру саласындағы кәсіпкерлікті ынталандыру туралы келісімді ерікті негізде жасасуға құқылы.";</w:t>
      </w:r>
    </w:p>
    <w:bookmarkStart w:name="z73" w:id="28"/>
    <w:p>
      <w:pPr>
        <w:spacing w:after="0"/>
        <w:ind w:left="0"/>
        <w:jc w:val="both"/>
      </w:pPr>
      <w:r>
        <w:rPr>
          <w:rFonts w:ascii="Times New Roman"/>
          <w:b w:val="false"/>
          <w:i w:val="false"/>
          <w:color w:val="000000"/>
          <w:sz w:val="28"/>
        </w:rPr>
        <w:t xml:space="preserve">
      орыс тіліндегі мәтін 18-тармақпен толықтырылады; </w:t>
      </w:r>
    </w:p>
    <w:bookmarkEnd w:id="28"/>
    <w:bookmarkStart w:name="z74" w:id="29"/>
    <w:p>
      <w:pPr>
        <w:spacing w:after="0"/>
        <w:ind w:left="0"/>
        <w:jc w:val="both"/>
      </w:pPr>
      <w:r>
        <w:rPr>
          <w:rFonts w:ascii="Times New Roman"/>
          <w:b w:val="false"/>
          <w:i w:val="false"/>
          <w:color w:val="000000"/>
          <w:sz w:val="28"/>
        </w:rPr>
        <w:t>
      мынадай мазмұндағы 19-1-тармақпен толықтырылсын:</w:t>
      </w:r>
    </w:p>
    <w:bookmarkEnd w:id="29"/>
    <w:p>
      <w:pPr>
        <w:spacing w:after="0"/>
        <w:ind w:left="0"/>
        <w:jc w:val="both"/>
      </w:pPr>
      <w:r>
        <w:rPr>
          <w:rFonts w:ascii="Times New Roman"/>
          <w:b w:val="false"/>
          <w:i w:val="false"/>
          <w:color w:val="000000"/>
          <w:sz w:val="28"/>
        </w:rPr>
        <w:t>
      "19-1. Келісімшарттың 5-тармағында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Өндіру кезеңі ішінде, екінші жылдан бастап жер қойнауын пайдаланушы жыл сайын: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уран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бекітілген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уран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уран өндіру кезеңінде жер қойнауын пайдалануға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w:t>
      </w:r>
    </w:p>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және оның мердігерлері уран өндіру жөніндегі операцияларды жүргізу кезінде пайдаланылатын тауарларды, жұмыстар мен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Жер қойнауын пайдаланушы уран өндіру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Тауарларды, жұмыстар мен қызметтерді сатып алудың жылдық (бір қаржы жылына) және орта мерзімді (бес қаржы жылына) бағдарламаларының нысандарын және оларды ұсыну қағидаларына сәйкес жер қойнауын пайдалану жөніндегі оператор тартылған жағдайда, оның ақылы көрсетілетін қызметтерін жоспарлы сатып алуы туралы ақпаратты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Жер қойнауын пайдаланушы Кодексте және Келісімшарттың </w:t>
      </w:r>
      <w:r>
        <w:rPr>
          <w:rFonts w:ascii="Times New Roman"/>
          <w:b w:val="false"/>
          <w:i w:val="false"/>
          <w:color w:val="000000"/>
          <w:sz w:val="28"/>
        </w:rPr>
        <w:t>51-тармағында</w:t>
      </w:r>
      <w:r>
        <w:rPr>
          <w:rFonts w:ascii="Times New Roman"/>
          <w:b w:val="false"/>
          <w:i w:val="false"/>
          <w:color w:val="000000"/>
          <w:sz w:val="28"/>
        </w:rPr>
        <w:t xml:space="preserve"> көзделген есептерді ұсынуға міндетті.</w:t>
      </w:r>
    </w:p>
    <w:bookmarkStart w:name="z80" w:id="30"/>
    <w:p>
      <w:pPr>
        <w:spacing w:after="0"/>
        <w:ind w:left="0"/>
        <w:jc w:val="both"/>
      </w:pPr>
      <w:r>
        <w:rPr>
          <w:rFonts w:ascii="Times New Roman"/>
          <w:b w:val="false"/>
          <w:i w:val="false"/>
          <w:color w:val="000000"/>
          <w:sz w:val="28"/>
        </w:rPr>
        <w:t>
      25. Уран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30"/>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bookmarkStart w:name="z81" w:id="31"/>
    <w:p>
      <w:pPr>
        <w:spacing w:after="0"/>
        <w:ind w:left="0"/>
        <w:jc w:val="both"/>
      </w:pPr>
      <w:r>
        <w:rPr>
          <w:rFonts w:ascii="Times New Roman"/>
          <w:b w:val="false"/>
          <w:i w:val="false"/>
          <w:color w:val="000000"/>
          <w:sz w:val="28"/>
        </w:rPr>
        <w:t>
      26. Жер қойнауын пайдаланушы мердігерлік жұмыстармен айналысатын персоналды қоса алғанда, қазақстандық персоналға тартылған шетелдік қызметкерлермен салыстырғанда еңбекақы төлеудің тең жағдайларын қамтамасыз етуге міндетті.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Жер қойнауын пайдалану жөніндегі операцияларды жүргізу кезінде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16851 болып тіркелген) сәйкес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құндылықтың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83" w:id="32"/>
    <w:p>
      <w:pPr>
        <w:spacing w:after="0"/>
        <w:ind w:left="0"/>
        <w:jc w:val="both"/>
      </w:pPr>
      <w:r>
        <w:rPr>
          <w:rFonts w:ascii="Times New Roman"/>
          <w:b w:val="false"/>
          <w:i w:val="false"/>
          <w:color w:val="000000"/>
          <w:sz w:val="28"/>
        </w:rPr>
        <w:t>
      28.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32"/>
    <w:bookmarkStart w:name="z84" w:id="33"/>
    <w:p>
      <w:pPr>
        <w:spacing w:after="0"/>
        <w:ind w:left="0"/>
        <w:jc w:val="both"/>
      </w:pPr>
      <w:r>
        <w:rPr>
          <w:rFonts w:ascii="Times New Roman"/>
          <w:b w:val="false"/>
          <w:i w:val="false"/>
          <w:color w:val="000000"/>
          <w:sz w:val="28"/>
        </w:rPr>
        <w:t>
      29. Жер қойнауын пайдаланушы осындай жер қойнауын пайдалану құқығын берген мемлекеттік органға жер қойнауын пайдалану жөніндегі оператордың өкілеттіктерінің тоқтатылғандығы туралы дереу хабарлауға міндетті.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бекітілген Көмірсутектерді барлауды және өндіруді және уран өндіруді жүргізу кезінде консервациялау және жою қағидаларында және Келісімшарттың 8-бөлімінің 4-параграфында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Start w:name="z86" w:id="34"/>
    <w:p>
      <w:pPr>
        <w:spacing w:after="0"/>
        <w:ind w:left="0"/>
        <w:jc w:val="both"/>
      </w:pPr>
      <w:r>
        <w:rPr>
          <w:rFonts w:ascii="Times New Roman"/>
          <w:b w:val="false"/>
          <w:i w:val="false"/>
          <w:color w:val="000000"/>
          <w:sz w:val="28"/>
        </w:rPr>
        <w:t>
      31.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34"/>
    <w:bookmarkStart w:name="z87" w:id="35"/>
    <w:p>
      <w:pPr>
        <w:spacing w:after="0"/>
        <w:ind w:left="0"/>
        <w:jc w:val="both"/>
      </w:pPr>
      <w:r>
        <w:rPr>
          <w:rFonts w:ascii="Times New Roman"/>
          <w:b w:val="false"/>
          <w:i w:val="false"/>
          <w:color w:val="000000"/>
          <w:sz w:val="28"/>
        </w:rPr>
        <w:t>
      32.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35"/>
    <w:bookmarkStart w:name="z88" w:id="36"/>
    <w:p>
      <w:pPr>
        <w:spacing w:after="0"/>
        <w:ind w:left="0"/>
        <w:jc w:val="both"/>
      </w:pPr>
      <w:r>
        <w:rPr>
          <w:rFonts w:ascii="Times New Roman"/>
          <w:b w:val="false"/>
          <w:i w:val="false"/>
          <w:color w:val="000000"/>
          <w:sz w:val="28"/>
        </w:rPr>
        <w:t>
      33. Кодексте көзделген жағдайларда, жер қойнауын пайдаланушы консервациялау жобасында белгіленген мерзімде жер қойнауы учаскесін консервациялауды жүргізуге міндетті.";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Жалпы талаптар</w:t>
      </w:r>
    </w:p>
    <w:bookmarkStart w:name="z91" w:id="37"/>
    <w:p>
      <w:pPr>
        <w:spacing w:after="0"/>
        <w:ind w:left="0"/>
        <w:jc w:val="both"/>
      </w:pPr>
      <w:r>
        <w:rPr>
          <w:rFonts w:ascii="Times New Roman"/>
          <w:b w:val="false"/>
          <w:i w:val="false"/>
          <w:color w:val="000000"/>
          <w:sz w:val="28"/>
        </w:rPr>
        <w:t>
      34.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37"/>
    <w:bookmarkStart w:name="z92" w:id="38"/>
    <w:p>
      <w:pPr>
        <w:spacing w:after="0"/>
        <w:ind w:left="0"/>
        <w:jc w:val="both"/>
      </w:pPr>
      <w:r>
        <w:rPr>
          <w:rFonts w:ascii="Times New Roman"/>
          <w:b w:val="false"/>
          <w:i w:val="false"/>
          <w:color w:val="000000"/>
          <w:sz w:val="28"/>
        </w:rPr>
        <w:t>
      35. Уран өндіру жөніндегі операциялар жер қойнауын пайдаланушы бекіткен және осы Кодексте көзделген сараптамалардың оң қорытындысын алған тәжірибелік-өнеркәсіптік өндіру және (немесе) кен орнын игеру жобасына сәйкес жүргізілуге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қағидаларымен айқындалады.</w:t>
      </w:r>
    </w:p>
    <w:bookmarkStart w:name="z94" w:id="39"/>
    <w:p>
      <w:pPr>
        <w:spacing w:after="0"/>
        <w:ind w:left="0"/>
        <w:jc w:val="both"/>
      </w:pPr>
      <w:r>
        <w:rPr>
          <w:rFonts w:ascii="Times New Roman"/>
          <w:b w:val="false"/>
          <w:i w:val="false"/>
          <w:color w:val="000000"/>
          <w:sz w:val="28"/>
        </w:rPr>
        <w:t>
      37.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39"/>
    <w:bookmarkStart w:name="z95" w:id="40"/>
    <w:p>
      <w:pPr>
        <w:spacing w:after="0"/>
        <w:ind w:left="0"/>
        <w:jc w:val="both"/>
      </w:pPr>
      <w:r>
        <w:rPr>
          <w:rFonts w:ascii="Times New Roman"/>
          <w:b w:val="false"/>
          <w:i w:val="false"/>
          <w:color w:val="000000"/>
          <w:sz w:val="28"/>
        </w:rPr>
        <w:t>
      38. Кодексте көзделген жағдайларда жер қойнауын зерттеу жөніндегі уәкілетті орган мемлекеттік органдар Кодекске сәйкес алған геологиялық есептердегі және басқа құжаттамадағы геологиялық ақпаратты оны жариялау немесе оған ашық қолжетімділік құқығын беру арқылы ашуға құқылы.</w:t>
      </w:r>
    </w:p>
    <w:bookmarkEnd w:id="40"/>
    <w:bookmarkStart w:name="z96" w:id="41"/>
    <w:p>
      <w:pPr>
        <w:spacing w:after="0"/>
        <w:ind w:left="0"/>
        <w:jc w:val="both"/>
      </w:pPr>
      <w:r>
        <w:rPr>
          <w:rFonts w:ascii="Times New Roman"/>
          <w:b w:val="false"/>
          <w:i w:val="false"/>
          <w:color w:val="000000"/>
          <w:sz w:val="28"/>
        </w:rPr>
        <w:t>
      39. Кодекстің 24-бабында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Жер қойнауын пайдаланушы жер қойнауын пайдалану жөніндегі операцияларды есепке алуды жүргізуге және мынадай есептерді:</w:t>
      </w:r>
    </w:p>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дайындалған құзыретті тұлғаның қорлар бойынша есебін;</w:t>
      </w:r>
    </w:p>
    <w:p>
      <w:pPr>
        <w:spacing w:after="0"/>
        <w:ind w:left="0"/>
        <w:jc w:val="both"/>
      </w:pPr>
      <w:r>
        <w:rPr>
          <w:rFonts w:ascii="Times New Roman"/>
          <w:b w:val="false"/>
          <w:i w:val="false"/>
          <w:color w:val="000000"/>
          <w:sz w:val="28"/>
        </w:rPr>
        <w:t>
      3) келісімшарттық талаптарды орындау туралы есепті;</w:t>
      </w:r>
    </w:p>
    <w:p>
      <w:pPr>
        <w:spacing w:after="0"/>
        <w:ind w:left="0"/>
        <w:jc w:val="both"/>
      </w:pPr>
      <w:r>
        <w:rPr>
          <w:rFonts w:ascii="Times New Roman"/>
          <w:b w:val="false"/>
          <w:i w:val="false"/>
          <w:color w:val="000000"/>
          <w:sz w:val="28"/>
        </w:rPr>
        <w:t>
      4) уранды тәжірибелік-өнеркәсіптік өндіру бойынша жүргізілген операциялар, оларға жұмсалған шығыстар туралы есепті;</w:t>
      </w:r>
    </w:p>
    <w:p>
      <w:pPr>
        <w:spacing w:after="0"/>
        <w:ind w:left="0"/>
        <w:jc w:val="both"/>
      </w:pPr>
      <w:r>
        <w:rPr>
          <w:rFonts w:ascii="Times New Roman"/>
          <w:b w:val="false"/>
          <w:i w:val="false"/>
          <w:color w:val="000000"/>
          <w:sz w:val="28"/>
        </w:rPr>
        <w:t>
      5) уранды өндіру бойынша жүргізілген операциялар және оларға жұмсалған шығыстар туралы есепті;</w:t>
      </w:r>
    </w:p>
    <w:p>
      <w:pPr>
        <w:spacing w:after="0"/>
        <w:ind w:left="0"/>
        <w:jc w:val="both"/>
      </w:pPr>
      <w:r>
        <w:rPr>
          <w:rFonts w:ascii="Times New Roman"/>
          <w:b w:val="false"/>
          <w:i w:val="false"/>
          <w:color w:val="000000"/>
          <w:sz w:val="28"/>
        </w:rPr>
        <w:t>
      6) кадрлардағы елішілік құндылық туралы есепті;</w:t>
      </w:r>
    </w:p>
    <w:p>
      <w:pPr>
        <w:spacing w:after="0"/>
        <w:ind w:left="0"/>
        <w:jc w:val="both"/>
      </w:pPr>
      <w:r>
        <w:rPr>
          <w:rFonts w:ascii="Times New Roman"/>
          <w:b w:val="false"/>
          <w:i w:val="false"/>
          <w:color w:val="000000"/>
          <w:sz w:val="28"/>
        </w:rPr>
        <w:t>
      7)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8) ғылыми-зерттеу, ғылыми-техникалық және тәжірибелік-конструкторлық жұмыстарға жұмсалған шығыстар туралы есепті;</w:t>
      </w:r>
    </w:p>
    <w:p>
      <w:pPr>
        <w:spacing w:after="0"/>
        <w:ind w:left="0"/>
        <w:jc w:val="both"/>
      </w:pPr>
      <w:r>
        <w:rPr>
          <w:rFonts w:ascii="Times New Roman"/>
          <w:b w:val="false"/>
          <w:i w:val="false"/>
          <w:color w:val="000000"/>
          <w:sz w:val="28"/>
        </w:rPr>
        <w:t>
      9) уран өндіру бойынша есепті;</w:t>
      </w:r>
    </w:p>
    <w:p>
      <w:pPr>
        <w:spacing w:after="0"/>
        <w:ind w:left="0"/>
        <w:jc w:val="both"/>
      </w:pPr>
      <w:r>
        <w:rPr>
          <w:rFonts w:ascii="Times New Roman"/>
          <w:b w:val="false"/>
          <w:i w:val="false"/>
          <w:color w:val="000000"/>
          <w:sz w:val="28"/>
        </w:rPr>
        <w:t>
      10) сатып алынған тауарлар, жұмыстар және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11) жер қойнауын пайдаланушыны тікелей немесе жанама түрде бақылайтын тұлғалардың және (немесе) ұйымдардың құрамы туралы есепті ұсынуға міндетті.</w:t>
      </w:r>
    </w:p>
    <w:bookmarkStart w:name="z103" w:id="42"/>
    <w:p>
      <w:pPr>
        <w:spacing w:after="0"/>
        <w:ind w:left="0"/>
        <w:jc w:val="both"/>
      </w:pPr>
      <w:r>
        <w:rPr>
          <w:rFonts w:ascii="Times New Roman"/>
          <w:b w:val="false"/>
          <w:i w:val="false"/>
          <w:color w:val="000000"/>
          <w:sz w:val="28"/>
        </w:rPr>
        <w:t xml:space="preserve">
      Үлгілік Келісімшарттың осы тармағының 1) және 2) тармақшаларында көзделген есеп жер қойнауын зерттеу жөніндегі уәкілетті органға Қазақстан Республикасы Инвестициялар және даму министрінің міндетін атқарушы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bookmarkEnd w:id="42"/>
    <w:p>
      <w:pPr>
        <w:spacing w:after="0"/>
        <w:ind w:left="0"/>
        <w:jc w:val="both"/>
      </w:pPr>
      <w:r>
        <w:rPr>
          <w:rFonts w:ascii="Times New Roman"/>
          <w:b w:val="false"/>
          <w:i w:val="false"/>
          <w:color w:val="000000"/>
          <w:sz w:val="28"/>
        </w:rPr>
        <w:t xml:space="preserve">
      Үлгілік Келісімшарттың осы тармағының 3) – 5) тармақшаларында көзделген есептер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6) – 11) тармақшаларында көзделген есептер уран өндіру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Жер қойнауын пайдаланушы өзі қабылдаған төмендегі міндеттемелерді орындамағаны, тиісінше орындамағаны үшін:</w:t>
      </w:r>
    </w:p>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кадрлардағы елішілік құндылық бойынша міндеттемелерді орындамағаны үшін тиісті жылдың кез келген есепті тоқсанында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міндеттемені орындамағаны немесе тиісінше орындамағаны үшін есепті кезеңде орындалмаған міндеттеме сомасының 10% мөлшерінде.</w:t>
      </w:r>
    </w:p>
    <w:p>
      <w:pPr>
        <w:spacing w:after="0"/>
        <w:ind w:left="0"/>
        <w:jc w:val="both"/>
      </w:pPr>
      <w:r>
        <w:rPr>
          <w:rFonts w:ascii="Times New Roman"/>
          <w:b w:val="false"/>
          <w:i w:val="false"/>
          <w:color w:val="000000"/>
          <w:sz w:val="28"/>
        </w:rPr>
        <w:t>
      4) жер қойнауын пайдаланушының және (немесе) оның мердігерлерінің Кодексте белгіленген уран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 мен көрсетілетін қызметтерді сатып алу тәртібінде көзделмеген тәсілдермен, сондай-ақ сатып алу тәсілін таңдау қағидаларының талаптарын бұзумен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уран өндіру жөніндегі операцияларды жүргізу кезінде тауарларды, жұмыстарды және көрсетілетін қызметтерді сатып алу қағидаларында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xml:space="preserve">
      5) үлгілік Келісімшарттың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6)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28-тармағына</w:t>
      </w:r>
      <w:r>
        <w:rPr>
          <w:rFonts w:ascii="Times New Roman"/>
          <w:b w:val="false"/>
          <w:i w:val="false"/>
          <w:color w:val="000000"/>
          <w:sz w:val="28"/>
        </w:rPr>
        <w:t xml:space="preserve"> сәйкес – 5000 АЕК мөлшерінде;</w:t>
      </w:r>
    </w:p>
    <w:p>
      <w:pPr>
        <w:spacing w:after="0"/>
        <w:ind w:left="0"/>
        <w:jc w:val="both"/>
      </w:pPr>
      <w:r>
        <w:rPr>
          <w:rFonts w:ascii="Times New Roman"/>
          <w:b w:val="false"/>
          <w:i w:val="false"/>
          <w:color w:val="000000"/>
          <w:sz w:val="28"/>
        </w:rPr>
        <w:t xml:space="preserve">
      үлгілік Келісімшарттың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29-тармақтарына</w:t>
      </w:r>
      <w:r>
        <w:rPr>
          <w:rFonts w:ascii="Times New Roman"/>
          <w:b w:val="false"/>
          <w:i w:val="false"/>
          <w:color w:val="000000"/>
          <w:sz w:val="28"/>
        </w:rPr>
        <w:t xml:space="preserve"> сәйкес – 2000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"87.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шығындар туралы және Қазақстан Республикасының аумағында ғылыми-зерттеу, ғылыми-техникалық және тәжірибелік-конструкторлық жұмыстарға арналған шығыстар көлемдері туралы, сондай-ақ өңірді әлеуметтік-экономикалық дамыту мен оның инфрақұрылымын дамытуға жұмсалған шығындар туралы ақпарат құпия болып саналмайды.".</w:t>
      </w:r>
    </w:p>
    <w:bookmarkStart w:name="z100" w:id="43"/>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интернет-ресурсында орналастыруды; </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101"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4"/>
    <w:bookmarkStart w:name="z102"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