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08ed" w14:textId="2c90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12 шілдедегі № 590 бұйрығы. Қазақстан Республикасының Әділет министрлігінде 2021 жылғы 19 шілдеде № 23590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590 бұйрығымен 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тіркелді):</w:t>
      </w:r>
    </w:p>
    <w:bookmarkEnd w:id="8"/>
    <w:bookmarkStart w:name="z11" w:id="9"/>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кепілдігін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8-тармақ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оның өкілеттігін растайтын құжат бойынша;</w:t>
            </w:r>
            <w:r>
              <w:br/>
            </w:r>
            <w:r>
              <w:rPr>
                <w:rFonts w:ascii="Times New Roman"/>
                <w:b w:val="false"/>
                <w:i w:val="false"/>
                <w:color w:val="000000"/>
                <w:sz w:val="20"/>
              </w:rPr>
              <w:t>
жеке тұлға үшін нотариат куәландырған сенімхат бойынша;</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2-қосымшаға сәйкес нысан бойынша міндетті мемлекеттік тіркеуге жатпайтын жылжымалы мүлік кепілін тіркеу туралы өтініш;</w:t>
            </w:r>
            <w:r>
              <w:br/>
            </w:r>
            <w:r>
              <w:rPr>
                <w:rFonts w:ascii="Times New Roman"/>
                <w:b w:val="false"/>
                <w:i w:val="false"/>
                <w:color w:val="000000"/>
                <w:sz w:val="20"/>
              </w:rPr>
              <w:t>
осы Нұсқаулыққа 3-қосымшаға сәйкес нысан бойынша құқықтарды (талаптарды) басқаға беру туралы өтініш (активтер мен міндеттемелерді бір мезгілде беру туралы шарт) өзгерістер мен толықтырулар енгізуді тіркеу туралы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сенімхат (өтініш беруші сенім білдірілген тұлға арқылы жүгінген жағдайда). Салыстыру үшін сенімхаттың түпнұсқасы ұсынылады, содан кейін түпнұсқа өтініш берушіге қайтарылады;</w:t>
            </w:r>
            <w:r>
              <w:br/>
            </w:r>
            <w:r>
              <w:rPr>
                <w:rFonts w:ascii="Times New Roman"/>
                <w:b w:val="false"/>
                <w:i w:val="false"/>
                <w:color w:val="000000"/>
                <w:sz w:val="20"/>
              </w:rPr>
              <w:t>
бюджетке тіркеу алымы сомасының төленгенін растайтын құжат, жылжымалы мүлік кепілін тіркеу туралы куәлік үшін төленгенін растайтын құжат.</w:t>
            </w:r>
            <w:r>
              <w:br/>
            </w:r>
            <w:r>
              <w:rPr>
                <w:rFonts w:ascii="Times New Roman"/>
                <w:b w:val="false"/>
                <w:i w:val="false"/>
                <w:color w:val="000000"/>
                <w:sz w:val="20"/>
              </w:rPr>
              <w:t>
Жылжымалы мүлік кепілін тіркеу туралы куәліктің телнұсқасын алу үшін көрсетілетін қызметті алушы мынадай құжаттарды ұсынады:</w:t>
            </w:r>
            <w:r>
              <w:br/>
            </w:r>
            <w:r>
              <w:rPr>
                <w:rFonts w:ascii="Times New Roman"/>
                <w:b w:val="false"/>
                <w:i w:val="false"/>
                <w:color w:val="000000"/>
                <w:sz w:val="20"/>
              </w:rPr>
              <w:t>
осы Нұсқаулыққа 4-қосымшаға сәйкес нысан бойынша жылжымалы мүлік кепілін тіркеу туралы куәліктің телнұсқасын алу туралы өтініш;</w:t>
            </w:r>
            <w:r>
              <w:br/>
            </w:r>
            <w:r>
              <w:rPr>
                <w:rFonts w:ascii="Times New Roman"/>
                <w:b w:val="false"/>
                <w:i w:val="false"/>
                <w:color w:val="000000"/>
                <w:sz w:val="20"/>
              </w:rPr>
              <w:t>
тіркеу алымы сомасының бюджетке төленгенін растайтын құжат, жылжымалы мүлік кепілін тіркеу туралы куәлік үшін төлемді растайтын құжат.</w:t>
            </w:r>
            <w:r>
              <w:br/>
            </w:r>
            <w:r>
              <w:rPr>
                <w:rFonts w:ascii="Times New Roman"/>
                <w:b w:val="false"/>
                <w:i w:val="false"/>
                <w:color w:val="000000"/>
                <w:sz w:val="20"/>
              </w:rPr>
              <w:t>
Мемлекеттік ақпараттық жүйелерде қамтылған жеке басты куәландыратын құжат туралы мәліметтерді қызметкер тиісті ақпараттық жүйелерден "электрондық үкімет" шлюзі арқылы алады.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2) www. egov. kz порталы арқылы:</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 (сұрау салу);</w:t>
            </w:r>
            <w:r>
              <w:br/>
            </w:r>
            <w:r>
              <w:rPr>
                <w:rFonts w:ascii="Times New Roman"/>
                <w:b w:val="false"/>
                <w:i w:val="false"/>
                <w:color w:val="000000"/>
                <w:sz w:val="20"/>
              </w:rPr>
              <w:t>
"электрондық үкімет" төлем шлюзі (бұдан әрі – ЭҮТШ) арқылы жүргізілген төлемді қоспағанда, жылжымалы мүлік кепілін мемлекеттік тіркеу үшін алымның бюджетке төленгенін растайтын құжат.</w:t>
            </w:r>
          </w:p>
        </w:tc>
      </w:tr>
    </w:tbl>
    <w:bookmarkStart w:name="z13" w:id="11"/>
    <w:p>
      <w:pPr>
        <w:spacing w:after="0"/>
        <w:ind w:left="0"/>
        <w:jc w:val="both"/>
      </w:pPr>
      <w:r>
        <w:rPr>
          <w:rFonts w:ascii="Times New Roman"/>
          <w:b w:val="false"/>
          <w:i w:val="false"/>
          <w:color w:val="000000"/>
          <w:sz w:val="28"/>
        </w:rPr>
        <w:t>
      10-тармақ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14" w:id="12"/>
    <w:p>
      <w:pPr>
        <w:spacing w:after="0"/>
        <w:ind w:left="0"/>
        <w:jc w:val="both"/>
      </w:pPr>
      <w:r>
        <w:rPr>
          <w:rFonts w:ascii="Times New Roman"/>
          <w:b w:val="false"/>
          <w:i w:val="false"/>
          <w:color w:val="000000"/>
          <w:sz w:val="28"/>
        </w:rPr>
        <w:t xml:space="preserve">
      2.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w:t>
      </w:r>
    </w:p>
    <w:bookmarkEnd w:id="12"/>
    <w:bookmarkStart w:name="z15" w:id="13"/>
    <w:p>
      <w:pPr>
        <w:spacing w:after="0"/>
        <w:ind w:left="0"/>
        <w:jc w:val="both"/>
      </w:pPr>
      <w:r>
        <w:rPr>
          <w:rFonts w:ascii="Times New Roman"/>
          <w:b w:val="false"/>
          <w:i w:val="false"/>
          <w:color w:val="000000"/>
          <w:sz w:val="28"/>
        </w:rPr>
        <w:t xml:space="preserve">
      "Жылжымайтын мүлiкке құқық белгілейтін құжаттың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8-тармақ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838"/>
        <w:gridCol w:w="11066"/>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жеке куәлік немесе цифрлық құжаттар сервисінен электрондық құжат (сәйкестендіру үшін);</w:t>
            </w:r>
            <w:r>
              <w:br/>
            </w:r>
            <w:r>
              <w:rPr>
                <w:rFonts w:ascii="Times New Roman"/>
                <w:b w:val="false"/>
                <w:i w:val="false"/>
                <w:color w:val="000000"/>
                <w:sz w:val="20"/>
              </w:rPr>
              <w:t>
2)өтініш;</w:t>
            </w:r>
            <w:r>
              <w:br/>
            </w:r>
            <w:r>
              <w:rPr>
                <w:rFonts w:ascii="Times New Roman"/>
                <w:b w:val="false"/>
                <w:i w:val="false"/>
                <w:color w:val="000000"/>
                <w:sz w:val="20"/>
              </w:rPr>
              <w:t>
3) құқық белгілейтін құжаттың телнұсқасын беру үшін төлемді растайтын құжат;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 "Электрондық үкімет" веб-порталы www. egov. kz (бұдан әрі – портал):</w:t>
            </w:r>
            <w:r>
              <w:br/>
            </w:r>
            <w:r>
              <w:rPr>
                <w:rFonts w:ascii="Times New Roman"/>
                <w:b w:val="false"/>
                <w:i w:val="false"/>
                <w:color w:val="000000"/>
                <w:sz w:val="20"/>
              </w:rPr>
              <w:t>
1) электрондық – цифрлық қолтаңбамен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жеке тұлға жеке басын куәландыратын құжат туралы мәліметтерді толтырады;</w:t>
            </w:r>
            <w:r>
              <w:br/>
            </w:r>
            <w:r>
              <w:rPr>
                <w:rFonts w:ascii="Times New Roman"/>
                <w:b w:val="false"/>
                <w:i w:val="false"/>
                <w:color w:val="000000"/>
                <w:sz w:val="20"/>
              </w:rPr>
              <w:t>
заңды тұлға мемлекеттік тіркеу туралы мәліметтерді толтырады.</w:t>
            </w:r>
            <w:r>
              <w:br/>
            </w:r>
            <w:r>
              <w:rPr>
                <w:rFonts w:ascii="Times New Roman"/>
                <w:b w:val="false"/>
                <w:i w:val="false"/>
                <w:color w:val="000000"/>
                <w:sz w:val="20"/>
              </w:rPr>
              <w:t>
2)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 ЭҮТШ арқылы жүргізілген төлем туралы мәліметтерді жылжымайтын мүлікке құқықтарды тіркеу басқармасы (бөлімі) "Электрондық үкімет" шлюзі арқылы алады.</w:t>
            </w:r>
            <w:r>
              <w:br/>
            </w: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bl>
    <w:bookmarkStart w:name="z17" w:id="15"/>
    <w:p>
      <w:pPr>
        <w:spacing w:after="0"/>
        <w:ind w:left="0"/>
        <w:jc w:val="both"/>
      </w:pPr>
      <w:r>
        <w:rPr>
          <w:rFonts w:ascii="Times New Roman"/>
          <w:b w:val="false"/>
          <w:i w:val="false"/>
          <w:color w:val="000000"/>
          <w:sz w:val="28"/>
        </w:rPr>
        <w:t>
      10-тармақ мынадай редакцияда жазылсын: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18" w:id="16"/>
    <w:p>
      <w:pPr>
        <w:spacing w:after="0"/>
        <w:ind w:left="0"/>
        <w:jc w:val="both"/>
      </w:pPr>
      <w:r>
        <w:rPr>
          <w:rFonts w:ascii="Times New Roman"/>
          <w:b w:val="false"/>
          <w:i w:val="false"/>
          <w:color w:val="000000"/>
          <w:sz w:val="28"/>
        </w:rPr>
        <w:t xml:space="preserve">
      3.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4945 болып тіркеліп):</w:t>
      </w:r>
    </w:p>
    <w:bookmarkEnd w:id="16"/>
    <w:bookmarkStart w:name="z19" w:id="17"/>
    <w:p>
      <w:pPr>
        <w:spacing w:after="0"/>
        <w:ind w:left="0"/>
        <w:jc w:val="both"/>
      </w:pPr>
      <w:r>
        <w:rPr>
          <w:rFonts w:ascii="Times New Roman"/>
          <w:b w:val="false"/>
          <w:i w:val="false"/>
          <w:color w:val="000000"/>
          <w:sz w:val="28"/>
        </w:rPr>
        <w:t xml:space="preserve">
      "Кондоминиум объектісін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8-тармақ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w:t>
            </w:r>
            <w:r>
              <w:br/>
            </w:r>
            <w:r>
              <w:rPr>
                <w:rFonts w:ascii="Times New Roman"/>
                <w:b w:val="false"/>
                <w:i w:val="false"/>
                <w:color w:val="000000"/>
                <w:sz w:val="20"/>
              </w:rPr>
              <w:t>
осы Ережелерге 1-қосымшаға сәйкес, нысан бойынша пәтерлердің, көп пәтерлі тұрғын үйдің тұрғын емес үй-жайларының кемінде екі меншік иесінен жазбаша өтініш;</w:t>
            </w:r>
            <w:r>
              <w:br/>
            </w:r>
            <w:r>
              <w:rPr>
                <w:rFonts w:ascii="Times New Roman"/>
                <w:b w:val="false"/>
                <w:i w:val="false"/>
                <w:color w:val="000000"/>
                <w:sz w:val="20"/>
              </w:rPr>
              <w:t>
көрсетілетін қызметті алушының (жеке тұлғаның) және көрсетілетін қызметті алушының уәкілетті өкілінің жеке куәлік немесе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r>
              <w:br/>
            </w:r>
            <w:r>
              <w:rPr>
                <w:rFonts w:ascii="Times New Roman"/>
                <w:b w:val="false"/>
                <w:i w:val="false"/>
                <w:color w:val="000000"/>
                <w:sz w:val="20"/>
              </w:rPr>
              <w:t>
егер кондоминиум объектісін тіркеу сәтіне дейін жер учаскесіне құқық тіркелмеген болса, жер учаскесіне құқық белгілейтін және сәйкестендіру құжаты;</w:t>
            </w:r>
            <w:r>
              <w:br/>
            </w:r>
            <w:r>
              <w:rPr>
                <w:rFonts w:ascii="Times New Roman"/>
                <w:b w:val="false"/>
                <w:i w:val="false"/>
                <w:color w:val="000000"/>
                <w:sz w:val="20"/>
              </w:rPr>
              <w:t>
кондоминиум объектісін мемлекеттік тіркеу үшін төлемді растайтын құжат.</w:t>
            </w:r>
            <w:r>
              <w:br/>
            </w:r>
            <w:r>
              <w:rPr>
                <w:rFonts w:ascii="Times New Roman"/>
                <w:b w:val="false"/>
                <w:i w:val="false"/>
                <w:color w:val="000000"/>
                <w:sz w:val="20"/>
              </w:rPr>
              <w:t>
Мемлекеттік ақпараттық жүйелерде қамтылған, жер учаскесіне сәйкестендіру сипаттамалары туралы мәліметтерді құжаттарды қабылдау және беру қызметкері тиісті мемлекеттік ақпараттық жүйелерден алады.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2) порталға жүгінген кезде:</w:t>
            </w:r>
            <w:r>
              <w:br/>
            </w: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кемінде екі пәтер, көп пәтерлі тұрғын үйдің тұрғын емес үй-жайлары меншік иесінен ЭЦҚ-мен немесе бір реттік парольмен куәландырылған электрондық құжат нысанындағы өтініш;</w:t>
            </w:r>
            <w:r>
              <w:br/>
            </w:r>
            <w:r>
              <w:rPr>
                <w:rFonts w:ascii="Times New Roman"/>
                <w:b w:val="false"/>
                <w:i w:val="false"/>
                <w:color w:val="000000"/>
                <w:sz w:val="20"/>
              </w:rPr>
              <w:t>
жер учаскесіне құқық белгілейтін құжаттың сканерленген көшірмесі (жергілікті атқарушы органдардың шешімі), жер учаскесіне сәйкестендіру құжатының сканерленген көшірмесі;</w:t>
            </w:r>
            <w:r>
              <w:br/>
            </w:r>
            <w:r>
              <w:rPr>
                <w:rFonts w:ascii="Times New Roman"/>
                <w:b w:val="false"/>
                <w:i w:val="false"/>
                <w:color w:val="000000"/>
                <w:sz w:val="20"/>
              </w:rPr>
              <w:t>
"электрондық үкіметтің" төлем шлюзі арқылы жүргізілген төлемді қоспағанда, кондоминиум объектісін тіркеу үшін төлемді растайтын құжаттың сканерленген көшірмесі.</w:t>
            </w:r>
            <w:r>
              <w:br/>
            </w: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w:t>
            </w:r>
            <w:r>
              <w:br/>
            </w:r>
            <w:r>
              <w:rPr>
                <w:rFonts w:ascii="Times New Roman"/>
                <w:b w:val="false"/>
                <w:i w:val="false"/>
                <w:color w:val="000000"/>
                <w:sz w:val="20"/>
              </w:rPr>
              <w:t>
Ережелерге 1-қосымшаға сәйкес нысан бойынша кондоминиум объектісін мемлекеттік тіркеу туралы өтініш;</w:t>
            </w:r>
            <w:r>
              <w:br/>
            </w:r>
            <w:r>
              <w:rPr>
                <w:rFonts w:ascii="Times New Roman"/>
                <w:b w:val="false"/>
                <w:i w:val="false"/>
                <w:color w:val="000000"/>
                <w:sz w:val="20"/>
              </w:rPr>
              <w:t>
Су шаруашылығы құрылысының гидромелиоративтік жүйесінің паспорты;</w:t>
            </w:r>
            <w:r>
              <w:br/>
            </w:r>
            <w:r>
              <w:rPr>
                <w:rFonts w:ascii="Times New Roman"/>
                <w:b w:val="false"/>
                <w:i w:val="false"/>
                <w:color w:val="000000"/>
                <w:sz w:val="20"/>
              </w:rPr>
              <w:t>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w:t>
            </w:r>
            <w:r>
              <w:br/>
            </w:r>
            <w:r>
              <w:rPr>
                <w:rFonts w:ascii="Times New Roman"/>
                <w:b w:val="false"/>
                <w:i w:val="false"/>
                <w:color w:val="000000"/>
                <w:sz w:val="20"/>
              </w:rPr>
              <w:t>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w:t>
            </w:r>
            <w:r>
              <w:br/>
            </w:r>
            <w:r>
              <w:rPr>
                <w:rFonts w:ascii="Times New Roman"/>
                <w:b w:val="false"/>
                <w:i w:val="false"/>
                <w:color w:val="000000"/>
                <w:sz w:val="20"/>
              </w:rPr>
              <w:t>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w:t>
            </w:r>
            <w:r>
              <w:br/>
            </w:r>
            <w:r>
              <w:rPr>
                <w:rFonts w:ascii="Times New Roman"/>
                <w:b w:val="false"/>
                <w:i w:val="false"/>
                <w:color w:val="000000"/>
                <w:sz w:val="20"/>
              </w:rPr>
              <w:t>
Құжаттарды қабылдау кезінде жеке басын растайтын құжаттың түпнұсқасы тиісті тексеруден кейін өтініш берушіге қайтарылады;</w:t>
            </w:r>
            <w:r>
              <w:br/>
            </w:r>
            <w:r>
              <w:rPr>
                <w:rFonts w:ascii="Times New Roman"/>
                <w:b w:val="false"/>
                <w:i w:val="false"/>
                <w:color w:val="000000"/>
                <w:sz w:val="20"/>
              </w:rPr>
              <w:t>
7) кондоминиум объектісін мемлекеттік тіркеу үшін төлемді растайтын құжат.</w:t>
            </w:r>
          </w:p>
        </w:tc>
      </w:tr>
    </w:tbl>
    <w:bookmarkStart w:name="z21" w:id="19"/>
    <w:p>
      <w:pPr>
        <w:spacing w:after="0"/>
        <w:ind w:left="0"/>
        <w:jc w:val="both"/>
      </w:pPr>
      <w:r>
        <w:rPr>
          <w:rFonts w:ascii="Times New Roman"/>
          <w:b w:val="false"/>
          <w:i w:val="false"/>
          <w:color w:val="000000"/>
          <w:sz w:val="28"/>
        </w:rPr>
        <w:t>
      10-тармақ мынадай редакцияда жазылсын: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22" w:id="20"/>
    <w:p>
      <w:pPr>
        <w:spacing w:after="0"/>
        <w:ind w:left="0"/>
        <w:jc w:val="both"/>
      </w:pPr>
      <w:r>
        <w:rPr>
          <w:rFonts w:ascii="Times New Roman"/>
          <w:b w:val="false"/>
          <w:i w:val="false"/>
          <w:color w:val="000000"/>
          <w:sz w:val="28"/>
        </w:rPr>
        <w:t xml:space="preserve">
      4.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тіркеліп):</w:t>
      </w:r>
    </w:p>
    <w:bookmarkEnd w:id="20"/>
    <w:bookmarkStart w:name="z23" w:id="21"/>
    <w:p>
      <w:pPr>
        <w:spacing w:after="0"/>
        <w:ind w:left="0"/>
        <w:jc w:val="both"/>
      </w:pPr>
      <w:r>
        <w:rPr>
          <w:rFonts w:ascii="Times New Roman"/>
          <w:b w:val="false"/>
          <w:i w:val="false"/>
          <w:color w:val="000000"/>
          <w:sz w:val="28"/>
        </w:rPr>
        <w:t xml:space="preserve">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8-тармақ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239"/>
        <w:gridCol w:w="10475"/>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r>
              <w:br/>
            </w:r>
            <w:r>
              <w:rPr>
                <w:rFonts w:ascii="Times New Roman"/>
                <w:b w:val="false"/>
                <w:i w:val="false"/>
                <w:color w:val="000000"/>
                <w:sz w:val="20"/>
              </w:rPr>
              <w:t>
жеке тұлға үшін нотариалды куәландырылған сенімхат бойынша:</w:t>
            </w:r>
            <w:r>
              <w:br/>
            </w:r>
            <w:r>
              <w:rPr>
                <w:rFonts w:ascii="Times New Roman"/>
                <w:b w:val="false"/>
                <w:i w:val="false"/>
                <w:color w:val="000000"/>
                <w:sz w:val="20"/>
              </w:rPr>
              <w:t>
жүгіну кезінде:</w:t>
            </w:r>
            <w:r>
              <w:br/>
            </w:r>
            <w:r>
              <w:rPr>
                <w:rFonts w:ascii="Times New Roman"/>
                <w:b w:val="false"/>
                <w:i w:val="false"/>
                <w:color w:val="000000"/>
                <w:sz w:val="20"/>
              </w:rPr>
              <w:t>
1) қызмет көрсетушіге:</w:t>
            </w:r>
            <w:r>
              <w:br/>
            </w: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r>
              <w:br/>
            </w:r>
            <w:r>
              <w:rPr>
                <w:rFonts w:ascii="Times New Roman"/>
                <w:b w:val="false"/>
                <w:i w:val="false"/>
                <w:color w:val="000000"/>
                <w:sz w:val="20"/>
              </w:rPr>
              <w:t>
осы Қағидаларға 4-қосымшаға сәйкес нысан бойынша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қызметті көрсетуге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жылжымайтын мүлік объектісін жаңадан тұрғызылған жылжымайтын мүлік объектісіне пайдалануға қабылдау актісі және (немесе) жер учаскесіне сәйкестендіру құжаты;</w:t>
            </w:r>
            <w:r>
              <w:br/>
            </w:r>
            <w:r>
              <w:rPr>
                <w:rFonts w:ascii="Times New Roman"/>
                <w:b w:val="false"/>
                <w:i w:val="false"/>
                <w:color w:val="000000"/>
                <w:sz w:val="20"/>
              </w:rPr>
              <w:t>
тауарлар (жұмыстар, қызметтер) бағасына сәйкес төлемді растайтын құжат.</w:t>
            </w:r>
            <w:r>
              <w:br/>
            </w: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мәліметтерден алшақтықтарды белгілеу туралы қорытындыны беру бойынша:</w:t>
            </w:r>
            <w:r>
              <w:br/>
            </w:r>
            <w:r>
              <w:rPr>
                <w:rFonts w:ascii="Times New Roman"/>
                <w:b w:val="false"/>
                <w:i w:val="false"/>
                <w:color w:val="000000"/>
                <w:sz w:val="20"/>
              </w:rPr>
              <w:t>
осы Қағидаларға 5-қосымшаға сәйкес нысан бойынша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алуға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бар болған жағдайда жер учаскесіне сәйкестендіру құжаты қоса берілген жылжымайтын мүлік объектісіне құқық белгілейтін құжат;</w:t>
            </w:r>
            <w:r>
              <w:br/>
            </w: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 екі кезеңде ұсынылады:</w:t>
            </w:r>
            <w:r>
              <w:br/>
            </w: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бағасына сәйкес жылжымайтын мүлік объектісін мемлекеттік техникалық тексеру жөніндегі қызметтердің базалық құны түрінде жүргізіледі;</w:t>
            </w:r>
            <w:r>
              <w:br/>
            </w:r>
            <w:r>
              <w:rPr>
                <w:rFonts w:ascii="Times New Roman"/>
                <w:b w:val="false"/>
                <w:i w:val="false"/>
                <w:color w:val="000000"/>
                <w:sz w:val="20"/>
              </w:rPr>
              <w:t>
Мемлекеттік қызметтің нәтижесін алған кезде тауарлар (жұмыстар, қызметтер) бағасына сәйкес жылжымайтын мүлік объектісін мемлекеттік техникалық тексеру бойынша орындалған жұмыс үшін толық ақы (қосымша ақы) жүргізіледі;</w:t>
            </w:r>
            <w:r>
              <w:br/>
            </w:r>
            <w:r>
              <w:rPr>
                <w:rFonts w:ascii="Times New Roman"/>
                <w:b w:val="false"/>
                <w:i w:val="false"/>
                <w:color w:val="000000"/>
                <w:sz w:val="20"/>
              </w:rPr>
              <w:t>
Пәтерді, жатақханалардағы бөлмелерді және жапсарлас үй-жайларды техникалық тексеруге өтініш білдірген жағдайда жер учаскесіне сәйкестендіру құжаты ұсынылмайды.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 2) порталға:</w:t>
            </w:r>
            <w:r>
              <w:br/>
            </w: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жылжымайтын мүлік объектісін пайдалануға қабылдау актісінің және (немесе) жер учаскесіне сәйкестендіру құжатының электрондық көшірмесі;</w:t>
            </w:r>
            <w:r>
              <w:br/>
            </w:r>
            <w:r>
              <w:rPr>
                <w:rFonts w:ascii="Times New Roman"/>
                <w:b w:val="false"/>
                <w:i w:val="false"/>
                <w:color w:val="000000"/>
                <w:sz w:val="20"/>
              </w:rPr>
              <w:t>
ЭҮТШ арқылы жүргізілген төлемді қоспағанда, төлемді растайтын құжаттың электрондық көшірмесі;</w:t>
            </w:r>
            <w:r>
              <w:br/>
            </w: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мәліметтерден алшақтықтарды белгілеу туралы қорытындыны беру бойынша: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бар болған жағдайда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r>
              <w:br/>
            </w: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құжаттың электрондық көшірмесі екі кезеңде ұсынылады:</w:t>
            </w:r>
            <w:r>
              <w:br/>
            </w: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бағасына сәйкес жылжымайтын мүлік объектісін мемлекеттік техникалық тексеру жөніндегі қызметтердің базалық құны түрінде жүргізіледі;</w:t>
            </w:r>
            <w:r>
              <w:br/>
            </w:r>
            <w:r>
              <w:rPr>
                <w:rFonts w:ascii="Times New Roman"/>
                <w:b w:val="false"/>
                <w:i w:val="false"/>
                <w:color w:val="000000"/>
                <w:sz w:val="20"/>
              </w:rPr>
              <w:t>
Мемлекеттік қызметтің нәтижесін алған кезде тауарлар (жұмыстар, қызметтер) бағасына сәйкес жылжымайтын мүлік объектісін мемлекеттік техникалық тексеру бойынша орындалған жұмыс үшін толық ақы (қосымша ақы) жүргізіледі;</w:t>
            </w:r>
          </w:p>
        </w:tc>
      </w:tr>
    </w:tbl>
    <w:bookmarkStart w:name="z25" w:id="23"/>
    <w:p>
      <w:pPr>
        <w:spacing w:after="0"/>
        <w:ind w:left="0"/>
        <w:jc w:val="both"/>
      </w:pPr>
      <w:r>
        <w:rPr>
          <w:rFonts w:ascii="Times New Roman"/>
          <w:b w:val="false"/>
          <w:i w:val="false"/>
          <w:color w:val="000000"/>
          <w:sz w:val="28"/>
        </w:rPr>
        <w:t>
      10-тармақ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26" w:id="24"/>
    <w:p>
      <w:pPr>
        <w:spacing w:after="0"/>
        <w:ind w:left="0"/>
        <w:jc w:val="both"/>
      </w:pPr>
      <w:r>
        <w:rPr>
          <w:rFonts w:ascii="Times New Roman"/>
          <w:b w:val="false"/>
          <w:i w:val="false"/>
          <w:color w:val="000000"/>
          <w:sz w:val="28"/>
        </w:rPr>
        <w:t xml:space="preserve">
      "Жылжымайтын мүліктің техникалық паспортының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8-тармақ мынадай редакцияда жазылсын: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239"/>
        <w:gridCol w:w="10475"/>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r>
              <w:br/>
            </w:r>
            <w:r>
              <w:rPr>
                <w:rFonts w:ascii="Times New Roman"/>
                <w:b w:val="false"/>
                <w:i w:val="false"/>
                <w:color w:val="000000"/>
                <w:sz w:val="20"/>
              </w:rPr>
              <w:t>
жеке тұлға үшін нотариалды куәландырылған сенімхат бойынша:</w:t>
            </w:r>
            <w:r>
              <w:br/>
            </w:r>
            <w:r>
              <w:rPr>
                <w:rFonts w:ascii="Times New Roman"/>
                <w:b w:val="false"/>
                <w:i w:val="false"/>
                <w:color w:val="000000"/>
                <w:sz w:val="20"/>
              </w:rPr>
              <w:t>
Жүгіну кезінде:</w:t>
            </w:r>
            <w:r>
              <w:br/>
            </w:r>
            <w:r>
              <w:rPr>
                <w:rFonts w:ascii="Times New Roman"/>
                <w:b w:val="false"/>
                <w:i w:val="false"/>
                <w:color w:val="000000"/>
                <w:sz w:val="20"/>
              </w:rPr>
              <w:t>
1) қызмет көрсетушіге:</w:t>
            </w:r>
            <w:r>
              <w:br/>
            </w:r>
            <w:r>
              <w:rPr>
                <w:rFonts w:ascii="Times New Roman"/>
                <w:b w:val="false"/>
                <w:i w:val="false"/>
                <w:color w:val="000000"/>
                <w:sz w:val="20"/>
              </w:rPr>
              <w:t>
осы Қағидаларға 6-қосымшаға сәйкес нысан бойынша техникалық паспорттың телнұсқасын беруге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r>
              <w:br/>
            </w:r>
            <w:r>
              <w:rPr>
                <w:rFonts w:ascii="Times New Roman"/>
                <w:b w:val="false"/>
                <w:i w:val="false"/>
                <w:color w:val="000000"/>
                <w:sz w:val="20"/>
              </w:rPr>
              <w:t>
жер учаскесіне сәйкестендіру құжаты қоса берілген жылжымайтын мүлік объектісіне құқық белгілейтін құжат;</w:t>
            </w:r>
            <w:r>
              <w:br/>
            </w:r>
            <w:r>
              <w:rPr>
                <w:rFonts w:ascii="Times New Roman"/>
                <w:b w:val="false"/>
                <w:i w:val="false"/>
                <w:color w:val="000000"/>
                <w:sz w:val="20"/>
              </w:rPr>
              <w:t>
тауарлар (жұмыстар, қызметтер) бағасына сәйкес төлемді растайтын құжат;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 2) порталға:</w:t>
            </w:r>
            <w:r>
              <w:br/>
            </w: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r>
              <w:br/>
            </w:r>
            <w:r>
              <w:rPr>
                <w:rFonts w:ascii="Times New Roman"/>
                <w:b w:val="false"/>
                <w:i w:val="false"/>
                <w:color w:val="000000"/>
                <w:sz w:val="20"/>
              </w:rPr>
              <w:t>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r>
              <w:br/>
            </w: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tc>
      </w:tr>
    </w:tbl>
    <w:bookmarkStart w:name="z28" w:id="26"/>
    <w:p>
      <w:pPr>
        <w:spacing w:after="0"/>
        <w:ind w:left="0"/>
        <w:jc w:val="both"/>
      </w:pPr>
      <w:r>
        <w:rPr>
          <w:rFonts w:ascii="Times New Roman"/>
          <w:b w:val="false"/>
          <w:i w:val="false"/>
          <w:color w:val="000000"/>
          <w:sz w:val="28"/>
        </w:rPr>
        <w:t>
      10-тармақ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29" w:id="27"/>
    <w:p>
      <w:pPr>
        <w:spacing w:after="0"/>
        <w:ind w:left="0"/>
        <w:jc w:val="both"/>
      </w:pPr>
      <w:r>
        <w:rPr>
          <w:rFonts w:ascii="Times New Roman"/>
          <w:b w:val="false"/>
          <w:i w:val="false"/>
          <w:color w:val="000000"/>
          <w:sz w:val="28"/>
        </w:rPr>
        <w:t xml:space="preserve">
      5.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w:t>
      </w:r>
    </w:p>
    <w:bookmarkEnd w:id="27"/>
    <w:bookmarkStart w:name="z30" w:id="28"/>
    <w:p>
      <w:pPr>
        <w:spacing w:after="0"/>
        <w:ind w:left="0"/>
        <w:jc w:val="both"/>
      </w:pPr>
      <w:r>
        <w:rPr>
          <w:rFonts w:ascii="Times New Roman"/>
          <w:b w:val="false"/>
          <w:i w:val="false"/>
          <w:color w:val="000000"/>
          <w:sz w:val="28"/>
        </w:rPr>
        <w:t xml:space="preserve">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ережелерінде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bookmarkEnd w:id="29"/>
    <w:p>
      <w:pPr>
        <w:spacing w:after="0"/>
        <w:ind w:left="0"/>
        <w:jc w:val="both"/>
      </w:pPr>
      <w:r>
        <w:rPr>
          <w:rFonts w:ascii="Times New Roman"/>
          <w:b w:val="false"/>
          <w:i w:val="false"/>
          <w:color w:val="000000"/>
          <w:sz w:val="28"/>
        </w:rPr>
        <w:t>
      Құжаттарды қабылдау кезінде көрсетілетін қызметті берушінің қызметкері жеке басын куәландыратын құжатты не көрсетілетін қызметті алушының цифрлық құжаттамалары сервисінен электрондық құжатты мемлекеттік ақпараттық жүйелердегі қамтылған мәліметтермен тексереді (сәйкестендіру үшін).</w:t>
      </w:r>
    </w:p>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 даналарына белгі қоюы және қол қоюы болып табылады.</w:t>
      </w:r>
    </w:p>
    <w:p>
      <w:pPr>
        <w:spacing w:after="0"/>
        <w:ind w:left="0"/>
        <w:jc w:val="both"/>
      </w:pPr>
      <w:r>
        <w:rPr>
          <w:rFonts w:ascii="Times New Roman"/>
          <w:b w:val="false"/>
          <w:i w:val="false"/>
          <w:color w:val="000000"/>
          <w:sz w:val="28"/>
        </w:rPr>
        <w:t>
      Осы Қағидаларға сәйкес құжаттар топтамасы толық қабылданбаған немесе мемлекеттік қызметті көрсету үшін қажетті мәліметтер болмаған кезде қабылдау және беру бөлімінің қызметкері көрсетілетін қызметті алушыны құжаттар топтамасының қандай талаптарға сәйкес келмейтіні және оны сәйкестендіру мерзімі туралы хабардар етеді.</w:t>
      </w:r>
    </w:p>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Cтандартының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көрсетуден бас тарту үшін негіздер анықталған кезде,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өткізілетін уақыт пен орын (тәсіл) туралы хабардар етеді.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bookmarkStart w:name="z33" w:id="30"/>
    <w:p>
      <w:pPr>
        <w:spacing w:after="0"/>
        <w:ind w:left="0"/>
        <w:jc w:val="both"/>
      </w:pPr>
      <w:r>
        <w:rPr>
          <w:rFonts w:ascii="Times New Roman"/>
          <w:b w:val="false"/>
          <w:i w:val="false"/>
          <w:color w:val="000000"/>
          <w:sz w:val="28"/>
        </w:rPr>
        <w:t xml:space="preserve">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8-тармақ мынадай редакцияда жазылсын: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100"/>
        <w:gridCol w:w="10679"/>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 және (немесе) 2-қосымшаларға сәйкес нысан бойынша жылжымайтын мүлікке құқықтарды (ауыртпалықтарды) мемлекеттік тіркеу туралы өтініш.</w:t>
            </w:r>
            <w:r>
              <w:br/>
            </w: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нотариат тәртібімен куәландырылған келісімін ұсына отырып беруі мүмкін.</w:t>
            </w:r>
            <w:r>
              <w:br/>
            </w: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r>
              <w:br/>
            </w:r>
            <w:r>
              <w:rPr>
                <w:rFonts w:ascii="Times New Roman"/>
                <w:b w:val="false"/>
                <w:i w:val="false"/>
                <w:color w:val="000000"/>
                <w:sz w:val="20"/>
              </w:rPr>
              <w:t>
2) тіркеу объектісін растайтын құқық белгілейтін құжатты ұсынады.</w:t>
            </w:r>
            <w:r>
              <w:br/>
            </w:r>
            <w:r>
              <w:rPr>
                <w:rFonts w:ascii="Times New Roman"/>
                <w:b w:val="false"/>
                <w:i w:val="false"/>
                <w:color w:val="000000"/>
                <w:sz w:val="20"/>
              </w:rPr>
              <w:t>
Жер учаскесіне құқық (ауыртпалық) тіркелген жағдайда, жер учаскесіне сәйкестендіру құжаты ұсынылады.</w:t>
            </w:r>
            <w:r>
              <w:br/>
            </w:r>
            <w:r>
              <w:rPr>
                <w:rFonts w:ascii="Times New Roman"/>
                <w:b w:val="false"/>
                <w:i w:val="false"/>
                <w:color w:val="000000"/>
                <w:sz w:val="20"/>
              </w:rPr>
              <w:t>
Жылжымайтын мүлік кепілі шарттары бойынша құқықтарды (талаптарды) басқаға беру кезінде құқықтарды (талаптарды) басқаға беру туралы шарт (активтер мен міндеттемелерді бір мезгілде беру туралы шарт) ұсынылады);</w:t>
            </w:r>
            <w:r>
              <w:br/>
            </w:r>
            <w:r>
              <w:rPr>
                <w:rFonts w:ascii="Times New Roman"/>
                <w:b w:val="false"/>
                <w:i w:val="false"/>
                <w:color w:val="000000"/>
                <w:sz w:val="20"/>
              </w:rPr>
              <w:t>
3) жылжымайтын мүлікке құқықтарды мемлекеттік тіркегені үшін төлемді растайтын құжат.</w:t>
            </w:r>
            <w:r>
              <w:br/>
            </w:r>
            <w:r>
              <w:rPr>
                <w:rFonts w:ascii="Times New Roman"/>
                <w:b w:val="false"/>
                <w:i w:val="false"/>
                <w:color w:val="000000"/>
                <w:sz w:val="20"/>
              </w:rPr>
              <w:t>
Құқықтар (ауыртпалықтар) шарт немесе өзге де мәміле негізінде туындаған жағдайларда, оларды нотариат куәландырмаған кезде өтінішті мәміленің барлық қатысушылары белгіленген тәртіппен береді.</w:t>
            </w:r>
            <w:r>
              <w:br/>
            </w:r>
            <w:r>
              <w:rPr>
                <w:rFonts w:ascii="Times New Roman"/>
                <w:b w:val="false"/>
                <w:i w:val="false"/>
                <w:color w:val="000000"/>
                <w:sz w:val="20"/>
              </w:rPr>
              <w:t>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мұндай тіркеуге кепіл берушінің нотариат куәландырған келісімі талап етіледі.</w:t>
            </w:r>
            <w:r>
              <w:br/>
            </w:r>
            <w:r>
              <w:rPr>
                <w:rFonts w:ascii="Times New Roman"/>
                <w:b w:val="false"/>
                <w:i w:val="false"/>
                <w:color w:val="000000"/>
                <w:sz w:val="20"/>
              </w:rPr>
              <w:t>
Екінші деңгейдегі банктер жасасатын банктік қарыз шартын қамтамасыз етуге берілген кепілді электрондық тіркеу мынадай тәртіппен жүргізілуі мүмкін:</w:t>
            </w:r>
            <w:r>
              <w:br/>
            </w:r>
            <w:r>
              <w:rPr>
                <w:rFonts w:ascii="Times New Roman"/>
                <w:b w:val="false"/>
                <w:i w:val="false"/>
                <w:color w:val="000000"/>
                <w:sz w:val="20"/>
              </w:rPr>
              <w:t>
Екінші деңгейдегі банк Жылжымайтын мүлік кепілі шартын жасасқаннан кейін:</w:t>
            </w:r>
            <w:r>
              <w:br/>
            </w:r>
            <w:r>
              <w:rPr>
                <w:rFonts w:ascii="Times New Roman"/>
                <w:b w:val="false"/>
                <w:i w:val="false"/>
                <w:color w:val="000000"/>
                <w:sz w:val="20"/>
              </w:rPr>
              <w:t>
мәмілеге қатысушылардың электрондық цифрлық қолтаңбасымен куәландырылған жылжымайтын мүлік кепілі шартының электрондық көшірмесін Екінші деңгейдегі банктің ақпараттық жүйесі арқылы "электрондық үкіметтің" сыртқы шлюзі арқылы құқықтық кадастрдың ақпараттық жүйесіне жібереді;</w:t>
            </w:r>
            <w:r>
              <w:br/>
            </w:r>
            <w:r>
              <w:rPr>
                <w:rFonts w:ascii="Times New Roman"/>
                <w:b w:val="false"/>
                <w:i w:val="false"/>
                <w:color w:val="000000"/>
                <w:sz w:val="20"/>
              </w:rPr>
              <w:t>
өтініш берушіні (өтініш берушінің уәкілетті өкілін) жылжымайтын мүлік кепілі шартының Екінші деңгейдегі банктің ақпараттық жүйесі берген бірегей нөмірі туралы хабардар етеді;</w:t>
            </w:r>
            <w:r>
              <w:br/>
            </w:r>
            <w:r>
              <w:rPr>
                <w:rFonts w:ascii="Times New Roman"/>
                <w:b w:val="false"/>
                <w:i w:val="false"/>
                <w:color w:val="000000"/>
                <w:sz w:val="20"/>
              </w:rPr>
              <w:t>
өтініш беруші (өтініш берушінің уәкілетті өкілі) Қазақстан Республикасының Ақпараттандыру туралы заңнамасына сәйкес ЭҮТШ арқылы мемлекеттік тіркеу үшін төлемді мемлекеттік тіркеу үшін төлем төлеушінің деректерін және жылжымайтын мүлік кепілі шартының бірегей нөмірін міндетті түрде көрсете отырып, ақы төлеуді жүргізеді.</w:t>
            </w:r>
            <w:r>
              <w:br/>
            </w:r>
            <w:r>
              <w:rPr>
                <w:rFonts w:ascii="Times New Roman"/>
                <w:b w:val="false"/>
                <w:i w:val="false"/>
                <w:color w:val="000000"/>
                <w:sz w:val="20"/>
              </w:rPr>
              <w:t>
Жылжымайтын мүлік кепілін мемлекеттік тіркеу үшін жүргізілген төлемнен кейін чектің деректемелері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төлеу күні мен уақыты, жылжымайтын мүлік кепілі шартының бірегей нөмірі) электрондық чек түрінде ЭҮТШ-да сақталады және құқықтық кадастрдың ақпараттық жүйесіне жіберіледі.;</w:t>
            </w:r>
            <w:r>
              <w:br/>
            </w:r>
            <w:r>
              <w:rPr>
                <w:rFonts w:ascii="Times New Roman"/>
                <w:b w:val="false"/>
                <w:i w:val="false"/>
                <w:color w:val="000000"/>
                <w:sz w:val="20"/>
              </w:rPr>
              <w:t>
Тіркеуші орган:</w:t>
            </w:r>
            <w:r>
              <w:br/>
            </w:r>
            <w:r>
              <w:rPr>
                <w:rFonts w:ascii="Times New Roman"/>
                <w:b w:val="false"/>
                <w:i w:val="false"/>
                <w:color w:val="000000"/>
                <w:sz w:val="20"/>
              </w:rPr>
              <w:t>
құқықтық кадастрдың ақпараттық жүйесінде, ал қажет болған жағдайда ЭҮТШ-да жылжымайтын мүлік кепілін мемлекеттік тіркегені үшін төлемді, төлемнің толықтығын және электрондық чекте және жылжымайтын мүлік кепілі шартының электрондық көшірмесінде көрсетілген жылжымайтын мүлік кепілі шартының бірегей нөмірінің сәйкестігін растайтын электрондық чектің болуын тексереді;</w:t>
            </w:r>
            <w:r>
              <w:br/>
            </w:r>
            <w:r>
              <w:rPr>
                <w:rFonts w:ascii="Times New Roman"/>
                <w:b w:val="false"/>
                <w:i w:val="false"/>
                <w:color w:val="000000"/>
                <w:sz w:val="20"/>
              </w:rPr>
              <w:t>
құқықтық кадастрдың ақпараттық жүйесінде жылжымайтын мүлік кепілін мемлекеттік тіркегені үшін ақы төленгені расталған жағдайда, жасалатын мәміленің және (немесе) жылжымайтын мүлікке құқықтардың (құқықтар ауыртпалықтарының) туындауына, өзгеруіне, тоқтатылуына негіз болып табылатын өзге де заңдық фактілердің (заңдық құрамдардың) заңдылығын немесе мемлекеттік тіркеудің өзге де объектілерін тексеруді қоса алғанда, мемлекеттік тіркеуге келіп түскен құжаттарды қолданыстағы заңнамаға сәйкестігін тексереді;</w:t>
            </w:r>
            <w:r>
              <w:br/>
            </w:r>
            <w:r>
              <w:rPr>
                <w:rFonts w:ascii="Times New Roman"/>
                <w:b w:val="false"/>
                <w:i w:val="false"/>
                <w:color w:val="000000"/>
                <w:sz w:val="20"/>
              </w:rPr>
              <w:t>
жылжымайтын мүлікке құқықтарды мемлекеттік тіркеу үшін қажетті жылжымайтын мүлік объектісінің техникалық және сәйкестендіру сипаттамалары туралы мәліметтерді тіркеуші орган тиісті мемлекеттік ақпараттық жүйеден алады;</w:t>
            </w:r>
            <w:r>
              <w:br/>
            </w:r>
            <w:r>
              <w:rPr>
                <w:rFonts w:ascii="Times New Roman"/>
                <w:b w:val="false"/>
                <w:i w:val="false"/>
                <w:color w:val="000000"/>
                <w:sz w:val="20"/>
              </w:rPr>
              <w:t>
тіркеу парағына жүргізілген тіркеу не мемлекеттік тіркеуден бас тарту немесе тоқтата тұру туралы жазба енгізеді.</w:t>
            </w:r>
            <w:r>
              <w:br/>
            </w:r>
            <w:r>
              <w:rPr>
                <w:rFonts w:ascii="Times New Roman"/>
                <w:b w:val="false"/>
                <w:i w:val="false"/>
                <w:color w:val="000000"/>
                <w:sz w:val="20"/>
              </w:rPr>
              <w:t>
Екінші деңгейдегі банктің ақпараттық жүйесіне заңнамада көзделген негіздерді көрсете отырып, жүргізілген тіркеу не мемлекеттік тіркеуден бас тарту немесе оны тоқтата тұру туралы хабарлама жібереді;</w:t>
            </w:r>
            <w:r>
              <w:br/>
            </w:r>
            <w:r>
              <w:rPr>
                <w:rFonts w:ascii="Times New Roman"/>
                <w:b w:val="false"/>
                <w:i w:val="false"/>
                <w:color w:val="000000"/>
                <w:sz w:val="20"/>
              </w:rPr>
              <w:t>
тіркеу ісінде сақтау үшін жылжымайтын мүлік кепіл шартын, жүргізілген тіркеу туралы не мемлекеттік тіркеуден бас тарту немесе оны тоқтата тұру туралы хабарламаны және жылжымайтын мүлік кепілін мемлекеттік тіркегені үшін төлемді растайтын электрондық чекті қағаз жеткізгіште басып шығарады.</w:t>
            </w:r>
            <w:r>
              <w:br/>
            </w:r>
            <w:r>
              <w:rPr>
                <w:rFonts w:ascii="Times New Roman"/>
                <w:b w:val="false"/>
                <w:i w:val="false"/>
                <w:color w:val="000000"/>
                <w:sz w:val="20"/>
              </w:rPr>
              <w:t>
Жылжымайтын мүлік кепілі шарттары бойынша құқықтарды (талаптарды) басқаға беру кезінде кепілдің туындауы мен өзгеруін тіркеуге өтінішті кепіл берушінің келісімінсіз осындай тіркеуге құқық (талап ету) берілген кепіл ұстаушы береді.</w:t>
            </w:r>
            <w:r>
              <w:br/>
            </w:r>
            <w:r>
              <w:rPr>
                <w:rFonts w:ascii="Times New Roman"/>
                <w:b w:val="false"/>
                <w:i w:val="false"/>
                <w:color w:val="000000"/>
                <w:sz w:val="20"/>
              </w:rPr>
              <w:t>
Неке шарты болған кезде осы Шарт екі данада ұсынылады, оның біреуі түпнұсқа немесе нотариат куәландырған көшірме болып табылады.</w:t>
            </w:r>
            <w:r>
              <w:br/>
            </w:r>
            <w:r>
              <w:rPr>
                <w:rFonts w:ascii="Times New Roman"/>
                <w:b w:val="false"/>
                <w:i w:val="false"/>
                <w:color w:val="000000"/>
                <w:sz w:val="20"/>
              </w:rPr>
              <w:t>
Деректері құқық белгілейтін құжатта қамтылмаған басқа жұбайдың құқықтарын тіркеу үшін "неке (ерлі-зайыптылық) және отбасы туралы" Қазақстан Республикасының Кодексіне сәйкес неке жасына жеткен өтініш беруші тіркеуге берілген өтініште неке қатынастарында тұру фактісінің жоқ екендігі туралы мәліметтерді не неке қатынастарының бар екенін растайтын құжаттың көшірмесін қоса бере отырып, өзінің жұбайы туралы мәліметтерді көрсетеді.</w:t>
            </w:r>
            <w:r>
              <w:br/>
            </w:r>
            <w:r>
              <w:rPr>
                <w:rFonts w:ascii="Times New Roman"/>
                <w:b w:val="false"/>
                <w:i w:val="false"/>
                <w:color w:val="000000"/>
                <w:sz w:val="20"/>
              </w:rPr>
              <w:t>
Жеке тұлғаның тегі, аты, әкесінің аты, туған күні немесе заңды тұлғаның атауы өзгерген кезде өзгерістерді тіркеу туралы өтінішті осындай өзгерістер жататын құқық иесі береді.</w:t>
            </w:r>
            <w:r>
              <w:br/>
            </w:r>
            <w:r>
              <w:rPr>
                <w:rFonts w:ascii="Times New Roman"/>
                <w:b w:val="false"/>
                <w:i w:val="false"/>
                <w:color w:val="000000"/>
                <w:sz w:val="20"/>
              </w:rPr>
              <w:t>
Бұл ретте заңды тұлғалар, сондай-ақ:</w:t>
            </w:r>
            <w:r>
              <w:br/>
            </w:r>
            <w:r>
              <w:rPr>
                <w:rFonts w:ascii="Times New Roman"/>
                <w:b w:val="false"/>
                <w:i w:val="false"/>
                <w:color w:val="000000"/>
                <w:sz w:val="20"/>
              </w:rPr>
              <w:t>
құрылтай құжаттары;</w:t>
            </w:r>
            <w:r>
              <w:br/>
            </w:r>
            <w:r>
              <w:rPr>
                <w:rFonts w:ascii="Times New Roman"/>
                <w:b w:val="false"/>
                <w:i w:val="false"/>
                <w:color w:val="000000"/>
                <w:sz w:val="20"/>
              </w:rPr>
              <w:t>
"Акционерлік қоғамдар туралы" және "Мемлекеттік мүлік туралы" заңдарда немесе құрылтай құжаттарында көзделген жағдайларда, жылжымайтын мүлік объектілерін сатып алуға немесе иеліктен шығаруға құрылтайшылар (қатысушылар, Директорлар кеңесі, акционерлер кеңесі) жиналыстарының хаттамалары (олардан үзінді көшірмелер).</w:t>
            </w:r>
            <w:r>
              <w:br/>
            </w: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табылатындығын куәландыратын басқа да заңдастырылған құжатты мемлекеттік және орыс тілдеріне нотариалды куәландырылған аудармасымен ұсынады.</w:t>
            </w:r>
            <w:r>
              <w:br/>
            </w:r>
            <w:r>
              <w:rPr>
                <w:rFonts w:ascii="Times New Roman"/>
                <w:b w:val="false"/>
                <w:i w:val="false"/>
                <w:color w:val="000000"/>
                <w:sz w:val="20"/>
              </w:rPr>
              <w:t>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кететіні туралы мәліметтер қамтылса, онда көрсетілетін қызметті алушы монополияға қарсы органның алдын ала жазбаша келісімін ұсынады.</w:t>
            </w:r>
            <w:r>
              <w:br/>
            </w:r>
            <w:r>
              <w:rPr>
                <w:rFonts w:ascii="Times New Roman"/>
                <w:b w:val="false"/>
                <w:i w:val="false"/>
                <w:color w:val="000000"/>
                <w:sz w:val="20"/>
              </w:rPr>
              <w:t>
Жылжымайтын мүлікке және мемлекеттік тіркеудің өзге де объектілеріне құқықтардың туындауын, өзгеруін және тоқтатылуын растайтын құжаттар екі данада ұсынылады, олардың біреуі түпнұсқа немесе нотариат куәландырған көшірме болып табылады.</w:t>
            </w:r>
            <w:r>
              <w:br/>
            </w:r>
            <w:r>
              <w:rPr>
                <w:rFonts w:ascii="Times New Roman"/>
                <w:b w:val="false"/>
                <w:i w:val="false"/>
                <w:color w:val="000000"/>
                <w:sz w:val="20"/>
              </w:rPr>
              <w:t>
Құқық белгілейтін құжат сот актісі болған жағдайларда және құқық иесіне құжаттың түпнұсқасы берілмейтін өзге де жағдайларда, тіркеу үшін осындай құжаттың куәландырылған екі көшірмесі ұсынылады.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Құжаттарды ЭҮП арқылы берген жағдайда өтініш беруші электрондық өтінімнің белгіленген нысанын толтырады, сканерленген құжаттарды тіркейді осы стандарттардың 8-тармағына сәйкес электрондық үкіметтің төлем шлюзі арқылы төлем жүргізеді</w:t>
            </w:r>
          </w:p>
        </w:tc>
      </w:tr>
    </w:tbl>
    <w:bookmarkStart w:name="z35" w:id="32"/>
    <w:p>
      <w:pPr>
        <w:spacing w:after="0"/>
        <w:ind w:left="0"/>
        <w:jc w:val="both"/>
      </w:pPr>
      <w:r>
        <w:rPr>
          <w:rFonts w:ascii="Times New Roman"/>
          <w:b w:val="false"/>
          <w:i w:val="false"/>
          <w:color w:val="000000"/>
          <w:sz w:val="28"/>
        </w:rPr>
        <w:t>
      10-тармақ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