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48bd4" w14:textId="4848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42/349-VI "2020-2022 жылдарға арналған Жарма ауданы Әуезов кентінің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29 сәуірдегі № 45/388-VI шешімі. Шығыс Қазақстан облысының Әділет департаментінде 2020 жылғы 15 мамырда № 7082 болып тіркелді. Күші жойылды - Шығыс Қазақстан облысы Жарма аудандық мәслихатының 2020 жылғы 30 желтоқсандағы № 53/538-VI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 53/538-VI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2020 жылғы 1 сәуірдегі № 44/376-VІ "Жарма аудандық мәслихатының 2019 жылғы 27 желтоқсандағы № 41/333-VІ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6880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42/349-VI "2020-2022 жылдарға арналған Жарма ауданы Әуезов кентінің бюджеті туралы" (нормативтік құқықтық актілерді мемлекеттік тіркеу Тізілімінде № 6649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Әуезов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38664,0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12100,0 мың теңге;</w:t>
      </w:r>
    </w:p>
    <w:bookmarkEnd w:id="5"/>
    <w:bookmarkStart w:name="z13" w:id="6"/>
    <w:p>
      <w:pPr>
        <w:spacing w:after="0"/>
        <w:ind w:left="0"/>
        <w:jc w:val="both"/>
      </w:pPr>
      <w:r>
        <w:rPr>
          <w:rFonts w:ascii="Times New Roman"/>
          <w:b w:val="false"/>
          <w:i w:val="false"/>
          <w:color w:val="000000"/>
          <w:sz w:val="28"/>
        </w:rPr>
        <w:t>
      салықтық емес түсімдер – 620,0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25409,0 мың теңге;</w:t>
      </w:r>
    </w:p>
    <w:bookmarkEnd w:id="8"/>
    <w:bookmarkStart w:name="z16" w:id="9"/>
    <w:p>
      <w:pPr>
        <w:spacing w:after="0"/>
        <w:ind w:left="0"/>
        <w:jc w:val="both"/>
      </w:pPr>
      <w:r>
        <w:rPr>
          <w:rFonts w:ascii="Times New Roman"/>
          <w:b w:val="false"/>
          <w:i w:val="false"/>
          <w:color w:val="000000"/>
          <w:sz w:val="28"/>
        </w:rPr>
        <w:t>
      2) шығындар – 41055,6мың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-2926,6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 2926,6мың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2926,6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29 сәуірі </w:t>
            </w:r>
            <w:r>
              <w:br/>
            </w:r>
            <w:r>
              <w:rPr>
                <w:rFonts w:ascii="Times New Roman"/>
                <w:b w:val="false"/>
                <w:i w:val="false"/>
                <w:color w:val="000000"/>
                <w:sz w:val="20"/>
              </w:rPr>
              <w:t xml:space="preserve">№ 45/388-VI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қантардағы </w:t>
            </w:r>
            <w:r>
              <w:br/>
            </w:r>
            <w:r>
              <w:rPr>
                <w:rFonts w:ascii="Times New Roman"/>
                <w:b w:val="false"/>
                <w:i w:val="false"/>
                <w:color w:val="000000"/>
                <w:sz w:val="20"/>
              </w:rPr>
              <w:t xml:space="preserve">№ 42/349-VI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Әуезов кентінің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41 590,6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34 386,6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34 386,6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34 386,6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33 606,6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